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D924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184F25A" w14:textId="3B3BBDBA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0C27DE">
        <w:rPr>
          <w:b/>
          <w:sz w:val="32"/>
          <w:u w:val="single"/>
        </w:rPr>
        <w:t>49</w:t>
      </w:r>
      <w:r>
        <w:rPr>
          <w:b/>
          <w:sz w:val="32"/>
          <w:u w:val="single"/>
        </w:rPr>
        <w:t xml:space="preserve">. </w:t>
      </w:r>
      <w:r w:rsidR="000C27DE">
        <w:rPr>
          <w:b/>
          <w:sz w:val="32"/>
          <w:u w:val="single"/>
        </w:rPr>
        <w:t>PETER AFTER HIS ESCAPE</w:t>
      </w:r>
      <w:r>
        <w:rPr>
          <w:b/>
          <w:sz w:val="32"/>
          <w:u w:val="single"/>
        </w:rPr>
        <w:t xml:space="preserve"> by ALEXANDER MACLAREN</w:t>
      </w:r>
    </w:p>
    <w:p w14:paraId="045229FD" w14:textId="5112FE66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C27DE" w:rsidRPr="000C27DE">
        <w:rPr>
          <w:rFonts w:cstheme="minorHAnsi"/>
          <w:i/>
          <w:sz w:val="24"/>
          <w:szCs w:val="24"/>
        </w:rPr>
        <w:t xml:space="preserve">But he, beckoning unto them with the hand to hold their peace, declared unto them how the Lord had brought him forth out of the prison. And he said, Go </w:t>
      </w:r>
      <w:proofErr w:type="gramStart"/>
      <w:r w:rsidR="000C27DE" w:rsidRPr="000C27DE">
        <w:rPr>
          <w:rFonts w:cstheme="minorHAnsi"/>
          <w:i/>
          <w:sz w:val="24"/>
          <w:szCs w:val="24"/>
        </w:rPr>
        <w:t>shew</w:t>
      </w:r>
      <w:proofErr w:type="gramEnd"/>
      <w:r w:rsidR="000C27DE" w:rsidRPr="000C27DE">
        <w:rPr>
          <w:rFonts w:cstheme="minorHAnsi"/>
          <w:i/>
          <w:sz w:val="24"/>
          <w:szCs w:val="24"/>
        </w:rPr>
        <w:t xml:space="preserve"> these things unto James, and to the brethren, And he departed, and went into another place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F21775F" w14:textId="3052E5EC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0C27DE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0C27DE">
        <w:rPr>
          <w:rFonts w:cstheme="minorHAnsi"/>
          <w:i/>
          <w:sz w:val="24"/>
          <w:szCs w:val="24"/>
          <w:lang w:val="en-US"/>
        </w:rPr>
        <w:t>17</w:t>
      </w:r>
    </w:p>
    <w:p w14:paraId="62DACEE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7D4DBA" w14:textId="41B1F4B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When the angel departed from him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Peter had to fall back on his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wits, and they served him well. He considered the thing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resolved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make for the house of Mary. He does not seem to have intended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remain there, so dangerously near Herod, but merely to have told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inmates of his deliverance, and then to have hidden himself somewhere,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till the heat of the hunt after him was abated.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Apparently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did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 into the house at all, but talked to the brethren, when they came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trooping after Rhoda to open the gate. The signs of haste in the latter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 of the story, where Peter has to think and act for himself,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contrast strikingly with the majestic leisureliness of the action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angel, who gave his successive commands to him to dress completely,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if careless of the sleeping legionaries who might wake at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moment. There was need for haste, for the night was wearing thin,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streets of Jerusalem were no safe promenade for a condemned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prisoner, escaped from his guards.</w:t>
      </w:r>
    </w:p>
    <w:p w14:paraId="5F3AF4B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1BA4D9" w14:textId="14F58A2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do not deal here with the scene in Mary's house and at the gate.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only note, in a word, the touch of nature in Rhoda's forgetting to open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gladness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so leaving Peter in peril, if a detachment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guards had already been told off to chase him. Equally true to nature,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alas, is the incredulity of the praying many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when the answer to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prayers was sent to them. They had rather believe that the poor girl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mad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that, for all their praying, Peter was dead, and this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angel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than that their intense prayer had been so swiftly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completely answered. Is their behaviour not a mirror in which we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 our own?</w:t>
      </w:r>
    </w:p>
    <w:p w14:paraId="2614CF8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8FEF39" w14:textId="04F85C7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Very like Peter, as well as very intelligible in the circumstances,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that he continued knocking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might, and evidently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energetic fusillade of blows was heard even above the clatter of eager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tongues, discussing Rhoda's astonishing assertions.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at last,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seems to have kept his head sufficiently to suggest that perhaps,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instead of disputing whether these were true or not, it might be well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to go to the door and see.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they all went in a body, Rhoda being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possibly afraid to go alone, and others afraid to stay behind,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they saw his veritable self. But we notice that there is no sign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his being taken in and refreshed or cared for. He waved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imperative hand, to quiet the buzz of talk, spoke two or three brief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words, and departed.</w:t>
      </w:r>
    </w:p>
    <w:p w14:paraId="36E791C7" w14:textId="4ACB3413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D9481C" w14:textId="77777777" w:rsidR="001F2778" w:rsidRPr="000C27D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C27DE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0C27DE">
        <w:rPr>
          <w:rFonts w:asciiTheme="minorHAnsi" w:hAnsiTheme="minorHAnsi" w:cs="Courier New"/>
          <w:b/>
          <w:sz w:val="22"/>
          <w:szCs w:val="22"/>
        </w:rPr>
        <w:t xml:space="preserve"> Note Peter's account of his deliverance.</w:t>
      </w:r>
    </w:p>
    <w:p w14:paraId="45C1C21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B00AF3" w14:textId="3E35036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have often had occasion to remark that the very keynote of this Book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Acts is the working of Christ from heaven, which to its writer is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real and efficient as was His work on earth. Peter here traces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deliverance to the Lord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does not stay to mention the angel.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thoughts went beyond the instrument to the hand which wielded it. Nor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does he seem to have been at all astonished at his deliverance.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moment of bewilderment, when he did not know whether he was dreaming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awake, soon passed, and as soon as the sober certainty of his waking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bliss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settled on his mind, his deliverance seemed to him perfectly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natural. What else was it to be expected that the Lord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do?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not just like Him? There was nothing to be astonished at, there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everything to be thankful for. That is how Christian hearts should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receive the deliverances which the Lord is still working for them.</w:t>
      </w:r>
    </w:p>
    <w:p w14:paraId="0CF99C32" w14:textId="24644C5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A0EFA1" w14:textId="77777777" w:rsidR="001F2778" w:rsidRPr="000C27D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C27DE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0C27DE">
        <w:rPr>
          <w:rFonts w:asciiTheme="minorHAnsi" w:hAnsiTheme="minorHAnsi" w:cs="Courier New"/>
          <w:b/>
          <w:sz w:val="22"/>
          <w:szCs w:val="22"/>
        </w:rPr>
        <w:t xml:space="preserve"> Note Peter's message to the brethren.</w:t>
      </w:r>
    </w:p>
    <w:p w14:paraId="098BD9D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15EE25" w14:textId="2663E3F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James, the Lord's brother, was not an Apostle. That he should 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named to receive the message indicates that already he held 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conspicuous position, perhaps some office, in the Church. It may also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imply that there were no Apostles in Jerusalem then. We note also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many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were gathered in Mary's house can have been only a small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 of the whole. We here get a little glimpse into the conditions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life of a persecuted Church, which a sympathetic imagination can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dwell on till it is luminous. Such gatherings as would attract notice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to be avoided, and what meetings were held had to be in private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houses and with shut doors, through which entrance was not easy. Mary's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door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a gate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it, and only that smaller postern, which admitted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one at a time, was opened to visitors, and that after scrutiny.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 assemblies were restricted, communications were kept up, and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underground ways information of events important to the community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spread through its members. The consciousness of brotherhood was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stronger because of the common danger, the universal peril had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made the brethren selfish, but sympathetic. We may note, too, how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change had come since the time when the Christians were in favour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all the people, and may reflect how fickle are the world's smiles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Christ's servants.</w:t>
      </w:r>
    </w:p>
    <w:p w14:paraId="35AE15B8" w14:textId="167ED6F2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5DE88B" w14:textId="77777777" w:rsidR="001F2778" w:rsidRPr="000C27D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C27DE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0C27DE">
        <w:rPr>
          <w:rFonts w:asciiTheme="minorHAnsi" w:hAnsiTheme="minorHAnsi" w:cs="Courier New"/>
          <w:b/>
          <w:sz w:val="22"/>
          <w:szCs w:val="22"/>
        </w:rPr>
        <w:t xml:space="preserve"> Note Peter's disappearance.</w:t>
      </w:r>
    </w:p>
    <w:p w14:paraId="0C1D07A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AEF3F1" w14:textId="7E7FFBE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All that is said of it is that he went into another place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Probably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Luke did not know where he went. It would be prudent at the time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conceal it, and the habit of concealment may have survived the need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it. But two points suggest themselves in regard to the Apostle's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flight. There may be a better use for an Apostle than to kill him,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Christ's boldest witnesses are sometimes bound to save themselves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fleeing into another city. To hide oneself till the calamity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overpast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be rank cowardice or commendable prudence. All depends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circumstances of each case. Prudence is an element in courage,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courage without it is fool-hardiness. There are outward dangers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it is Christian duty to run, and there are outward dangers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Christian duty to face. There are inward temptations which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best to avoid, as there are others which have to be fought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death. Peter was as brave and braver when he went and hid himself,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when he boasted,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Though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all should forsake Thee, yet will not I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morbid eagerness for martyrdom wrought much harm in the Church at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later time. The primitive Church was free from it.</w:t>
      </w:r>
    </w:p>
    <w:p w14:paraId="5F7FA8E3" w14:textId="50BC12AC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D1170D" w14:textId="489F70B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we must not omit to note that here Peter is dropped out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history, and is scarcely heard of any more. We have a glimpse of him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chapter xv., at the Council in Jerusalem, but, with that exception,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is the last mention of him in Acts. How little this Book cares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 heroes! Or rather how it has only one Hero, and one Name which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celebrates, the name of that Lord to whom Peter ascribed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deliverance, and of whom he himself declared that there is none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 under heaven, given among men, whereby we must be saved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EFDC20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5F08A0" w14:textId="7DEA5285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851D1E" w14:textId="0CBAAE0A" w:rsidR="000C27DE" w:rsidRDefault="000C27DE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B37A90" w14:textId="3071EAB6" w:rsidR="000C27DE" w:rsidRDefault="000C27DE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462076" w14:textId="26580844" w:rsidR="000C27DE" w:rsidRDefault="000C27DE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C27DE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8151" w14:textId="77777777" w:rsidR="006C6952" w:rsidRDefault="006C6952" w:rsidP="00CA6751">
      <w:pPr>
        <w:spacing w:after="0" w:line="240" w:lineRule="auto"/>
      </w:pPr>
      <w:r>
        <w:separator/>
      </w:r>
    </w:p>
  </w:endnote>
  <w:endnote w:type="continuationSeparator" w:id="0">
    <w:p w14:paraId="14039822" w14:textId="77777777" w:rsidR="006C6952" w:rsidRDefault="006C6952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E7A2" w14:textId="77777777" w:rsidR="006C6952" w:rsidRDefault="006C6952" w:rsidP="00CA6751">
      <w:pPr>
        <w:spacing w:after="0" w:line="240" w:lineRule="auto"/>
      </w:pPr>
      <w:r>
        <w:separator/>
      </w:r>
    </w:p>
  </w:footnote>
  <w:footnote w:type="continuationSeparator" w:id="0">
    <w:p w14:paraId="15C46AB1" w14:textId="77777777" w:rsidR="006C6952" w:rsidRDefault="006C6952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6C695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A4E42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2021-10-25T15:27:00Z</dcterms:modified>
</cp:coreProperties>
</file>