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E47C" w14:textId="77777777" w:rsidR="0038426A" w:rsidRPr="00795B34" w:rsidRDefault="0038426A" w:rsidP="0038426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36BBFA35" w14:textId="4938D129" w:rsidR="0038426A" w:rsidRPr="00795B34" w:rsidRDefault="0038426A" w:rsidP="0038426A">
      <w:pPr>
        <w:rPr>
          <w:b/>
          <w:sz w:val="32"/>
          <w:u w:val="single"/>
        </w:rPr>
      </w:pPr>
      <w:r w:rsidRPr="00795B34">
        <w:rPr>
          <w:b/>
          <w:sz w:val="32"/>
          <w:u w:val="single"/>
        </w:rPr>
        <w:t>COLOSSIANS-001</w:t>
      </w:r>
      <w:r w:rsidRPr="00795B34">
        <w:rPr>
          <w:sz w:val="32"/>
          <w:u w:val="single"/>
        </w:rPr>
        <w:t xml:space="preserve">. </w:t>
      </w:r>
      <w:r w:rsidR="008751BE" w:rsidRPr="00795B34">
        <w:rPr>
          <w:b/>
          <w:sz w:val="32"/>
          <w:u w:val="single"/>
        </w:rPr>
        <w:t>THE WRITER AND THE READERS</w:t>
      </w:r>
      <w:r w:rsidRPr="00795B34">
        <w:rPr>
          <w:b/>
          <w:sz w:val="32"/>
          <w:u w:val="single"/>
        </w:rPr>
        <w:t xml:space="preserve"> by ALEXANDER MACLAREN</w:t>
      </w:r>
    </w:p>
    <w:p w14:paraId="647A9992" w14:textId="04AA5436" w:rsidR="0038426A" w:rsidRPr="00795B34" w:rsidRDefault="0038426A" w:rsidP="0038426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8751BE" w:rsidRPr="00795B34">
        <w:rPr>
          <w:rFonts w:cstheme="minorHAnsi"/>
          <w:i/>
          <w:sz w:val="24"/>
          <w:szCs w:val="24"/>
          <w:lang w:val="en-US"/>
        </w:rPr>
        <w:t>Paul, an Apostle of Christ Jesus through the will of God, and Timothy our brother, to the saints and faithful brethren in Christ which are at Colossae: Grace to you and peace from God our Father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E625978" w14:textId="36BDBF11" w:rsidR="0038426A" w:rsidRPr="00795B34" w:rsidRDefault="0038426A" w:rsidP="0038426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Colossians 1:1-</w:t>
      </w:r>
      <w:r w:rsidR="008751BE" w:rsidRPr="00795B34">
        <w:rPr>
          <w:rFonts w:cstheme="minorHAnsi"/>
          <w:i/>
          <w:sz w:val="24"/>
          <w:szCs w:val="24"/>
          <w:lang w:val="en-US"/>
        </w:rPr>
        <w:t>2 (R.V.)</w:t>
      </w:r>
    </w:p>
    <w:p w14:paraId="6F1E4260" w14:textId="2E0F2BDC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C7F099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may say that each of Paul's greater epistles has in it one salient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thought. In that to the Romans, it is Justification by faith;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Ephesians, it is the mystical union of Christ and His Church;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Philippians, it is the joy of Christian progress; in this epistle,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the dignity and sole sufficiency of Jesus Christ as the Mediator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Head of all creation and of the Church.</w:t>
      </w:r>
    </w:p>
    <w:p w14:paraId="6D4776A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5E549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Such a thought is emphatically a lesson for the day.</w:t>
      </w:r>
    </w:p>
    <w:p w14:paraId="7F29513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1A1B3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Christ whom the world needs to have proclaimed in every deaf ear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lifted up before blind and reluctant eyes, is not merely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perfect man, nor only the meek sufferer, but the Source of creation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its Lord,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from the beginning has been the life of all that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lived, and before the beginning was in the bosom of the Father.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shallow and starved religion which contents itself with mere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humanitarian conceptions of Jesus of Nazareth needs to be deepened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filled out by these lofty truths before it can acquire solidity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steadfastness sufficient to be the unmoved foundation of sinful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mortal lives. The evangelistic teaching which concentrates exclusive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attention on the cross as "the work of Christ," needs to be led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contemplation of them, in order to understand the cross, and to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mystery as well as its meaning declared. This letter itself dwells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upon two applications of its principles to two classes of error which,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somewhat changed forms, exist now as then--the error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ceremonialist, to whom religion was mainly a matter of ritual,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error of the speculative thinker, to whom the universe was filled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forces which left no room for the working of a personal Will.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vision of the living Christ Who fills all things, is held up before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each of these two, as the antidote to his poison; and that same vision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must be made clear to-day to the modern representatives of these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ancient errors. If we are able to grasp with heart and mind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principles of this epistle for ourselves, we shall stand at the centre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things, seeing order where from any other position confusion only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apparent, and being at the point of rest instead of being hurried along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the wild whirl of conflicting opinions.</w:t>
      </w:r>
    </w:p>
    <w:p w14:paraId="0A6469A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92732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I desire, therefore, to present the teachings of this great epistle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series of expositions.</w:t>
      </w:r>
    </w:p>
    <w:p w14:paraId="0E6FAEA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579FA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Before advancing to the consideration of these verses, we must deal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one or two introductory matters, so as to get the frame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background for the picture.</w:t>
      </w:r>
    </w:p>
    <w:p w14:paraId="0564F4F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42A92" w14:textId="61DF3792" w:rsidR="000937DD" w:rsidRPr="00795B34" w:rsidRDefault="008751BE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I.</w:t>
      </w:r>
      <w:r w:rsidR="004A0195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First, as to the Church of </w:t>
      </w:r>
      <w:r w:rsidR="005171D0" w:rsidRPr="00795B34">
        <w:rPr>
          <w:rFonts w:asciiTheme="minorHAnsi" w:hAnsiTheme="minorHAnsi" w:cs="Courier New"/>
          <w:b/>
          <w:bCs/>
          <w:sz w:val="22"/>
          <w:szCs w:val="22"/>
        </w:rPr>
        <w:t>Colossae</w:t>
      </w:r>
      <w:r w:rsidR="004A0195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to which the letter is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b/>
          <w:bCs/>
          <w:sz w:val="22"/>
          <w:szCs w:val="22"/>
        </w:rPr>
        <w:t>addressed.</w:t>
      </w:r>
    </w:p>
    <w:p w14:paraId="533B184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214A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Perhaps too much has been made of late years of geographical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topographical elucidations of Paul's epistles. A knowledge of the place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which a letter was sent cannot do much to help in understanding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letter, for local circumstances leave very faint traces, if any,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Apostle's writings. Here and there an allusion may be detected, or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metaphor may gain in point by such knowledge; but, for the most part,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local colouring is entirely absent. Some slight indication, however,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situation and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circumstances of the Colossian Church may help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give vividness to our conceptions of the little community to whom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rich treasure of truth was first entrusted.</w:t>
      </w:r>
    </w:p>
    <w:p w14:paraId="136C3A9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E4C6A" w14:textId="25392D82" w:rsidR="000937DD" w:rsidRPr="00795B34" w:rsidRDefault="005171D0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Colossae</w:t>
      </w:r>
      <w:r w:rsidR="004A0195" w:rsidRPr="00795B34">
        <w:rPr>
          <w:rFonts w:asciiTheme="minorHAnsi" w:hAnsiTheme="minorHAnsi" w:cs="Courier New"/>
          <w:sz w:val="22"/>
          <w:szCs w:val="22"/>
        </w:rPr>
        <w:t xml:space="preserve"> was a town in the heart of the modern Asia Minor, much decayed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in Paul's time from its earlier importance. It lay in a valley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Phrygia, on the banks of a small stream, the Lycus, down the course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which, at a distance of some ten miles or so, two very much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important cities fronted each other, Hierapolis on the north,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Laodicea on the south bank of the river. In all three cities were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Christian Churches, as we know from this letter, one of which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attained the bad eminence of having become the type of tepid religion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for all the world. How strange to think of the tiny community in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remote valley of Asia Minor, eighteen centuries since, thus gibbeted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for ever! These stray beams of light which fall upon the people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New Testament, showing them fixed for ever in one attitude, like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lightning flash in the darkness, are solemn precursors of the last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Apocalypse, when all men shall be revealed in "the brightness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sz w:val="22"/>
          <w:szCs w:val="22"/>
        </w:rPr>
        <w:t>coming."</w:t>
      </w:r>
    </w:p>
    <w:p w14:paraId="73543F9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D655E0" w14:textId="4000739B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Paul does not seem to have been the founder of these Churches, or ever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have visited them at the date of this letter. That opinion is based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 several of its characteristics, such, for instance, as the absence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any of those kindly greetings to individuals which in the Apostle's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other letters are so abundant, and reveal at once the warmth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delicacy of his affection: and the allusions which occur more than once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his having only "heard" of their faith and love, and is strongly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supported by the expression in the second chapter where he speaks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conflict in spirit which he had for "you, and for them at Laodicea,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for as many as have not seen my face in the flesh." Probably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teacher who planted the gospel in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 xml:space="preserve"> was that Epaphras, whose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visit to Rome occasioned the letter, and who is referred to in verse 7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this chapter in terms which seem to suggest that he had first made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known to them the fruit-producing "word of the truth of the gospel."</w:t>
      </w:r>
    </w:p>
    <w:p w14:paraId="6E1997E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3A39D" w14:textId="7810C40D" w:rsidR="008751BE" w:rsidRPr="00795B34" w:rsidRDefault="008751BE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II.</w:t>
      </w:r>
      <w:r w:rsidR="004A0195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Note the occasion and subject of the letter. </w:t>
      </w:r>
    </w:p>
    <w:p w14:paraId="07188DD4" w14:textId="77777777" w:rsidR="008751BE" w:rsidRPr="00795B34" w:rsidRDefault="008751BE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A94446" w14:textId="76C88EBB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Paul is a prisoner,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certain sense, in Rome; but the word prisoner conveys a false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impression of the amount of restriction of personal liberty to which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subjected. We know from the last words of the Acts of the Apostles,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from the Epistle to the Philippians, that his "imprisonment" did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in the least interfere with his liberty of preaching, nor with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intercourse with friends. Rather, in the view of the facilities it gave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by him "the preaching might be fully known," it may be regarded,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indeed the writer of the Acts seems to regard it, as the very climax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topstone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of Paul's work, wherewith his history may fitly end,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leaving the champion of the gospel at the very heart of the world,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unhindered liberty to proclaim his message by the very throne of </w:t>
      </w:r>
      <w:r w:rsidR="00A84866" w:rsidRPr="00795B34">
        <w:rPr>
          <w:rFonts w:asciiTheme="minorHAnsi" w:hAnsiTheme="minorHAnsi" w:cs="Courier New"/>
          <w:sz w:val="22"/>
          <w:szCs w:val="22"/>
        </w:rPr>
        <w:t>Caesar</w:t>
      </w:r>
      <w:r w:rsidRPr="00795B34">
        <w:rPr>
          <w:rFonts w:asciiTheme="minorHAnsi" w:hAnsiTheme="minorHAnsi" w:cs="Courier New"/>
          <w:sz w:val="22"/>
          <w:szCs w:val="22"/>
        </w:rPr>
        <w:t>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was sheltered rather than confined beneath the wing of the imperial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eagle. His imprisonment, as we call it, was, at all events at first,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detention in Rome under military supervision rather than incarceration.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to his lodgings in Rome there comes a brother from this decaying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little town in the far-off valley of the Lycus, Epaphras by name.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Whether his errand was exclusively to consult Paul about the state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Colossian Church, or whether some other business also had brought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 to Rome, we do not know; at all events, he comes and brings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 bad news, which burdens Paul's heart with solicitude for the little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community, which had no remembrances of his own authoritative teaching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fall back upon. Many a night would he and Epaphras spend in deep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converse on the matter, with the stolid Roman legionary, to whom Paul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chained, sitting wearily by, while they two eagerly talked.</w:t>
      </w:r>
    </w:p>
    <w:p w14:paraId="7097A22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ACF95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tidings were that a strange disease, hatched in that hotbed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religious fancies, the dreamy East, was threatening the faith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Colossian Christians. A peculiar form of heresy, singularly compounded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Jewish ritualism and Oriental mysticism--two elements as hard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blend in the foundation of a system as the heterogeneous iron and clay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 which the image in Nebuchadnezzar's dream stood unstably--had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appeared among them, and though at present confined to a few, was being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vigorously preached. The characteristic Eastern dogma, that matter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evil and the source of evil, which underlies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so much Oriental religion,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crept in so early to corrupt Christianity, and crops up to-day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 many strange places and unexpected ways, had begun to infect them.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conclusion was quickly drawn: "Well, then, if matter be the source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all evil, then, of course, God and matter must be antagonistic,"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 the creation and government of this material universe could not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supposed to have come directly from Him. The endeavour to keep the pure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Divinity and the gross world as far apart as possible, while yet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intellectual necessity forbad the entire breaking of the bond between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them, led to the busy working of the imagination, which spanned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void gulf between God Who is good, and matter which is evil, with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bridge of cobwebs--a chain of intermediate beings, emanations,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abstractions, each approaching more nearly to the material than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precursor, till at last the intangible and infinite was confined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curdled into actual earthly matter, and the pure was darkened thereby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into evil.</w:t>
      </w:r>
    </w:p>
    <w:p w14:paraId="4DF3C4B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E726A6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Such notions, fantastic and remote from daily life as they look, really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led by a very short cut to making wild work with the plainest moral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teachings both of the natural conscience and of Christianity. For if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matter be the source of all evil, then the fountain of each man's sin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to be found, not in his own perverted will, but in his body,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cure of it is to be reached, not by faith which plants a new life in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sinful spirit, but simply by ascetic mortification of the flesh.</w:t>
      </w:r>
    </w:p>
    <w:p w14:paraId="16C786F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C27B2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Strangely united with these mystical Eastern teachings, which might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easily be perverted to the coarsest sensuality, and had their heads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clouds and their feet in the mud, were the narrowest doctrines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Jewish ritualism, insisting on circumcision, laws regulating food,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observance of feast days, and the whole cumbrous apparatus of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ceremonial religion. It is a monstrous combination, a cross between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Talmudical rabbi and a Buddhist priest, and yet it is not unnatural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that, after soaring in these lofty regions of speculation where the air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too thin to support life, men should be glad to get hold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externals of an elaborate ritual. It is not the first nor the last time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a misplaced philosophical religion has got close to a religion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outward observances, to keep it from shivering itself to death.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Extremes meet. If you go far enough east, you are west.</w:t>
      </w:r>
    </w:p>
    <w:p w14:paraId="2312CD9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C7B7D" w14:textId="341975F8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Such, generally speaking, was the error that was beginning to lift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head in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>. Religious fanaticism was at home in that country,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which, both in heathen and in Christian times, wild rites and notions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emanated, and the Apostle might well dread the effect of this new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teaching, as of a spark on hay, on the excitable natures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Colossian converts.</w:t>
      </w:r>
    </w:p>
    <w:p w14:paraId="7CF3ED6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1A33D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Now we may say, "What does all this matter to us? We are in no danger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being haunted by the ghosts of these dead heresies." But the truth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Paul opposed to them is all important for every age. It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simply the Person of Christ as the only manifestation of the Divine,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link between God and the universe, its Creator and Preserver,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Light and Life of men, the Lord and Inspirer of the Church, Christ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come, laying His hand upon both God and man, therefore there is no need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nor place for a misty crowd of angelic beings or shadowy abstractions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bridge the gulf across which His incarnation flings its single solid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arch. Christ has been bone of our bone and flesh of our flesh,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therefore that cannot be the source of evil in which the fulness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Godhead has dwelt as in a shrine. Christ has come, the fountain of life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holiness, therefore there is no more place for ascetic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mortifications on the one hand, nor for Jewish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scrupulosities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other. These things might detract from the completeness of faith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complete redemption which Christ has wrought, and must becloud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truth that simple faith in it is all which a man needs.</w:t>
      </w:r>
    </w:p>
    <w:p w14:paraId="09B0148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3993F" w14:textId="77777777" w:rsidR="00C25674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To urge these and the like truths this letter is written. Its central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principle is the sovereign and exclusive mediation of Jesus Christ,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God-man, the victorious antagonist of these dead speculations,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destined conqueror of all the doubts and confusions of this day. If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grasp with mind and heart that truth, we can possess our souls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patience, and in its light see light where else is darkness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uncertainty.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  </w:t>
      </w:r>
    </w:p>
    <w:p w14:paraId="4979F47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3892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So much then for introduction, and now a few words of comment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superscription of the letter contained in these verses.</w:t>
      </w:r>
    </w:p>
    <w:p w14:paraId="6A30232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0E7BF" w14:textId="06BEF0CF" w:rsidR="000937DD" w:rsidRPr="00795B34" w:rsidRDefault="008751BE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4A0195" w:rsidRPr="00795B34">
        <w:rPr>
          <w:rFonts w:asciiTheme="minorHAnsi" w:hAnsiTheme="minorHAnsi" w:cs="Courier New"/>
          <w:b/>
          <w:bCs/>
          <w:sz w:val="22"/>
          <w:szCs w:val="22"/>
        </w:rPr>
        <w:t>I. Notice the blending of lowliness and authority in Paul's designation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b/>
          <w:bCs/>
          <w:sz w:val="22"/>
          <w:szCs w:val="22"/>
        </w:rPr>
        <w:t>of himself. "An Apostle of Christ Jesus through the will of God."</w:t>
      </w:r>
    </w:p>
    <w:p w14:paraId="30FBF94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750A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He does not always bring his apostolic authority to mind at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beginning of his letters. In his earliest epistles, those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Thessalonians, he has not yet adopted the practice. In the loving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joyous letter to the Philippians, he has no need to urge his authority,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no man among them ever gainsaid it. In that to Philemon, friendship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uppermost, and though, as he says, he might be much bold to enjoin,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yet he prefers to beseech, and will not command as "Apostle,"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pleads as "the prisoner of Christ Jesus." In his other letters he put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authority in the foreground as here, and it may be noticed that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its basis in the will of God are asserted with greatest emphasis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Epistle to the Galatians, where he has to deal with more defiant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opposition than elsewhere encountered him.</w:t>
      </w:r>
    </w:p>
    <w:p w14:paraId="5D97626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BE987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Here he puts forth his claim to the apostolate, in the highest sense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word. He asserts his equality with the original Apostles,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chosen witnesses for the reality of Christ's resurrection. He, too,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seen the risen Lord, and heard the words of His mouth. He shared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them the prerogative of certifying from personal experience that Jesus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risen and lives to bless and rule. Paul's whole Christianity was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built on the belief that Jesus Christ had actually appeared to him.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vision on the road to Damascus revolutionised his life. Because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had seen his Lord and heard his duty from His lips, he had become what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was.</w:t>
      </w:r>
    </w:p>
    <w:p w14:paraId="628F337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ED1AF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"Through the will of God" is at once an assertion of Divine authority,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declaration of independence of all human teaching or appointment,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most lowly disclaimer of individual merit, or personal power. Few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religious teachers have had so strongly marked a character as Paul,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so constantly brought their own experience into prominence;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weight which he expected to be attached to his words was to be due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entirely to their being the words which God spoke through him. If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opening clause were to be paraphrased it would be: I speak to you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because God has sent me. I am not an Apostle by my own will, nor by my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own merit. I am not worthy to be called an Apostle. I am a poor sinner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like yourselves, and it is a miracle of love and mercy that God should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put His words into such lips. But He does speak through me; my words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are neither mine nor learned from any other man, but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. Never mind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cracked pipe through which the Divine breath makes music,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listen to the music.</w:t>
      </w:r>
    </w:p>
    <w:p w14:paraId="205AA50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2FBBC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Paul thought of his message; so the uncompromising assertion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authority was united with deep humility. Do we come to his words,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believing that we hear God speaking through Paul? Here is no formal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doctrine of inspiration, but here is the claim to be the organ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Divine will and mind, to which we ought to listen as indeed the voice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God.</w:t>
      </w:r>
    </w:p>
    <w:p w14:paraId="0F8DFF4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44E4B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gracious humility of the man is further seen in his association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himself, as joint senders of the letter, of his young brother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Timothy, who has no apostolic authority, but whose concurrence in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teaching might give it some additional weight. For the first few verses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remembers to speak in the plural, as in the name of both--"we give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thanks," "Epaphras declared to us your love," and so on; but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fiery sweep of his thoughts Timothy is soon left out of sight, and Paul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alone pours out the wealth of his Divine wisdom and the warmth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fervid heart.</w:t>
      </w:r>
    </w:p>
    <w:p w14:paraId="39B10F9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082045" w14:textId="4C4D512E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8751BE" w:rsidRPr="00795B34">
        <w:rPr>
          <w:rFonts w:asciiTheme="minorHAnsi" w:hAnsiTheme="minorHAnsi" w:cs="Courier New"/>
          <w:b/>
          <w:bCs/>
          <w:sz w:val="22"/>
          <w:szCs w:val="22"/>
        </w:rPr>
        <w:t>V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. We may observe the noble ideal of the Christian character set forth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in the designations of the Colossian Church, as "saints and faithful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brethren in Christ."</w:t>
      </w:r>
    </w:p>
    <w:p w14:paraId="5F0A017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CAC96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lastRenderedPageBreak/>
        <w:t>In his earlier letters Paul addresses himself to "the Church;" in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later, beginning with the Epistle to the Romans, and including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three great epistles from his captivity, namely, Ephesians,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Philippians, and Colossians, he drops the word Church, and uses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expressions which regard the individuals composing the community rather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than the community which they compose. The slight change thus indicated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Apostle's point of view is interesting, however it may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accounted for. There is no reason to suppose it done of set purpose,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certainly it did not arise from any lowered estimate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sacredness of "the Church," which is nowhere put on higher ground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letter to Ephesus, which belongs to the later period; but it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that advancing years and familiarity with his work, with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position of authority, and with his auditors, all tended to draw him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closer to them, and insensibly led to the disuse of the more formal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official address to "the Church" in favour of the simpler and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affectionate superscription, to "the brethren."</w:t>
      </w:r>
    </w:p>
    <w:p w14:paraId="489A50E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DB2E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Be that as it may, the lessons to be drawn from the names here given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members of the Church are the more important matter for us.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would be interesting and profitable to examine the meaning of all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New Testament names for believers, and to learn the lessons which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teach; but we must for the present confine ourselves to those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occur here.</w:t>
      </w:r>
    </w:p>
    <w:p w14:paraId="6F1E588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47DF6" w14:textId="5C4A948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"Saints"--a word that has been wo</w:t>
      </w:r>
      <w:r w:rsidR="00D31273" w:rsidRPr="00795B34">
        <w:rPr>
          <w:rFonts w:asciiTheme="minorHAnsi" w:hAnsiTheme="minorHAnsi" w:cs="Courier New"/>
          <w:sz w:val="22"/>
          <w:szCs w:val="22"/>
        </w:rPr>
        <w:t>e</w:t>
      </w:r>
      <w:r w:rsidRPr="00795B34">
        <w:rPr>
          <w:rFonts w:asciiTheme="minorHAnsi" w:hAnsiTheme="minorHAnsi" w:cs="Courier New"/>
          <w:sz w:val="22"/>
          <w:szCs w:val="22"/>
        </w:rPr>
        <w:t>fully misapplied both by the Church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 world. The former has given it as a special honour to a few,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"decorated" with it mainly the possessors of a false ideal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sanctity--that of the ascetic and monastic sort. The latter uses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a sarcastic intonation, as if it implied much cry and little wool,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loud professions and small performance, not without a touch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hypocrisy and crafty self-seeking.</w:t>
      </w:r>
    </w:p>
    <w:p w14:paraId="6E7862B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C13BD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Saints are not people living in cloisters after a fantastic ideal,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men and women immersed in the vulgar work of every-day life and worried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the small prosaic anxieties which fret us all, who amidst the whirr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spindle in the mill, and the clink of the scales on the counter,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 hubbub of the market-place and the jangle of the courts,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yet living lives of conscious devotion to God. The root idea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word, which is an Old Testament word, is not moral purity,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separation to God. The holy things of the old covenant were things set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apart from ordinary use for His service. So, on the high priest's mitre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was written Holiness to the Lord.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Sabbath was kept "holy,"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because set apart from the week in obedience to Divine command.</w:t>
      </w:r>
    </w:p>
    <w:p w14:paraId="3E46B31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22133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Sanctity, and saint, are used now mainly with the idea of moral purity,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that is a secondary meaning. The real primary signification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separation to God. Consecration to Him is the root from which the white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flower of purity springs most surely. There is a deep lesson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 as to the true method of attaining cleanness of life and spirit.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cannot make ourselves pure, but we can yield ourselves to God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purity will come.</w:t>
      </w:r>
    </w:p>
    <w:p w14:paraId="53C8CF1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47992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we have not only here the fundamental idea of holiness,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connection of purity of character with self-consecration to God,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also the solemn obligation on all so-called Christians thus to separate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devote themselves to Him. We are Christians as far as we give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ourselves up to God, in the surrender of our wills and the practical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obedience of our lives--so far and not one inch further. We are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merely bound to this consecration if we are Christians, but we are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Christians unless we thus consecrate ourselves. Pleasing self,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making my own will my law, and living for my own ends, is destructive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all Christianity. Saints are not an eminent sort of Christians,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Christians are saints, and he who is not a saint is not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Christian. The true consecration is the surrender of the will, which no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 can do for us, which needs no outward ceremonial, and the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motive which will lead us selfish and stubborn men to bow our necks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gentle yoke, and to come out of the misery of pleasing self into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peace of serving God, is drawn from the great love of Him Who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devoted Himself to God and man, and bought us for His own by giving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Himself utterly to be ours. All sanctity begins with consecration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God. All consecration rests upon the faith of Christ's sacrifice.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if, drawn by the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great love of Christ to us unworthy, we give ourselves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away to God in Him, then He gives Himself in deep sacred communion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us. "I am thine" has ever for its chord which completes the fulness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music, "Thou art mine." And so "saint" is a name of dignity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honour, as well as a stringent requirement. There is implied in it,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too, safety from all that would threaten life or union with Him.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not hold His possessions with a slack hand that negligently lets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them drop, or with a feeble hand that cannot keep them from a foe.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"Thou wilt not suffer him who is consecrated to Thee to see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corruption." If I belong to God, having given myself to Him, then I am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safe from the touch of evil and the taint of decay. "The Lord's portion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His people," and He will not lose even so worthless a part of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portion as I am. The great name "saints" carries with it the prophecy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victory over all evil, and the assurance that nothing can separate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 from the love of God, or pluck us from His hand.</w:t>
      </w:r>
    </w:p>
    <w:p w14:paraId="0CD72CE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CADF7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these Colossian Christians are "faithful" as well as saints.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may either mean trustworthy and true to their stewardship, or trusting.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parallel verses in the Epistle to the Ephesians (which presents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 many resemblances to this epistle) the latter meaning seems to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required, and here it is certainly the more natural, as pointing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very foundation of all Christian consecration and brotherhood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act of believing. We are united to Christ by our faith. The Church is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family of faithful, that is to say of believing, men. Faith underlies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consecration and is the parent of holiness, for he only will yield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himself to God who trustfully grasps the mercies of God and rests 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Christ's great gift of Himself. Faith weaves the bond that unites men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brotherhood of the Church, for it brings all who share it into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common relation to the Father. He who is faithful, that is, believing,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be faithful in the sense of being worthy of confidence and true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duty, his profession, and his Lord.</w:t>
      </w:r>
    </w:p>
    <w:p w14:paraId="404DBC7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B5C2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They were brethren too. That strong new bond of union among men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most unlike, was a strange phenomenon in Paul's time, when the Roman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world was falling to pieces, and rent by deep clefts of hatreds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jealousies such as modern society scarcely knows; and men might well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wonder as they saw the slave and his master sitting at the same table,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Greek and the barbarian learning the same wisdom in the same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tongue, the Jew and the Gentile bowing the knee in the same worship,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 hearts of all fused into one great glow of helpful sympathy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unselfish love.</w:t>
      </w:r>
    </w:p>
    <w:p w14:paraId="02924E5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A228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"brethren" means more than this. It points not merely to Christian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love, but to the common possession of a new life. If we are brethren,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is because we have one Father, because in us all there is one life.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name is often regarded as sentimental and metaphorical.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obligation of mutual love is supposed to be the main idea in it,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 is a melancholy hollowness and unreality in the very sound of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applied to the usual average Christians of to-day. But the name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leads straight to the doctrine of regeneration, and proclaims that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Christians are born again through their faith in Jesus Christ,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thereby partake of a common new life, which makes all its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possessors</w:t>
      </w:r>
      <w:proofErr w:type="gram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children of the Highest, and therefore brethren one of another. If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regarded as an expression of the affection of Christians for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another, "brethren" is an exaggeration, ludicrous or tragic, as we view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it; but if we regard it as the expression of the real bond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gathers all believers into one family, it declares the deepest mystery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mightiest privilege of the gospel that "to as many as received Him,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to them gave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He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power to become the Sons of God."</w:t>
      </w:r>
    </w:p>
    <w:p w14:paraId="5DF3FBB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4C366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They are "in Christ." These two words may apply to all the designations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to the last only. They are saints in Him, believers in Him, brethren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Him. That mystical but most real union of Christians with their Lord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never far away from the Apostle's thoughts, and in the twin Epistle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the Ephesians is the very burden of the whole. A shallower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Christianity tries to weaken that great phrase to something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intelligible to the unspiritual temper and the poverty-stricken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experience proper to it; but no justice can be done to Paul's teaching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unless it be taken in all its depth as expressive of that same mutual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indwelling and interlacing of spirit with spirit which is so prominent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writings of the Apostle John. There is one point of contact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between the Pauline and the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Johannean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conceptions, on the differences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between which so much exaggeration has been expended: to both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inmost essence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of the Christian life is union to Christ, and abiding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Him. If we are Christians, we are in Him, in yet profounder sense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creation lives and moves and has its being in God. We are in Him as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earth with all its living things is in the atmosphere, as the branch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vine, as the members are in the body. We are in Him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inhabitants in a house, as hearts that love in hearts that love,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parts in the whole. If we are Christians, He is in us, as life in every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vein, as the fruit-producing sap and energy of the vine is in every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branch, as the air in every lung, as the sunlight in every planet.</w:t>
      </w:r>
    </w:p>
    <w:p w14:paraId="14C6AA9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D06D60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This is the deepest mystery of the Christian life. To be "in Him" is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complete. "In Him" we are "blessed with all spiritual blessings."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"In Him", we are "chosen," "In Him," God "freely bestows His grace upon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us." "In Him" we "have redemption through His blood." "In Him" "all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things in heaven and earth are gathered." "In Him we have obtained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inheritance." In Him is the better life of all who live. In Him we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peace though the world be seething with change and storm. In Him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conquer though earth and our own evil be all in arms against us. If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live in Him, we live in purity and joy. If we die in Him, we die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tranquil trust. If our gravestones may truly carry the sweet old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inscription carved on so many a nameless slab in the catacombs, "In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Christo," they will also bear the other "In pace" (In peace). If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sleep in Him, our glory is assured, for them also that sleep in Jesus,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God bring with Him.</w:t>
      </w:r>
    </w:p>
    <w:p w14:paraId="1A58030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568FDF" w14:textId="389988BA" w:rsidR="00D31273" w:rsidRPr="00795B34" w:rsidRDefault="008751BE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V</w:t>
      </w:r>
      <w:r w:rsidR="004A0195" w:rsidRPr="00795B34">
        <w:rPr>
          <w:rFonts w:asciiTheme="minorHAnsi" w:hAnsiTheme="minorHAnsi" w:cs="Courier New"/>
          <w:b/>
          <w:bCs/>
          <w:sz w:val="22"/>
          <w:szCs w:val="22"/>
        </w:rPr>
        <w:t>. A word or two only can be devoted to the last clause of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b/>
          <w:bCs/>
          <w:sz w:val="22"/>
          <w:szCs w:val="22"/>
        </w:rPr>
        <w:t>salutation, the apostolic wish, which sets forth the high ideal to be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b/>
          <w:bCs/>
          <w:sz w:val="22"/>
          <w:szCs w:val="22"/>
        </w:rPr>
        <w:t>desired for Churches and individuals: "Grace be unto and peace from God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4A0195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our Father." </w:t>
      </w:r>
    </w:p>
    <w:p w14:paraId="74E3A555" w14:textId="77777777" w:rsidR="00D31273" w:rsidRPr="00795B34" w:rsidRDefault="00D31273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0F928" w14:textId="11DA0AF9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Authorized Version reads, "and the Lord Jesus Christ,"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the Revised Version follows the majority of recent text-critics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their principal authorities in omitting these words, which are supposed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have been imported into our passage from the parallel place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Ephesians. The omission of these familiar words which occur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uniformly in the similar introductory salutations of Paul's other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epistles, is especially singular here, where the main subject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letter is the office of Christ as channel of all blessings. Perhaps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previous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word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, "brethren" was lingering in his mind, and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instinctively he stopped with the kindred word "Father."</w:t>
      </w:r>
    </w:p>
    <w:p w14:paraId="173FF41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341F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"Grace and peace"--Paul's wishes for those whom he loves,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blessings which he expects every Christian to possess, blend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Western and the Eastern forms of salutation, and surpass both. All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Greek meant by his "Grace," all that the Hebrew meant by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"Peace," the ideally happy condition which differing nations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placed in different blessings, and which all loving words have vainly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wished for dear ones, is secured and conveyed to every poor soul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trusts in Christ.</w:t>
      </w:r>
    </w:p>
    <w:p w14:paraId="2EB1896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E71AD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"Grace"--what is that? The word means first--love in exercise to those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 are below the lover, or who deserve something else; stooping love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condescends, and patient love that forgives. Then it means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gifts which such love bestows, and then it means the effects of these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gifts in the beauties of character and conduct developed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receivers. So there are here invoked, or we may call it, proffered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promised, to every believing heart, the love and gentleness of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Father whose love to us sinful atoms is a miracle of lowliness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longsuffering; and, next, the outcome of that love which never visits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soul emptyhanded, in all varied spiritual gifts, to strengthen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weakness, to enlighten ignorance, to fill the whole being; and as last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result of all, every beauty of mind, heart, and temper which can adorn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character, and refine a man into the likeness of God. That great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gift will come in continuous bestowment if we are "saints in Christ."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His fulness we all receive and grace for grace, wave upon wave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ripples press shoreward and each in turn pours its tribute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beach, or as pulsation after pulsation makes one golden beam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unbroken light, strong winged enough to come all the way from the sun,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gentle enough to fall on the sensitive eyeball without pain. That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beam will decompose into all colours and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brightnesses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. That one "grace"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part into sevenfold gifts and be the life in us of whatsoever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things are lovely and of good report.</w:t>
      </w:r>
    </w:p>
    <w:p w14:paraId="146F207C" w14:textId="6BF0F58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FD901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"Peace be unto you." That old greeting, the witness of a state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society when every stranger seen across the desert was probably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enemy, is also a witness to the deep unrest of the heart. It is well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learn the lesson that peace comes after grace, that for tranquillity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soul we must go to God, and that He gives it by giving us His love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gifts, of which, and of which only, peace is the result. If we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grace for ours, as we all may if we will, we shall be still,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because our desires are satisfied and all our needs met. To seek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unnecessary when we are conscious of possessing. We may end our weary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quest, like the dove when it had found the green leaf, though little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dry land may be seen as yet, and fold our wings and rest by the cross.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may be lapped in calm repose, even in the midst of toil and strife,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like John resting on the heart of his Lord. There must be first of all,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peace with God, that there may be peace from God. Then, when we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been won from our alienation and enmity by the power of the cross,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learned to know that God is our Lover, Friend and Father, we shall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possess the peace of those whose hearts have found their home,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peace of spirits no longer at war within--conscience and choice tearing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them asunder in their strife, the peace of obedience which banishes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disturbance of self-will, the peace of security shaken by no fears,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peace of a sure future across the brightness of which no shadows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sorrow nor mists of uncertainty can fall, the peace of a heart in amity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with all mankind.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living in peace, we shall lay ourselves down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die in peace, and enter into "that country, afar beyond the stars,"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where "grows the flower of peace."</w:t>
      </w:r>
    </w:p>
    <w:p w14:paraId="5418F8C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8D57A4" w14:textId="77777777" w:rsidR="000937DD" w:rsidRPr="00795B34" w:rsidRDefault="004A0195" w:rsidP="008751B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"The Rose that cannot wither,</w:t>
      </w:r>
    </w:p>
    <w:p w14:paraId="7767D22A" w14:textId="77777777" w:rsidR="000937DD" w:rsidRPr="00795B34" w:rsidRDefault="004A0195" w:rsidP="008751B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Thy fortress and thy ease."</w:t>
      </w:r>
    </w:p>
    <w:p w14:paraId="73642D8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F6A02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All this may be ours. Paul could only wish it for these Colossians.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can only long for it for our dearest. No man can fulfil his wishes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turn them into actual gifts. Many precious things we can give, but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peace. But our brother, Jesus Christ, can do more than wish it. He can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bestow it, and when we need it most, He stands ever beside us, in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weakness and unrest, with His strong arm stretched out to help, and 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calm lips the old words--"My grace is sufficient for thee," "My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peace I give unto you."</w:t>
      </w:r>
    </w:p>
    <w:p w14:paraId="4587187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BAF32" w14:textId="77777777" w:rsidR="00C25674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Let us keep ourselves in Him, believing in Him and yielding ourselves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God for His dear sake, and we shall find His grace ever flowing into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our emptiness and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settled "peace keeping our hearts and minds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Jesus."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  </w:t>
      </w:r>
    </w:p>
    <w:p w14:paraId="226A44C3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RPr="00795B3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0F00"/>
    <w:rsid w:val="0064419D"/>
    <w:rsid w:val="00665A6B"/>
    <w:rsid w:val="006C1A48"/>
    <w:rsid w:val="006E6BD5"/>
    <w:rsid w:val="006F4353"/>
    <w:rsid w:val="006F467A"/>
    <w:rsid w:val="00715E06"/>
    <w:rsid w:val="00743AAD"/>
    <w:rsid w:val="00752481"/>
    <w:rsid w:val="00795B34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09F4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3DA5"/>
    <w:rsid w:val="00C50DE3"/>
    <w:rsid w:val="00CA25EA"/>
    <w:rsid w:val="00CB2170"/>
    <w:rsid w:val="00CD4AFC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8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47</cp:revision>
  <cp:lastPrinted>2021-12-12T11:20:00Z</cp:lastPrinted>
  <dcterms:created xsi:type="dcterms:W3CDTF">2021-12-07T11:03:00Z</dcterms:created>
  <dcterms:modified xsi:type="dcterms:W3CDTF">2021-12-16T10:27:00Z</dcterms:modified>
</cp:coreProperties>
</file>