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C797" w14:textId="77777777" w:rsidR="008F3626" w:rsidRPr="00B22470" w:rsidRDefault="008F3626" w:rsidP="008F3626">
      <w:pPr>
        <w:rPr>
          <w:b/>
          <w:sz w:val="24"/>
        </w:rPr>
      </w:pPr>
      <w:r>
        <w:rPr>
          <w:b/>
          <w:sz w:val="24"/>
        </w:rPr>
        <w:t>THE EXPOSITION OF HOLY SCRIPTURE BY ALEXANDER MACLAREN</w:t>
      </w:r>
    </w:p>
    <w:p w14:paraId="2665CB51" w14:textId="750AB76D" w:rsidR="008F3626" w:rsidRPr="00B22470" w:rsidRDefault="008F3626" w:rsidP="008F3626">
      <w:pPr>
        <w:rPr>
          <w:b/>
          <w:sz w:val="32"/>
          <w:u w:val="single"/>
        </w:rPr>
      </w:pPr>
      <w:r>
        <w:rPr>
          <w:b/>
          <w:sz w:val="32"/>
          <w:u w:val="single"/>
        </w:rPr>
        <w:t>LUKE-0</w:t>
      </w:r>
      <w:r w:rsidR="004D14DD">
        <w:rPr>
          <w:b/>
          <w:sz w:val="32"/>
          <w:u w:val="single"/>
        </w:rPr>
        <w:t>17</w:t>
      </w:r>
      <w:r w:rsidR="000D6B18" w:rsidRPr="000D6B18">
        <w:rPr>
          <w:sz w:val="32"/>
          <w:u w:val="single"/>
        </w:rPr>
        <w:t xml:space="preserve">. </w:t>
      </w:r>
      <w:r w:rsidR="00FF0363">
        <w:rPr>
          <w:b/>
          <w:sz w:val="32"/>
          <w:u w:val="single"/>
        </w:rPr>
        <w:t>BLASPHEMER, OR - WHO?</w:t>
      </w:r>
      <w:r w:rsidRPr="00E30BFB">
        <w:rPr>
          <w:b/>
          <w:sz w:val="32"/>
          <w:u w:val="single"/>
        </w:rPr>
        <w:t xml:space="preserve"> </w:t>
      </w:r>
      <w:r>
        <w:rPr>
          <w:b/>
          <w:sz w:val="32"/>
          <w:u w:val="single"/>
        </w:rPr>
        <w:t>by ALEXANDER MACLAREN</w:t>
      </w:r>
    </w:p>
    <w:p w14:paraId="2A35A5CA" w14:textId="7336D566"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FF0363">
        <w:rPr>
          <w:rFonts w:cstheme="minorHAnsi"/>
          <w:i/>
          <w:sz w:val="24"/>
          <w:szCs w:val="24"/>
          <w:lang w:val="en-US"/>
        </w:rPr>
        <w:t xml:space="preserve">17. </w:t>
      </w:r>
      <w:r w:rsidR="00FF0363" w:rsidRPr="00FF0363">
        <w:rPr>
          <w:rFonts w:cstheme="minorHAnsi"/>
          <w:i/>
          <w:sz w:val="24"/>
          <w:szCs w:val="24"/>
          <w:lang w:val="en-US"/>
        </w:rPr>
        <w:t xml:space="preserve">And it came to pass on a certain day, as He was teaching, that there were Pharisees and doctors of the law sitting by, which were come out of every town of Galilee, and Judea, and Jerusalem; and the power of the Lord was present to heal them. 18. And, behold, men brought in a bed a man which was taken with a palsy: and they sought means to bring him in, and to lay him before Him. 19. And when they could not find by what way they might bring him in because of the multitude, they went upon the house-top, and let him down through the tiling, with his couch, into the midst before Jesus. 20. And when He saw their faith, He said unto him, Man, thy sins are forgiven thee. 21. And the scribes and the Pharisees began to reason, saying, </w:t>
      </w:r>
      <w:proofErr w:type="gramStart"/>
      <w:r w:rsidR="00FF0363" w:rsidRPr="00FF0363">
        <w:rPr>
          <w:rFonts w:cstheme="minorHAnsi"/>
          <w:i/>
          <w:sz w:val="24"/>
          <w:szCs w:val="24"/>
          <w:lang w:val="en-US"/>
        </w:rPr>
        <w:t>Who</w:t>
      </w:r>
      <w:proofErr w:type="gramEnd"/>
      <w:r w:rsidR="00FF0363" w:rsidRPr="00FF0363">
        <w:rPr>
          <w:rFonts w:cstheme="minorHAnsi"/>
          <w:i/>
          <w:sz w:val="24"/>
          <w:szCs w:val="24"/>
          <w:lang w:val="en-US"/>
        </w:rPr>
        <w:t xml:space="preserve"> is this which speaketh blasphemies? Who can forgive sins but God alone? 22. But when Jesus perceived their thoughts, He, answering, said unto them, What reason ye in your hearts? 23. Whether is easier to say, </w:t>
      </w:r>
      <w:proofErr w:type="gramStart"/>
      <w:r w:rsidR="00FF0363" w:rsidRPr="00FF0363">
        <w:rPr>
          <w:rFonts w:cstheme="minorHAnsi"/>
          <w:i/>
          <w:sz w:val="24"/>
          <w:szCs w:val="24"/>
          <w:lang w:val="en-US"/>
        </w:rPr>
        <w:t>Thy</w:t>
      </w:r>
      <w:proofErr w:type="gramEnd"/>
      <w:r w:rsidR="00FF0363" w:rsidRPr="00FF0363">
        <w:rPr>
          <w:rFonts w:cstheme="minorHAnsi"/>
          <w:i/>
          <w:sz w:val="24"/>
          <w:szCs w:val="24"/>
          <w:lang w:val="en-US"/>
        </w:rPr>
        <w:t xml:space="preserve"> sins be forgiven thee; or to say, Rise up and walk! 24. But that ye may know that the Son of man hath power upon earth to forgive sins, (He said unto the sick of the palsy,) I say unto thee, Arise, and take up thy couch, and go unto thine house. 25. And immediately he rose up before them, and took up that whereon he lay, and departed to his own house, glorifying God. 26. And they were all amazed, and they glorified God, and were filled with fear, saying, </w:t>
      </w:r>
      <w:proofErr w:type="gramStart"/>
      <w:r w:rsidR="00FF0363" w:rsidRPr="00FF0363">
        <w:rPr>
          <w:rFonts w:cstheme="minorHAnsi"/>
          <w:i/>
          <w:sz w:val="24"/>
          <w:szCs w:val="24"/>
          <w:lang w:val="en-US"/>
        </w:rPr>
        <w:t>We</w:t>
      </w:r>
      <w:proofErr w:type="gramEnd"/>
      <w:r w:rsidR="00FF0363" w:rsidRPr="00FF0363">
        <w:rPr>
          <w:rFonts w:cstheme="minorHAnsi"/>
          <w:i/>
          <w:sz w:val="24"/>
          <w:szCs w:val="24"/>
          <w:lang w:val="en-US"/>
        </w:rPr>
        <w:t xml:space="preserve"> have seen strange things to-day</w:t>
      </w:r>
      <w:r w:rsidRPr="00D74C05">
        <w:rPr>
          <w:rFonts w:cstheme="minorHAnsi"/>
          <w:i/>
          <w:sz w:val="24"/>
          <w:szCs w:val="24"/>
          <w:lang w:val="en-US"/>
        </w:rPr>
        <w:t>.</w:t>
      </w:r>
      <w:r w:rsidRPr="005736A5">
        <w:rPr>
          <w:rFonts w:cstheme="minorHAnsi"/>
          <w:i/>
          <w:sz w:val="24"/>
          <w:szCs w:val="24"/>
          <w:lang w:val="en-US"/>
        </w:rPr>
        <w:t>"</w:t>
      </w:r>
    </w:p>
    <w:p w14:paraId="6725F52C" w14:textId="7425DCDC"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FF0363">
        <w:rPr>
          <w:rFonts w:cstheme="minorHAnsi"/>
          <w:i/>
          <w:sz w:val="24"/>
          <w:szCs w:val="24"/>
          <w:lang w:val="en-US"/>
        </w:rPr>
        <w:t>5</w:t>
      </w:r>
      <w:r>
        <w:rPr>
          <w:rFonts w:cstheme="minorHAnsi"/>
          <w:i/>
          <w:sz w:val="24"/>
          <w:szCs w:val="24"/>
          <w:lang w:val="en-US"/>
        </w:rPr>
        <w:t>:1</w:t>
      </w:r>
      <w:r w:rsidR="00FF0363">
        <w:rPr>
          <w:rFonts w:cstheme="minorHAnsi"/>
          <w:i/>
          <w:sz w:val="24"/>
          <w:szCs w:val="24"/>
          <w:lang w:val="en-US"/>
        </w:rPr>
        <w:t>7-26</w:t>
      </w:r>
    </w:p>
    <w:p w14:paraId="04CDCF38" w14:textId="0AFE314E" w:rsidR="000610DB" w:rsidRPr="000610DB" w:rsidRDefault="000610DB" w:rsidP="00924AB5">
      <w:pPr>
        <w:pStyle w:val="PlainText"/>
        <w:rPr>
          <w:rFonts w:asciiTheme="minorHAnsi" w:hAnsiTheme="minorHAnsi" w:cs="Courier New"/>
          <w:sz w:val="22"/>
          <w:szCs w:val="22"/>
        </w:rPr>
      </w:pPr>
    </w:p>
    <w:p w14:paraId="7CEA1A0C" w14:textId="715EB57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 describes the composition of the unfriendly observers in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 with more emphasis and minuteness than the other Evangelists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Pharisees and doctors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were assembled from every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 of Galilee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even from Judea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was most remarkable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Jerusalem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the conflict with the authorities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capital recorded in John 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taken place by this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deputation from the Sanhedrim would very naturally be despatched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Capernaum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members would as naturally summon the local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lights to sit with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watch this revolutionary young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had no licence from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apparently not much reverence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p>
    <w:p w14:paraId="79631036" w14:textId="77777777" w:rsidR="000610DB" w:rsidRPr="000610DB" w:rsidRDefault="000610DB" w:rsidP="00924AB5">
      <w:pPr>
        <w:pStyle w:val="PlainText"/>
        <w:rPr>
          <w:rFonts w:asciiTheme="minorHAnsi" w:hAnsiTheme="minorHAnsi" w:cs="Courier New"/>
          <w:sz w:val="22"/>
          <w:szCs w:val="22"/>
        </w:rPr>
      </w:pPr>
    </w:p>
    <w:p w14:paraId="3BF64C93" w14:textId="3A53D8D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One can easily imagine that these heresy-hunters would be much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superior persons to mix with the crowd about the door of Peter's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Luke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sitting 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near enough to see and 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far enough to show that they had no share in the vulgar enthusiasm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these provincial peasants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too holy to mingle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they kept together by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waited hopefully for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heresy or breach of their multitudinous precepts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got more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expected.</w:t>
      </w:r>
    </w:p>
    <w:p w14:paraId="01235BAC" w14:textId="77777777" w:rsidR="000610DB" w:rsidRPr="000610DB" w:rsidRDefault="000610DB" w:rsidP="00924AB5">
      <w:pPr>
        <w:pStyle w:val="PlainText"/>
        <w:rPr>
          <w:rFonts w:asciiTheme="minorHAnsi" w:hAnsiTheme="minorHAnsi" w:cs="Courier New"/>
          <w:sz w:val="22"/>
          <w:szCs w:val="22"/>
        </w:rPr>
      </w:pPr>
    </w:p>
    <w:p w14:paraId="72E473F3" w14:textId="65450F3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may note the contrast between their cynical watchfulness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glorious manifestations for which they had no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power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w:t>
      </w:r>
      <w:r w:rsidR="005C6DD4">
        <w:rPr>
          <w:rFonts w:asciiTheme="minorHAnsi" w:hAnsiTheme="minorHAnsi" w:cs="Courier New"/>
          <w:sz w:val="22"/>
          <w:szCs w:val="22"/>
        </w:rPr>
        <w:t>-</w:t>
      </w:r>
      <w:r w:rsidRPr="000610DB">
        <w:rPr>
          <w:rFonts w:asciiTheme="minorHAnsi" w:hAnsiTheme="minorHAnsi" w:cs="Courier New"/>
          <w:sz w:val="22"/>
          <w:szCs w:val="22"/>
        </w:rPr>
        <w:t>-that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Christ--was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(operative) in His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another reading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heal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critics took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heed of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 temper of mind which is sharp-eyed as a lynx</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faults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blind as a bat to evidences of divine power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 or its adherents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noses are keen to smell stenches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dull to perceive fragrance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race of such inquisitors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extinct.</w:t>
      </w:r>
    </w:p>
    <w:p w14:paraId="4E02C41D" w14:textId="77777777" w:rsidR="000610DB" w:rsidRPr="000610DB" w:rsidRDefault="000610DB" w:rsidP="00924AB5">
      <w:pPr>
        <w:pStyle w:val="PlainText"/>
        <w:rPr>
          <w:rFonts w:asciiTheme="minorHAnsi" w:hAnsiTheme="minorHAnsi" w:cs="Courier New"/>
          <w:sz w:val="22"/>
          <w:szCs w:val="22"/>
        </w:rPr>
      </w:pPr>
    </w:p>
    <w:p w14:paraId="4141153B" w14:textId="3FC1015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contrast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earnestness of the four friends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brought the paralysed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former sat cool and critical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had no sense of need either for themselves or for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latter made all the effort they could to fight through the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 took to the roof by some outside stair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hastily stripping off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 of the tiling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lowered their friend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bed and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right down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front of the young Rabbi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house would be 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roof slight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Jesus was probably seated in an open inner court or verandah</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At</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description gives a piece of local colour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presents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improbability.</w:t>
      </w:r>
    </w:p>
    <w:p w14:paraId="1C4A860B" w14:textId="77777777" w:rsidR="000610DB" w:rsidRPr="000610DB" w:rsidRDefault="000610DB" w:rsidP="00924AB5">
      <w:pPr>
        <w:pStyle w:val="PlainText"/>
        <w:rPr>
          <w:rFonts w:asciiTheme="minorHAnsi" w:hAnsiTheme="minorHAnsi" w:cs="Courier New"/>
          <w:sz w:val="22"/>
          <w:szCs w:val="22"/>
        </w:rPr>
      </w:pPr>
    </w:p>
    <w:p w14:paraId="78D85E42" w14:textId="2F9985E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Earnestness in striving to come oneself or to bring a dear one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feet seems a supremely absurd waste of energy to a cynical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critic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feels no need of anything that Christ can 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looks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rather different to the paralytic on his couch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the friends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 for his healing.</w:t>
      </w:r>
    </w:p>
    <w:p w14:paraId="531AA9D1" w14:textId="77777777" w:rsidR="000610DB" w:rsidRPr="000610DB" w:rsidRDefault="000610DB" w:rsidP="00924AB5">
      <w:pPr>
        <w:pStyle w:val="PlainText"/>
        <w:rPr>
          <w:rFonts w:asciiTheme="minorHAnsi" w:hAnsiTheme="minorHAnsi" w:cs="Courier New"/>
          <w:sz w:val="22"/>
          <w:szCs w:val="22"/>
        </w:rPr>
      </w:pPr>
    </w:p>
    <w:p w14:paraId="1FA50469" w14:textId="106EB1C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first lesson from this incident is that our deepest need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forgiveness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something in the paralytic's case determined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method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his sickness had been brought on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dissipation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possibly conscience was lashing him with a whip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scorpions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his friends sought for his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was more anxious for pardon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very unlikely that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have offered forgiveness unless He had known that it was yearned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whether that is so or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fairly generalise the order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givings in this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draw from it the lesson that what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 gave first is His chief gift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most of His other miracles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gave bodily healing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 or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always Christ's chief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gift in the beginning of discipleship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miracles of bodily healing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parables of that higher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incident brings out what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always the order of relative importance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it is that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chronological sequence or not.</w:t>
      </w:r>
    </w:p>
    <w:p w14:paraId="52620ED7" w14:textId="77777777" w:rsidR="000610DB" w:rsidRPr="000610DB" w:rsidRDefault="000610DB" w:rsidP="00924AB5">
      <w:pPr>
        <w:pStyle w:val="PlainText"/>
        <w:rPr>
          <w:rFonts w:asciiTheme="minorHAnsi" w:hAnsiTheme="minorHAnsi" w:cs="Courier New"/>
          <w:sz w:val="22"/>
          <w:szCs w:val="22"/>
        </w:rPr>
      </w:pPr>
    </w:p>
    <w:p w14:paraId="18A7027E" w14:textId="2F24618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we all need to lay that truth to heart for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tinkering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superficial discomforts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culture of intellect and taste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success in worldly pursuits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avail to stanch the deep wound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which our life-blood is ebbing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need something that goes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deeper than all these styptics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a power which can deal with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sense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soothe that into blessed assurance of pardon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strong enough to grapple with our true root of misery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useless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 a man dying of cancer medicine for pimples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what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attempts to make man happy and restful while sin remains unforgiven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doing.</w:t>
      </w:r>
    </w:p>
    <w:p w14:paraId="2CEFF33D" w14:textId="77777777" w:rsidR="000610DB" w:rsidRPr="000610DB" w:rsidRDefault="000610DB" w:rsidP="00924AB5">
      <w:pPr>
        <w:pStyle w:val="PlainText"/>
        <w:rPr>
          <w:rFonts w:asciiTheme="minorHAnsi" w:hAnsiTheme="minorHAnsi" w:cs="Courier New"/>
          <w:sz w:val="22"/>
          <w:szCs w:val="22"/>
        </w:rPr>
      </w:pPr>
    </w:p>
    <w:p w14:paraId="5A176726" w14:textId="6B11A14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Social reformers need this lesson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voices proclaim many gospels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Culture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economical or social reconstruction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trumpeted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panacea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matters comparatively little how society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organised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its individual members retain their former natures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former evils will come 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its organisation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thorough cure for social evils is individual regeneration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deals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men singly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remoulds society by renewing the individual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most elaborate machinery may be used for filtering the black waters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will be the good of that if the fountain of blackness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sealed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rather purified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its hidden source? Make the tree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fruit will be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make the tree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must begin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dealing with sin.</w:t>
      </w:r>
    </w:p>
    <w:p w14:paraId="595B2188" w14:textId="77777777" w:rsidR="000610DB" w:rsidRPr="000610DB" w:rsidRDefault="000610DB" w:rsidP="00924AB5">
      <w:pPr>
        <w:pStyle w:val="PlainText"/>
        <w:rPr>
          <w:rFonts w:asciiTheme="minorHAnsi" w:hAnsiTheme="minorHAnsi" w:cs="Courier New"/>
          <w:sz w:val="22"/>
          <w:szCs w:val="22"/>
        </w:rPr>
      </w:pPr>
    </w:p>
    <w:p w14:paraId="4EDD12AB" w14:textId="4923222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second lesson from this incident is that Christ's claim to forgive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sins is either blasphemy or the manifest token of 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Pharisees scented heresy at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blind to the pathos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hard as millstones towards the poor sufferer's wistful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pounced at once gleefully on Christ's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perfectly right in their premises that forgiveness was a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prerogative which no man could share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sin is the name of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considered in its relation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only can forgive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against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Thee</w:t>
      </w:r>
      <w:proofErr w:type="gramEnd"/>
      <w:r w:rsidRPr="000610DB">
        <w:rPr>
          <w:rFonts w:asciiTheme="minorHAnsi" w:hAnsiTheme="minorHAnsi" w:cs="Courier New"/>
          <w:sz w:val="22"/>
          <w:szCs w:val="22"/>
        </w:rPr>
        <w:t xml:space="preserve">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David confessed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it committed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 may be full of harmful results to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be a breach of human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its character as sin it refers to God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Forgiveness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outpouring of God's love on a sinner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uninterrupted by his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God can pour out that love.</w:t>
      </w:r>
    </w:p>
    <w:p w14:paraId="12ED42A7" w14:textId="77777777" w:rsidR="000610DB" w:rsidRPr="000610DB" w:rsidRDefault="000610DB" w:rsidP="00924AB5">
      <w:pPr>
        <w:pStyle w:val="PlainText"/>
        <w:rPr>
          <w:rFonts w:asciiTheme="minorHAnsi" w:hAnsiTheme="minorHAnsi" w:cs="Courier New"/>
          <w:sz w:val="22"/>
          <w:szCs w:val="22"/>
        </w:rPr>
      </w:pPr>
    </w:p>
    <w:p w14:paraId="1221F940" w14:textId="78E1D4F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cavillers were quite wrong in their conclusion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blaspheme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fact that Jesus knew and answered their whispered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unspoken reasonings in their hearts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might have taught them that </w:t>
      </w:r>
      <w:r w:rsidRPr="000610DB">
        <w:rPr>
          <w:rFonts w:asciiTheme="minorHAnsi" w:hAnsiTheme="minorHAnsi" w:cs="Courier New"/>
          <w:sz w:val="22"/>
          <w:szCs w:val="22"/>
        </w:rPr>
        <w:lastRenderedPageBreak/>
        <w: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more than a rabbi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even a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goes on to reiterate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assertion that He has power to forgive sins.</w:t>
      </w:r>
    </w:p>
    <w:p w14:paraId="19A59258" w14:textId="77777777" w:rsidR="000610DB" w:rsidRPr="000610DB" w:rsidRDefault="000610DB" w:rsidP="00924AB5">
      <w:pPr>
        <w:pStyle w:val="PlainText"/>
        <w:rPr>
          <w:rFonts w:asciiTheme="minorHAnsi" w:hAnsiTheme="minorHAnsi" w:cs="Courier New"/>
          <w:sz w:val="22"/>
          <w:szCs w:val="22"/>
        </w:rPr>
      </w:pPr>
    </w:p>
    <w:p w14:paraId="3C63B888" w14:textId="5B5D97A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Observe that He does not deny their premises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does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bound in common honesty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set them right if they were wrong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supposing that He had claimed divine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wise religious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saw himself misunderstood as asserting that he could give what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meant to assure a penitent that God would 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instantly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Do</w:t>
      </w:r>
      <w:proofErr w:type="gramEnd"/>
      <w:r w:rsidRPr="000610DB">
        <w:rPr>
          <w:rFonts w:asciiTheme="minorHAnsi" w:hAnsiTheme="minorHAnsi" w:cs="Courier New"/>
          <w:sz w:val="22"/>
          <w:szCs w:val="22"/>
        </w:rPr>
        <w:t xml:space="preserve"> not mistake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 only doing what every servant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God's should and can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telling this poor brother that God is ready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forgive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forbid that I should be supposed to do more than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declare his forgiveness!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Christ's answer is the strongest possible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contrast to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knew what these Pharisees supposed Him to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meant by His authoritative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knowing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repeats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points to the miracle about to be done as their vindication.</w:t>
      </w:r>
    </w:p>
    <w:p w14:paraId="4DF7C974" w14:textId="77777777" w:rsidR="000610DB" w:rsidRPr="000610DB" w:rsidRDefault="000610DB" w:rsidP="00924AB5">
      <w:pPr>
        <w:pStyle w:val="PlainText"/>
        <w:rPr>
          <w:rFonts w:asciiTheme="minorHAnsi" w:hAnsiTheme="minorHAnsi" w:cs="Courier New"/>
          <w:sz w:val="22"/>
          <w:szCs w:val="22"/>
        </w:rPr>
      </w:pPr>
    </w:p>
    <w:p w14:paraId="58AB20A8" w14:textId="05F0BAC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Is there any possible way of escaping from the conclusion that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solemnly and deliberately laid claim to exercise the divine prerogative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dispensing pardon? If He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shall we say of Him? Surely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 third judgment of Him and His words possible; but either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Pharisees were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this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pattern of all meekness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perfect example of humility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blasphemed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else Peter was right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art the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the living God</w:t>
      </w:r>
      <w:r w:rsidR="00807E9A" w:rsidRPr="00807E9A">
        <w:rPr>
          <w:rFonts w:asciiTheme="minorHAnsi" w:hAnsiTheme="minorHAnsi" w:cs="Courier New"/>
          <w:sz w:val="22"/>
          <w:szCs w:val="22"/>
        </w:rPr>
        <w:t>.</w:t>
      </w:r>
    </w:p>
    <w:p w14:paraId="5A2A17A6" w14:textId="77777777" w:rsidR="000610DB" w:rsidRPr="000610DB" w:rsidRDefault="000610DB" w:rsidP="00924AB5">
      <w:pPr>
        <w:pStyle w:val="PlainText"/>
        <w:rPr>
          <w:rFonts w:asciiTheme="minorHAnsi" w:hAnsiTheme="minorHAnsi" w:cs="Courier New"/>
          <w:sz w:val="22"/>
          <w:szCs w:val="22"/>
        </w:rPr>
      </w:pPr>
    </w:p>
    <w:p w14:paraId="3810B269" w14:textId="74F84E3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third lesson is that the visible effects of Christ's power attest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reality of His claim to produce the invisible effects of peaceful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assurance of forgiveness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equally easy to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Thy</w:t>
      </w:r>
      <w:proofErr w:type="gramEnd"/>
      <w:r w:rsidRPr="000610DB">
        <w:rPr>
          <w:rFonts w:asciiTheme="minorHAnsi" w:hAnsiTheme="minorHAnsi" w:cs="Courier New"/>
          <w:sz w:val="22"/>
          <w:szCs w:val="22"/>
        </w:rPr>
        <w:t xml:space="preserve"> sins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forgiven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 up thy bed and walk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equally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impossible for a mere man to forgive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give the paralytic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muscular force to move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one saying could be tested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fulfilment verified by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 could not; but if the visible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impossibility was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witness that the invisible one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w:t>
      </w:r>
    </w:p>
    <w:p w14:paraId="60553466" w14:textId="77777777" w:rsidR="000610DB" w:rsidRPr="000610DB" w:rsidRDefault="000610DB" w:rsidP="00924AB5">
      <w:pPr>
        <w:pStyle w:val="PlainText"/>
        <w:rPr>
          <w:rFonts w:asciiTheme="minorHAnsi" w:hAnsiTheme="minorHAnsi" w:cs="Courier New"/>
          <w:sz w:val="22"/>
          <w:szCs w:val="22"/>
        </w:rPr>
      </w:pPr>
    </w:p>
    <w:p w14:paraId="739936C4" w14:textId="0310795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striking way in which our Lord weaves in His command to the palsied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to take up his bed with His words to the Pharisees is preserved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gives vividness to the 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it brings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the main purpose of the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demonstration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visible sphere of Christ's power in the invisible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were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which could be verified by sight established the reality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that which could not.</w:t>
      </w:r>
    </w:p>
    <w:p w14:paraId="761E7D08" w14:textId="77777777" w:rsidR="000610DB" w:rsidRPr="000610DB" w:rsidRDefault="000610DB" w:rsidP="00924AB5">
      <w:pPr>
        <w:pStyle w:val="PlainText"/>
        <w:rPr>
          <w:rFonts w:asciiTheme="minorHAnsi" w:hAnsiTheme="minorHAnsi" w:cs="Courier New"/>
          <w:sz w:val="22"/>
          <w:szCs w:val="22"/>
        </w:rPr>
      </w:pPr>
    </w:p>
    <w:p w14:paraId="57D6E820" w14:textId="68D4C018"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same principle may be widely extended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includes all the outward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effects of Christ's gospel in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There </w:t>
      </w:r>
      <w:proofErr w:type="gramStart"/>
      <w:r w:rsidRPr="000610DB">
        <w:rPr>
          <w:rFonts w:asciiTheme="minorHAnsi" w:hAnsiTheme="minorHAnsi" w:cs="Courier New"/>
          <w:sz w:val="22"/>
          <w:szCs w:val="22"/>
        </w:rPr>
        <w:t>are</w:t>
      </w:r>
      <w:proofErr w:type="gramEnd"/>
      <w:r w:rsidRPr="000610DB">
        <w:rPr>
          <w:rFonts w:asciiTheme="minorHAnsi" w:hAnsiTheme="minorHAnsi" w:cs="Courier New"/>
          <w:sz w:val="22"/>
          <w:szCs w:val="22"/>
        </w:rPr>
        <w:t xml:space="preserve"> abundance of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are patent to fair-minded observers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one wishes to know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only to contrast heathen lands with those in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imperfectly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is recognised as King and Example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disciples are full of faults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should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a measure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witness to the reality of His gifts of forgiveness and conquest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done more to restore strength to humanity paralysed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 than all other would-be physicians put together have done;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since He has visibly effected such manifest changes on outward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 rash conclusion to draw that He can change the inward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has healed the palsy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a work surpassing human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proves that He can forgive the sin which brought the paralysis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tied the helpless sufferer to his couch of pain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BD57CCF" w14:textId="0AAF9FB5" w:rsidR="00E20C9F" w:rsidRPr="00E20C9F" w:rsidRDefault="00E20C9F" w:rsidP="00924AB5">
      <w:pPr>
        <w:pStyle w:val="PlainText"/>
        <w:rPr>
          <w:rFonts w:asciiTheme="minorHAnsi" w:hAnsiTheme="minorHAnsi" w:cs="Courier New"/>
          <w:b/>
          <w:sz w:val="22"/>
          <w:szCs w:val="22"/>
        </w:rPr>
      </w:pPr>
    </w:p>
    <w:p w14:paraId="6A93F541" w14:textId="77777777" w:rsidR="00E20C9F" w:rsidRPr="00E20C9F" w:rsidRDefault="00E20C9F" w:rsidP="00924AB5">
      <w:pPr>
        <w:pStyle w:val="PlainText"/>
        <w:rPr>
          <w:rFonts w:asciiTheme="minorHAnsi" w:hAnsiTheme="minorHAnsi" w:cs="Courier New"/>
          <w:b/>
          <w:sz w:val="22"/>
          <w:szCs w:val="22"/>
        </w:rPr>
      </w:pPr>
    </w:p>
    <w:p w14:paraId="4934B274"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05433"/>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3</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2021-12-05T10:57:00Z</dcterms:modified>
</cp:coreProperties>
</file>