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77B3A" w14:textId="77777777" w:rsidR="00665A6B" w:rsidRPr="00B22470" w:rsidRDefault="00665A6B" w:rsidP="00665A6B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69322A55" w14:textId="2298CCB3" w:rsidR="00665A6B" w:rsidRPr="00B22470" w:rsidRDefault="00665A6B" w:rsidP="00665A6B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PHILEMON-</w:t>
      </w:r>
      <w:r w:rsidR="005171D0">
        <w:rPr>
          <w:b/>
          <w:sz w:val="32"/>
          <w:u w:val="single"/>
        </w:rPr>
        <w:t>006</w:t>
      </w:r>
      <w:r w:rsidRPr="000D6B18">
        <w:rPr>
          <w:sz w:val="32"/>
          <w:u w:val="single"/>
        </w:rPr>
        <w:t xml:space="preserve">. </w:t>
      </w:r>
      <w:r w:rsidR="008B190E" w:rsidRPr="008B190E">
        <w:rPr>
          <w:b/>
          <w:sz w:val="32"/>
          <w:u w:val="single"/>
        </w:rPr>
        <w:t xml:space="preserve">THE EPISTLE TO PHILEMON </w:t>
      </w:r>
      <w:r w:rsidR="003F186C">
        <w:rPr>
          <w:b/>
          <w:sz w:val="32"/>
          <w:u w:val="single"/>
        </w:rPr>
        <w:t xml:space="preserve">(6) </w:t>
      </w:r>
      <w:r>
        <w:rPr>
          <w:b/>
          <w:sz w:val="32"/>
          <w:u w:val="single"/>
        </w:rPr>
        <w:t>by ALEXANDER MACLAREN</w:t>
      </w:r>
    </w:p>
    <w:p w14:paraId="448EEA7A" w14:textId="480B2D40" w:rsidR="00665A6B" w:rsidRPr="005736A5" w:rsidRDefault="00665A6B" w:rsidP="003F186C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3F186C" w:rsidRPr="003F186C">
        <w:rPr>
          <w:rFonts w:cstheme="minorHAnsi"/>
          <w:i/>
          <w:sz w:val="24"/>
          <w:szCs w:val="24"/>
          <w:lang w:val="en-US"/>
        </w:rPr>
        <w:t>Yea, brother, let me have joy of thee in the Lord refresh my heart in Christ. Having confidence in thine obedience I write unto thee, knowing that thou wilt do even beyond what I say. But withal prepare me a lodging: for I hope that through your prayers I shall be granted unto you.</w:t>
      </w:r>
      <w:r w:rsidR="003F186C">
        <w:rPr>
          <w:rFonts w:cstheme="minorHAnsi"/>
          <w:i/>
          <w:sz w:val="24"/>
          <w:szCs w:val="24"/>
          <w:lang w:val="en-US"/>
        </w:rPr>
        <w:t xml:space="preserve"> </w:t>
      </w:r>
      <w:r w:rsidR="003F186C" w:rsidRPr="003F186C">
        <w:rPr>
          <w:rFonts w:cstheme="minorHAnsi"/>
          <w:i/>
          <w:sz w:val="24"/>
          <w:szCs w:val="24"/>
          <w:lang w:val="en-US"/>
        </w:rPr>
        <w:t xml:space="preserve">Epaphras, my fellow prisoner in Christ Jesus, </w:t>
      </w:r>
      <w:proofErr w:type="spellStart"/>
      <w:r w:rsidR="003F186C" w:rsidRPr="003F186C">
        <w:rPr>
          <w:rFonts w:cstheme="minorHAnsi"/>
          <w:i/>
          <w:sz w:val="24"/>
          <w:szCs w:val="24"/>
          <w:lang w:val="en-US"/>
        </w:rPr>
        <w:t>saluteth</w:t>
      </w:r>
      <w:proofErr w:type="spellEnd"/>
      <w:r w:rsidR="003F186C" w:rsidRPr="003F186C">
        <w:rPr>
          <w:rFonts w:cstheme="minorHAnsi"/>
          <w:i/>
          <w:sz w:val="24"/>
          <w:szCs w:val="24"/>
          <w:lang w:val="en-US"/>
        </w:rPr>
        <w:t xml:space="preserve"> thee; and </w:t>
      </w:r>
      <w:proofErr w:type="gramStart"/>
      <w:r w:rsidR="003F186C" w:rsidRPr="003F186C">
        <w:rPr>
          <w:rFonts w:cstheme="minorHAnsi"/>
          <w:i/>
          <w:sz w:val="24"/>
          <w:szCs w:val="24"/>
          <w:lang w:val="en-US"/>
        </w:rPr>
        <w:t>so</w:t>
      </w:r>
      <w:proofErr w:type="gramEnd"/>
      <w:r w:rsidR="003F186C" w:rsidRPr="003F186C">
        <w:rPr>
          <w:rFonts w:cstheme="minorHAnsi"/>
          <w:i/>
          <w:sz w:val="24"/>
          <w:szCs w:val="24"/>
          <w:lang w:val="en-US"/>
        </w:rPr>
        <w:t xml:space="preserve"> do Mark, Aristarchus, Demas, Luke, my fellow workers.</w:t>
      </w:r>
      <w:r w:rsidR="003F186C">
        <w:rPr>
          <w:rFonts w:cstheme="minorHAnsi"/>
          <w:i/>
          <w:sz w:val="24"/>
          <w:szCs w:val="24"/>
          <w:lang w:val="en-US"/>
        </w:rPr>
        <w:t xml:space="preserve"> </w:t>
      </w:r>
      <w:r w:rsidR="003F186C" w:rsidRPr="003F186C">
        <w:rPr>
          <w:rFonts w:cstheme="minorHAnsi"/>
          <w:i/>
          <w:sz w:val="24"/>
          <w:szCs w:val="24"/>
          <w:lang w:val="en-US"/>
        </w:rPr>
        <w:t>The grace of our Lord Jesus Christ be with your spirit. Amen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39C61DDE" w14:textId="27EDB47F" w:rsidR="00665A6B" w:rsidRDefault="00665A6B" w:rsidP="00665A6B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Philemon 1:</w:t>
      </w:r>
      <w:r w:rsidR="003F186C">
        <w:rPr>
          <w:rFonts w:cstheme="minorHAnsi"/>
          <w:i/>
          <w:sz w:val="24"/>
          <w:szCs w:val="24"/>
          <w:lang w:val="en-US"/>
        </w:rPr>
        <w:t>20-25 (R.V.)</w:t>
      </w:r>
    </w:p>
    <w:p w14:paraId="10C30A46" w14:textId="0074956F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B0552F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We have already had occasion to point out that Paul's pleading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Philemon, and the motives which he adduces, are expressions, on a lower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level, of the greatest principles of Christian ethics. If the closing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salutations be left out of sight for the moment, there are here three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verses, each containing a thought which needs only to be cast into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most general form to show itself as a large Christian truth.</w:t>
      </w:r>
    </w:p>
    <w:p w14:paraId="43CADFA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405EAA" w14:textId="77777777" w:rsidR="003F186C" w:rsidRPr="003F186C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F186C">
        <w:rPr>
          <w:rFonts w:asciiTheme="minorHAnsi" w:hAnsiTheme="minorHAnsi" w:cs="Courier New"/>
          <w:b/>
          <w:bCs/>
          <w:sz w:val="22"/>
          <w:szCs w:val="22"/>
        </w:rPr>
        <w:t>I. Verse 20 gives the final moving form of the Apostle's request.</w:t>
      </w:r>
      <w:r w:rsidR="000937DD" w:rsidRPr="003F186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</w:p>
    <w:p w14:paraId="77F5615F" w14:textId="77777777" w:rsidR="003F186C" w:rsidRDefault="003F186C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C091FD" w14:textId="447C8489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Onesimus disappears, and the final plea is based altogether on the fact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compliance will pleasure and help Paul. There is but the faintest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gleam of a possible allusion to the former in the use of the verb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the name Onesimus is derived--"Let me have help of thee"; as if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had said, "Be you an Onesimus, a helpful one to me, as I trust he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going to be to you." "Refresh my heart" points back to v. 7, "The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hearts of the saints have been refreshed by thee," and lightly suggests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Philemon should do for Paul what he had done for many others.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Apostle does not merely ask help and refreshing; he desires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should be of a right Christian sort. "In Christ" is very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significant. If Philemon receives his slave for Christ's sake and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strength of that communion with Christ which fits for all virtue,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so for this good deed--a deed which is of too high and rare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strain of goodness for his unaided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nature,--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then "in Christ" he will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helpful to the Apostle. In that case the phrase expresses the element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 sphere in which the act is done. But it may apply rather, or even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also, to Paul, and then it expresses the element or sphere in which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helped and refreshed. In communion with Jesus, taught and inspired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Him, the Apostle is brought to such true and tender sympathy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runaway that his heart is refreshed, as by a cup of cold water,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kindness shown to him. Such keen sympathy is as much beyond the reach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nature as Philemon's kindness would be. Both are "in Christ." Union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Him refines selfishness, and makes men quick to feel another's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sorrows and joys as theirs, after the pattern of Him who makes the case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God's fugitives His own. It makes them easy to be entreated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ready to forgive.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to be in Him is to be sympathetic like Paul,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placable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as He would have Onesimus. "In Christ" carries in it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secret of all sweet humanities and beneficence, is the spell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calls out fairest charity, and is the only victorious antagonist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harshness and selfishness.</w:t>
      </w:r>
    </w:p>
    <w:p w14:paraId="2DD716B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AD6D4E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request for the sake of which the whole letter is written is 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put as a kindness to Paul himself, and thus an entirely different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motive is appealed to. "Surely you would be glad to give me pleasure.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Then do this thing which I ask you." It is permissible to seek to draw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virtuous acts by such a motive, and to reinforce higher reasons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desire to please dear ones, or to win the approbation of the wise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good. It must be rigidly kept as a subsidiary motive,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distinguished from the mere love of applause. Most men have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some one</w:t>
      </w:r>
      <w:proofErr w:type="spell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whose opinion of their acts is a kind of embodied conscience, and whose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satisfaction is reward. But pleasing the dearest and purest among men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can never be more than at most a crutch to help lameness or a spur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stimulate.</w:t>
      </w:r>
    </w:p>
    <w:p w14:paraId="520C9FA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470D5F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8047DD">
        <w:rPr>
          <w:rFonts w:asciiTheme="minorHAnsi" w:hAnsiTheme="minorHAnsi" w:cs="Courier New"/>
          <w:sz w:val="22"/>
          <w:szCs w:val="22"/>
        </w:rPr>
        <w:t>If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however this motive be lifted to the higher level, and these words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thought of as Paul's echo of Christ's appeal to those who love Him,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beautifully express the peculiar blessedness of Christian ethics.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strongest motive, the very mainspring and pulsing heart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duty, is to please Christ. His language to His followers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not, "Do this because it is right," but, "Do this because it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pleaseth</w:t>
      </w:r>
      <w:proofErr w:type="spell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Me." They have a living Person to gratify, not a mere law of duty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obey. The help which is given to weakness by the hope of winning golden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opinions from, or giving pleasure to, those whom men love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transferred in the Christian relation to Jesus.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 cold thought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duty is warmed, and the weight of obedience to a stony, impersonal law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lightened, and a new power is enlisted on the side of goodness,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sways more mightily than all the abstractions of duty. The Christ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Himself makes His appeal to men in the same tender fashion as Paul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Philemon. He will move to holy obedience by the thought--wonderful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is--that it gladdens Him. Many a weak heart has been braced and made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capable of heroisms of endurance and effort, and of angel deeds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mercy, all beyond its own strength, by that great thought, "We labour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that, whether present or absent, we may be well-pleasing to Him."</w:t>
      </w:r>
    </w:p>
    <w:p w14:paraId="55CA37E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3BE145" w14:textId="77777777" w:rsidR="003F186C" w:rsidRPr="003F186C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F186C">
        <w:rPr>
          <w:rFonts w:asciiTheme="minorHAnsi" w:hAnsiTheme="minorHAnsi" w:cs="Courier New"/>
          <w:b/>
          <w:bCs/>
          <w:sz w:val="22"/>
          <w:szCs w:val="22"/>
        </w:rPr>
        <w:t>II. Verse 21 exhibits love commanding, in the confidence of love</w:t>
      </w:r>
      <w:r w:rsidR="000937DD" w:rsidRPr="003F186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F186C">
        <w:rPr>
          <w:rFonts w:asciiTheme="minorHAnsi" w:hAnsiTheme="minorHAnsi" w:cs="Courier New"/>
          <w:b/>
          <w:bCs/>
          <w:sz w:val="22"/>
          <w:szCs w:val="22"/>
        </w:rPr>
        <w:t xml:space="preserve">obeying. </w:t>
      </w:r>
    </w:p>
    <w:p w14:paraId="657B75E1" w14:textId="77777777" w:rsidR="003F186C" w:rsidRDefault="003F186C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D8CCA8" w14:textId="3E3DD75A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"Having confidence in thine obedience I write unto thee,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knowing that thou wilt do even beyond what I say." In v. 8 the Apostle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had waived his right to enjoin, because he had rather speak the speech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love, and request. But here, with the slightest possible touch,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just lets the note of authority sound for a single moment, and then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passes into the old music of affection and trust. He but names the word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"obedience," and that in such a way as to present it as the child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love, and the privilege of his friend. He trusts Philemon's obedience,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because he knows his love, and is sure that it is love of such a sort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will not stand on the exact measure, but will delight in giving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"pressed down and running over."</w:t>
      </w:r>
    </w:p>
    <w:p w14:paraId="0F2DECF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300607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What could he mean by "do more than I say"? Was he hinting 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emancipation, which he would rather have to come from Philemon's own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sense of what was due to the slave who was now a brother, than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granted, perhaps hesitatingly, in deference to his request? Possibly,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more probably he had no definite thing in his mind, but only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desired to express his loving confidence in his friend's willingness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please him. Commands given in such a tone, where authority audibly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trusts the subordinate, are far more likely to be obeyed than if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were shouted with the hoarse voice of a drill-sergeant. Men will do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much to fulfil generous expectations. Even debased natures will respond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such appeal; and if they see that good is expected from them,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go far to evoke it. Some masters have always good servants,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part of the secret is that they trust them to obey. "England expects"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fulfilled itself. When love enjoins there should be trust in its tones.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will act like a magnet to draw reluctant feet into the path of duty.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will which mere authority could not bend, like iron when cold, may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made flexible when warmed by this gentle heat. If parents oftener let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their children feel that they had confidence in their obedience,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would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seldomer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have to complain of their disobedience.</w:t>
      </w:r>
    </w:p>
    <w:p w14:paraId="2A9DBF3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63E879" w14:textId="6406DBA4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Christ's commands follow, or rather set, this pattern. He trusts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servants, and speaks to them in a voice softened and confiding.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tells them His wish, and commits Himself and His cause to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disciples</w:t>
      </w:r>
      <w:proofErr w:type="gramEnd"/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love.</w:t>
      </w:r>
    </w:p>
    <w:p w14:paraId="1AEBE8AB" w14:textId="00BD3584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DA510E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Obedience beyond the strict limits of command will always be given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love. It is a poor, grudging service which weighs obedience as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chemist does some precious medicine, and is careful that not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hundredth part of a grain more than the prescribed amount shall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doled out. A hired workman will fling down his lifted trowel full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mortar at the first stroke of the clock, though it would be easier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lay it on the bricks; but where affection moves the hand, it is delight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add something over and above to bare duty. The artist who loves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work will put many a touch on it beyond the minimum which will fulfil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contract. Those who adequately feel the power of Christian motives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will not be anxious to find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the least that they durst, but the most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they can do. If obvious duty requires them to go a mile, they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rather go two, than be scrupulous to stop as soon as they see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milestone. A child who is always trying to find out how little would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satisfy his father cannot have much love. Obedience to Christ is joy,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peace, love. The grudging servants are limiting their possession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these, by limiting their active surrender of themselves. They seem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afraid of having too much of these blessings. A heart truly touched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the love of Jesus Christ will not seek to know the lowest limit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duty, but the highest possibility of service.</w:t>
      </w:r>
    </w:p>
    <w:p w14:paraId="168868E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6483E4" w14:textId="77777777" w:rsidR="000937DD" w:rsidRDefault="004A0195" w:rsidP="003F186C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"Give all thou canst; high heaven rejects the lore</w:t>
      </w:r>
    </w:p>
    <w:p w14:paraId="0B249AB2" w14:textId="77777777" w:rsidR="000937DD" w:rsidRDefault="004A0195" w:rsidP="003F186C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Of nicely calculated less or more."</w:t>
      </w:r>
    </w:p>
    <w:p w14:paraId="4904770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BDD41A" w14:textId="77777777" w:rsidR="003F186C" w:rsidRPr="003F186C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F186C">
        <w:rPr>
          <w:rFonts w:asciiTheme="minorHAnsi" w:hAnsiTheme="minorHAnsi" w:cs="Courier New"/>
          <w:b/>
          <w:bCs/>
          <w:sz w:val="22"/>
          <w:szCs w:val="22"/>
        </w:rPr>
        <w:t>III. Verse 22 may be summed up as the language of love, hoping for</w:t>
      </w:r>
      <w:r w:rsidR="000937DD" w:rsidRPr="003F186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F186C">
        <w:rPr>
          <w:rFonts w:asciiTheme="minorHAnsi" w:hAnsiTheme="minorHAnsi" w:cs="Courier New"/>
          <w:b/>
          <w:bCs/>
          <w:sz w:val="22"/>
          <w:szCs w:val="22"/>
        </w:rPr>
        <w:t xml:space="preserve">reunion. </w:t>
      </w:r>
    </w:p>
    <w:p w14:paraId="72DAE9F2" w14:textId="77777777" w:rsidR="003F186C" w:rsidRDefault="003F186C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4F627A" w14:textId="017EA70A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"Withal prepare me a lodging: for I hope that through your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prayers I shall be granted unto you." We do not know whether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Apostle's expectation was fulfilled. Believing that he was set free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his first imprisonment, and that his second was separated from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a considerable interval, during which he visited Macedonia and Asia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Minor, we have yet nothing to show whether or not he reached </w:t>
      </w:r>
      <w:r w:rsidR="005171D0">
        <w:rPr>
          <w:rFonts w:asciiTheme="minorHAnsi" w:hAnsiTheme="minorHAnsi" w:cs="Courier New"/>
          <w:sz w:val="22"/>
          <w:szCs w:val="22"/>
        </w:rPr>
        <w:t>Colossae</w:t>
      </w:r>
      <w:r w:rsidRPr="008047DD">
        <w:rPr>
          <w:rFonts w:asciiTheme="minorHAnsi" w:hAnsiTheme="minorHAnsi" w:cs="Courier New"/>
          <w:sz w:val="22"/>
          <w:szCs w:val="22"/>
        </w:rPr>
        <w:t>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whether fulfilled or not, the expectation of meeting would tend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secure compliance with his request, and would be all the more likely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 so, for the very delicacy with which it is stated, so as not to seem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be mentioned for the sake of adding force to his intercession.</w:t>
      </w:r>
    </w:p>
    <w:p w14:paraId="3B2BB99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81A48E" w14:textId="5FC88014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limits of Paul's expectation as to the power of his brethren's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prayers for temporal blessings are worth noting. He does believe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these good people in </w:t>
      </w:r>
      <w:r w:rsidR="005171D0">
        <w:rPr>
          <w:rFonts w:asciiTheme="minorHAnsi" w:hAnsiTheme="minorHAnsi" w:cs="Courier New"/>
          <w:sz w:val="22"/>
          <w:szCs w:val="22"/>
        </w:rPr>
        <w:t>Colossae</w:t>
      </w:r>
      <w:r w:rsidRPr="008047DD">
        <w:rPr>
          <w:rFonts w:asciiTheme="minorHAnsi" w:hAnsiTheme="minorHAnsi" w:cs="Courier New"/>
          <w:sz w:val="22"/>
          <w:szCs w:val="22"/>
        </w:rPr>
        <w:t xml:space="preserve"> could help him by prayer for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liberation, but he does not believe that their prayer will certainly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heard. In some circles much is said now about "the prayer of faith"--a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phrase which, singularly enough, is in such cases almost confined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prayers for external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blessings,--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and about its power to bring money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work which the person praying believes to be desirable, or to send away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diseases. But surely there can be no "faith" without a definite Divine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word to lay hold of. Faith and God's promise are correlative;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unless a man has God's plain promise that A. B. will be cured by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prayer, the belief that he will is not faith, but something deserving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much less noble name. The prayer of faith is not forcing our wills 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God, but bending our wills to God's. The prayer which Christ has taught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regard to all outward things is, "Not my will but Thine be done,"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and, "May Thy will become mine." That is the prayer of faith, which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always answered. The Church prayed for Peter, and he was delivered;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Church, no doubt, prayed for Stephen, and he was stoned. Was then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prayer for him refused? Not so, but if it were prayer at all,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inmost meaning of it was "be it as Thou wilt"; and that was accepted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answered. Petitions for outward blessings, whether for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petitioner or for others, are to be presented with submission;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highest confidence which can be entertained concerning them is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Paul here expresses: "I hope that through your prayers I shall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set free."</w:t>
      </w:r>
    </w:p>
    <w:p w14:paraId="1B9D352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92CB4E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prospect of meeting enhances the force of the Apostle's wish; nor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Christians without an analogous motive to give weight to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obligations to their Lord. Just as Paul quickened Philemon's loving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wish to serve him by the thought that he might have the gladness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seeing him before long, so Christ quickens His servant's diligence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thought that before very many days He will come, or they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go--at any rate, they will be with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Him,--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and He will see what they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been doing in His absence. Such a prospect should increase diligence,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should not inspire terror. It is a mark of true Christians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"love His appearing." Their hearts should glow at the hope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meeting. That hope should make work happier and lighter. When a husband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has been away at sea, the prospect of his return makes the wife sing 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her work, and take more pains or rather pleasure with it, because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eye is to see it. So should it be with the bride in the prospect of 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bridegroom's return. The Church should not be driven to unwelcome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duties by the fear of a strict judgment, but drawn to large, cheerful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service, by the hope of spreading her work before her returning Lord.</w:t>
      </w:r>
    </w:p>
    <w:p w14:paraId="5A9627E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8E4294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Thus, on the whole, in this letter, the central springs of Christian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service are touched, and the motives used to sway Philemon are the echo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motives which Christ uses to sway men. The keynote of all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love. Love beseeches when it might command. To love we owe our own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selves beside. Love will do nothing without the glad consent of him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whom it speaks, and cares for no service which is of necessity.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finest wine is not made from juice which is pressed out of the grapes,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from that which flows from them for very ripeness. Love identifies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itself with those who need its help, and treats kindnesses to them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done to itself. Love finds joy and heart solace in willing, though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imperfect, service. Love expects more than it asks. Love hopes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reunion, and by the hope makes its wish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more weighty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. These are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points of Paul's pleading with Philemon. Are they not the elements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Christ's pleading with His friends?</w:t>
      </w:r>
    </w:p>
    <w:p w14:paraId="22B1519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9D2067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He too prefers the tone of friendship to that of authority. To Him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servants owe themselves, and remain for ever in His debt, after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payment of reverence and thankful self-surrender. He does not count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constrained service as service at all, and has only volunteers in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army. He makes Himself one with the needy, and counts kindness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least as done to Him. He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binds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Himself to repay and overpay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sacrifice in His service. He finds delight in His people's work.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asks them to prepare an abode for Him in their own hearts, and in souls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opened by their agency for His entrance. He has gone to prepare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mansion for them, and He comes to receive account of their obedience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to crown their poor deeds. It is impossible to suppose that Paul's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pleading for Philemon failed. How much less powerful is Christ's, even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those who love Him best?</w:t>
      </w:r>
    </w:p>
    <w:p w14:paraId="76627F1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F1D015" w14:textId="77777777" w:rsidR="003F186C" w:rsidRPr="003F186C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F186C">
        <w:rPr>
          <w:rFonts w:asciiTheme="minorHAnsi" w:hAnsiTheme="minorHAnsi" w:cs="Courier New"/>
          <w:b/>
          <w:bCs/>
          <w:sz w:val="22"/>
          <w:szCs w:val="22"/>
        </w:rPr>
        <w:t>IV. The parting greetings may be very briefly considered, for much that</w:t>
      </w:r>
      <w:r w:rsidR="000937DD" w:rsidRPr="003F186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F186C">
        <w:rPr>
          <w:rFonts w:asciiTheme="minorHAnsi" w:hAnsiTheme="minorHAnsi" w:cs="Courier New"/>
          <w:b/>
          <w:bCs/>
          <w:sz w:val="22"/>
          <w:szCs w:val="22"/>
        </w:rPr>
        <w:t>would have naturally been said about them has already presented itself</w:t>
      </w:r>
      <w:r w:rsidR="000937DD" w:rsidRPr="003F186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F186C">
        <w:rPr>
          <w:rFonts w:asciiTheme="minorHAnsi" w:hAnsiTheme="minorHAnsi" w:cs="Courier New"/>
          <w:b/>
          <w:bCs/>
          <w:sz w:val="22"/>
          <w:szCs w:val="22"/>
        </w:rPr>
        <w:t xml:space="preserve">in dealing with the similar salutations in the epistle to </w:t>
      </w:r>
      <w:r w:rsidR="005171D0" w:rsidRPr="003F186C">
        <w:rPr>
          <w:rFonts w:asciiTheme="minorHAnsi" w:hAnsiTheme="minorHAnsi" w:cs="Courier New"/>
          <w:b/>
          <w:bCs/>
          <w:sz w:val="22"/>
          <w:szCs w:val="22"/>
        </w:rPr>
        <w:t>Colossae</w:t>
      </w:r>
      <w:r w:rsidRPr="003F186C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</w:p>
    <w:p w14:paraId="3FD66710" w14:textId="77777777" w:rsidR="003F186C" w:rsidRDefault="003F186C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F0D3FA" w14:textId="62C878FD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same people send messages here as there; only Jesus called Justus being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omitted, probably for no other reason than because he was not at hand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at the moment. Epaphras is naturally mentioned singly, as being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Colossian, and therefore more closely connected with Philemon than were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others. After him come the two Jews and the two Gentiles, as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Colossians.</w:t>
      </w:r>
    </w:p>
    <w:p w14:paraId="2F6E9CE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00FF60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parting benediction ends the letter. At the beginning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epistle Paul invoked grace upon the household "from God our Father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Lord Jesus Christ." Now he conceives of it as Christ's gift. In him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the stooping, bestowing love of God is gathered, that from Him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may be poured on the world. That grace is not diffused like stellar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light, through some nebulous heaven, but concentrated in the Sun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Righteousness, who is the light of men. That fire is piled on a hearth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that, from it, warmth may ray out to all that are in the house.</w:t>
      </w:r>
    </w:p>
    <w:p w14:paraId="0AF1E3B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51F2BF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That grace has man's spirit for the field of its highest operation.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Thither it can enter, and there it can abide, in union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more close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communion more real and blessed than aught else can attain. The spirit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has the grace of Christ with it can never be utterly solitary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desolate.</w:t>
      </w:r>
    </w:p>
    <w:p w14:paraId="5458672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DA6061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grace of Christ is the best bond of family life. Here it is prayed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on behalf of all the group, the husband, wife, child,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friends in their home Church. Like grains of sweet incense cast on 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altar flame, and making fragrant what was already holy, that grace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sprinkled on the household fire will give it an odour of a sweet smell,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grateful to men and acceptable to God.</w:t>
      </w:r>
    </w:p>
    <w:p w14:paraId="5DA08DF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B03EA8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That wish is the purest expression of Christian friendship, of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whole letter is so exquisite an example. Written as it is about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common, every-day matter, which could have been settled without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single religious reference, it is saturated with Christian thought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feeling.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it becomes an example of how to blend Christian sentiment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with ordinary affairs, and to carry a Christian atmosphere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everywhere.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Friendship and social intercourse will be all the nobler and happier,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if pervaded by such a tone. Such words as these closing ones would be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sad contrast to much of the intercourse of professedly Christian men.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every Christian ought by his life to be, as it were, floating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grace of God to others sinking for want of it to lay hold of, and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speech should be of a piece with this benediction.</w:t>
      </w:r>
    </w:p>
    <w:p w14:paraId="41440BB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608F90" w14:textId="27C8BC35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 Christian's life should be "an epistle of Christ" written with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own hand, wherein dim eyes might read the transcript of His own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gracious love, and through all his words and deeds should shine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image of his Master, even as it does through the delicate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tendernesses</w:t>
      </w:r>
      <w:proofErr w:type="spell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gracious pleadings of this pure pearl of a letter, which the slave,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become a brother, bore to the responsive hearts in quiet </w:t>
      </w:r>
      <w:r w:rsidR="005171D0">
        <w:rPr>
          <w:rFonts w:asciiTheme="minorHAnsi" w:hAnsiTheme="minorHAnsi" w:cs="Courier New"/>
          <w:sz w:val="22"/>
          <w:szCs w:val="22"/>
        </w:rPr>
        <w:t>Colossae</w:t>
      </w:r>
      <w:r w:rsidRPr="008047DD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6B948847" w14:textId="13957741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709407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C3EC3C" w14:textId="76A7CC1C" w:rsidR="004A0195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4E54F8" w14:textId="77777777" w:rsidR="003F186C" w:rsidRPr="008047DD" w:rsidRDefault="003F186C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3F186C" w:rsidRPr="008047DD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71DE1"/>
    <w:rsid w:val="00CA25EA"/>
    <w:rsid w:val="00CB2170"/>
    <w:rsid w:val="00CF7236"/>
    <w:rsid w:val="00D31273"/>
    <w:rsid w:val="00D3566D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5</Pages>
  <Words>2605</Words>
  <Characters>14849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2021-12-15T21:39:00Z</dcterms:modified>
</cp:coreProperties>
</file>