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7D56" w14:textId="77777777" w:rsidR="008123C1" w:rsidRPr="00B22470" w:rsidRDefault="008123C1" w:rsidP="008123C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B4B1C6B" w14:textId="05CB0D53" w:rsidR="008123C1" w:rsidRPr="00B22470" w:rsidRDefault="008123C1" w:rsidP="008123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ZEPHANIAH-001. ZION'S JOY AND </w:t>
      </w:r>
      <w:proofErr w:type="gramStart"/>
      <w:r>
        <w:rPr>
          <w:b/>
          <w:sz w:val="32"/>
          <w:u w:val="single"/>
        </w:rPr>
        <w:t>GOD'S</w:t>
      </w:r>
      <w:proofErr w:type="gramEnd"/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B8DF5FC" w14:textId="576A1AA5" w:rsidR="008123C1" w:rsidRPr="005736A5" w:rsidRDefault="008123C1" w:rsidP="008123C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 xml:space="preserve">14. </w:t>
      </w:r>
      <w:r w:rsidRPr="008123C1">
        <w:rPr>
          <w:rFonts w:cstheme="minorHAnsi"/>
          <w:i/>
          <w:sz w:val="24"/>
          <w:szCs w:val="24"/>
          <w:lang w:val="en-US"/>
        </w:rPr>
        <w:t>Sing, O daughter of Zion; shout, O Israel; be glad and rejoice with all the heart, O daughter of Jerusalem</w:t>
      </w:r>
      <w:proofErr w:type="gramStart"/>
      <w:r w:rsidRPr="008123C1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Pr="008123C1">
        <w:rPr>
          <w:rFonts w:cstheme="minorHAnsi"/>
          <w:i/>
          <w:sz w:val="24"/>
          <w:szCs w:val="24"/>
          <w:lang w:val="en-US"/>
        </w:rPr>
        <w:t xml:space="preserve"> 17. He will rejoice over thee with joy; He will rest in His </w:t>
      </w:r>
      <w:proofErr w:type="gramStart"/>
      <w:r w:rsidRPr="008123C1">
        <w:rPr>
          <w:rFonts w:cstheme="minorHAnsi"/>
          <w:i/>
          <w:sz w:val="24"/>
          <w:szCs w:val="24"/>
          <w:lang w:val="en-US"/>
        </w:rPr>
        <w:t>love,</w:t>
      </w:r>
      <w:proofErr w:type="gramEnd"/>
      <w:r w:rsidRPr="008123C1">
        <w:rPr>
          <w:rFonts w:cstheme="minorHAnsi"/>
          <w:i/>
          <w:sz w:val="24"/>
          <w:szCs w:val="24"/>
          <w:lang w:val="en-US"/>
        </w:rPr>
        <w:t xml:space="preserve"> He will joy over thee with singing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0229879" w14:textId="747C96F9" w:rsidR="008123C1" w:rsidRDefault="008123C1" w:rsidP="008123C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Zephaniah 3:14, 17</w:t>
      </w:r>
    </w:p>
    <w:p w14:paraId="39F3B97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C6A4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a wonderful rush of exuberant gladness there is in these words!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swift, short clauses, the triple invocation in the former verse,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triple promise in the latter, the heaped together synonyms,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help the impression. The very words seem to dance with joy. But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remarkable than this is the parallelism between the two verses. Zion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called to rejoice in God because God rejoices in her. She is to shout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joy and sing because God's joy too has a voice, and breaks out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singing. For every throb of joy in man's heart, there is a wave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gladness in God's. The notes of our praise are at once the echoes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occasions of His. We are to be glad because He is glad: He is glad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we are so. We sing for joy, and He joys over us with singing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we do.</w:t>
      </w:r>
    </w:p>
    <w:p w14:paraId="39EBB5A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5EE79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I. God's joy over Zion.</w:t>
      </w:r>
    </w:p>
    <w:p w14:paraId="2E6C8405" w14:textId="3FD2F6B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A792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to be noticed that the former verse of our text is followed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assurance: The Lord is in the midst of thee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the latter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verse is preceded by the same assurance. So, then, intimate fellowship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communion between God and Israel lies at the root both of God's joy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man and man's joy in God.</w:t>
      </w:r>
    </w:p>
    <w:p w14:paraId="1DB2BEBA" w14:textId="26CA1D7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6241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are solemnly warned by profound thinkers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letting the shadow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emotions fall upon God. No doubt there is a real danger there;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worse danger, that of conceiving of a God who has no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heart; and it is better to hold fast by this--that in Him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corresponds to what in us is gladness. We are often told, too,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Jehovah of the Old Testament is a stern and repellent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religion of the Old Testament is gloomy and servile. But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misconception is hard to maintain in the face of such words as these.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Zephaniah, of whom we know little, and whose words are mainly forecasts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judgments and woes pronounced against Zion that was rebellious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polluted, ends his prophecy with these companion pictures, like a gleam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sunshine which often streams out at the close of a dark winter's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day. To him the judgments which he prophesied were no contradiction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love and gladness of God. The thought of a glad God might be a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awful thought; such an insight as this prophet had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gives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to it. We may think of the joy that belongs to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as coming from the completeness of His being, which is raised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 above all that makes of sorrow. But it is not in Himself alone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glad; but it is because He loves. The exercise of love is 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blessedness. His joy is in self-impartation; His delights are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sons of men: As the bridegroom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over the bride, so shall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rejoice over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gladness is in His children when they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love them, and do not throw back His love on itself. As in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physical frame it is pain to have secretions dammed up, so when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is forced back upon itself and prevented from flowing out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blessing, some shadow of suffering cannot but pass across that calm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sky. He is glad when His face is mirrored in ours, and the rays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are reflected from us.</w:t>
      </w:r>
    </w:p>
    <w:p w14:paraId="195456F2" w14:textId="36EABB4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40B56" w14:textId="5BA8BC91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there is another wonderfully bold and beautiful thought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representation of the gladness of God. Note the double form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assumes: He will rest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-literally, be silent--in His love; He will joy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 thee with singing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As to the former, loving hearts on earth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deepest love knows no utterance, and can find none. A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of love rests as having attained its desire and accomplished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purpose. It keeps a perpetual Sabbath, and is content to be silent.</w:t>
      </w:r>
    </w:p>
    <w:p w14:paraId="1CB5B88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39F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side by side with this picture of the repose of God's joy is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great poetic insight the precisely opposite image of a love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delights in expression, and rejoices over its object with singing.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combination of the two helps to express the depth and intensity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love, which like a song-bird rises with quivering delight and pours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as it rises an ever louder and more joyous note, and then drops,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composed and still, to its nest upon the dewy ground.</w:t>
      </w:r>
    </w:p>
    <w:p w14:paraId="0770EB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934B4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II. Zion's joy in God.</w:t>
      </w:r>
    </w:p>
    <w:p w14:paraId="4B018151" w14:textId="367F81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7B82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the Prophet, the fact that the Lord is in the midst of thee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guarantee for the confident assurance Thou shalt not fear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this assurance was to be the occasion of exuberant gladness,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ripples over in the very words of our first text. That great thought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dwelling in the midst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rightly a pain and a terror to rebellious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wills and alienated hearts. It needs some preparation of mind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to be glad because God is near; and they who find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satisfaction in earthly sources, and those who seek for it in these,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 no word of good news, but rather a fearful looking for of judgment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thought that God is in their midst. The word rendered rejoices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first verse of our text is not the same as that so translated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second. The latter means literally, to move in a circle; while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former literally means, to leap for joy.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gladness of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of as expressing itself in dignified, calm movements, whilst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Zion's joy is likened in its expression to the more violent movements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dance. True human joy is like God's, in that He delights in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in Him, and in that both He and we delight in the exercise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love. But we are never to forget that the differences are real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resemblances, and that it is reserved for the higher form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experiences in a future life to enter into the joy of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58CD0CE" w14:textId="5ACC6B6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F2F5E" w14:textId="77777777" w:rsidR="008123C1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becomes us to see to it that our religion is a religion of joy.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is an authoritative command as well as a joyful exhortation,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do not fairly represent the facts of Christian faith if we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rejoice in the Lord always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all the sadness and troubles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necessarily accompany us, as they do all men, we ought by the effort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to set the Lord always before us that we be not moved. The secret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stable and perpetual joy still lies where Zephaniah found it--in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assurance that the Lord is with us, and in the vision of His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resting upon us, and rejoicing over us with singing. If thus our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clasps His, and His joy finds its way into our hearts, it will remain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us that our joy may be full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being guarded by Him whilst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there is fear of stumbling, He will set us at last before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presence of His glory without blemish in exceeding joy.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08DAE79E" w14:textId="77777777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E882E" w14:textId="77777777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785F87" w14:textId="77777777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123C1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70E62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2021-11-12T14:01:00Z</dcterms:created>
  <dcterms:modified xsi:type="dcterms:W3CDTF">2021-11-12T14:08:00Z</dcterms:modified>
</cp:coreProperties>
</file>