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D259" w14:textId="77777777" w:rsidR="00A379BE" w:rsidRPr="00B22470" w:rsidRDefault="00A379BE" w:rsidP="00A379B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498E40" w14:textId="3C9A6392" w:rsidR="00A379BE" w:rsidRPr="00B22470" w:rsidRDefault="00A379BE" w:rsidP="00A379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CHRONICLES-002. </w:t>
      </w:r>
      <w:r w:rsidR="00137608">
        <w:rPr>
          <w:b/>
          <w:sz w:val="32"/>
          <w:u w:val="single"/>
        </w:rPr>
        <w:t xml:space="preserve">DAVID'S </w:t>
      </w:r>
      <w:proofErr w:type="gramStart"/>
      <w:r w:rsidR="00137608">
        <w:rPr>
          <w:b/>
          <w:sz w:val="32"/>
          <w:u w:val="single"/>
        </w:rPr>
        <w:t>CHORISTERS'</w:t>
      </w:r>
      <w:proofErr w:type="gramEnd"/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9E31900" w14:textId="5C5DD702" w:rsidR="00A379BE" w:rsidRPr="005736A5" w:rsidRDefault="00A379BE" w:rsidP="00A379B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37608" w:rsidRPr="00137608">
        <w:rPr>
          <w:rFonts w:cstheme="minorHAnsi"/>
          <w:i/>
          <w:sz w:val="24"/>
          <w:szCs w:val="24"/>
          <w:lang w:val="en-US"/>
        </w:rPr>
        <w:t>They stood in their office, according to their order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42D01F" w14:textId="27724B17" w:rsidR="00A379BE" w:rsidRDefault="00A379BE" w:rsidP="00A379B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Chronicles </w:t>
      </w:r>
      <w:r w:rsidR="00137608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137608">
        <w:rPr>
          <w:rFonts w:cstheme="minorHAnsi"/>
          <w:i/>
          <w:sz w:val="24"/>
          <w:szCs w:val="24"/>
          <w:lang w:val="en-US"/>
        </w:rPr>
        <w:t>32 (R.V margin)</w:t>
      </w:r>
    </w:p>
    <w:p w14:paraId="154A24A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29647" w14:textId="56E5889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brief note is buried in the catalogue of the singers appointed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David for the service of song in the house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waves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choral praise have long ages since ceased to eddy round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tabernacle of the tent of meeting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all that is left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melodious companies is a dry list of names, in spite of which the dead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owners of them are nameless. But the chronicler's description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carry some lessons for us, for is not the Church of Christ a choir,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chosen to shew forth the praises of Him who has called us out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darkness into His marvellous light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We take a permissible liberty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fragment, when we use it to point lessons that may help that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band of choristers who are charged with the office of making the name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Jesus ring through the world. Now, in making such a use of the text,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linger on each important word in it and find each fruitful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suggestions which we shall be the better for expanding in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meditations.</w:t>
      </w:r>
    </w:p>
    <w:p w14:paraId="78A2ECC0" w14:textId="28A97B1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C091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pause on the first word, which is rendered in the Authorised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Revised Versions waited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in the margin of the latter stood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 rendering brings into prominence the mental attitude with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singers held themselves ready to take their turns in the service,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latter points rather to their bodily attitude as they fulfilled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office. We get a picture of the ranked files gathered round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three leaders,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Heman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Asaph, and Ethan. These three names are familiar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 from the Psalter, but how all the ranks behind them have fallen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dim to us, and how their song has floated into inaudible distance!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 melodious multitude, girt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attent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on their song,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waiting their turn to fill the else silent air with the high praises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Jehovah, and glad when it came to their turn to open their lips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full-throated melody.</w:t>
      </w:r>
    </w:p>
    <w:p w14:paraId="1DA1D38A" w14:textId="2C5F4E1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6B03F" w14:textId="66DB846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Now may we not catch the spirit of that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long vanished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chorus, and find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two possible renderings of this word a twofold example,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 following of which would put new vigour into our service?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called to a loftier office, and have heavenly harmonies entrusted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 to be made vocal by our lips, compared with which theirs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poor. They waited on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office, and shall not we, in a higher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fashion, wait on our ministry, and suffer no inferior claims to block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way or hamper our preparedness to discharge it? To let ourselves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entangled with the affairs of this 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to drowse in idle cell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sleepily letting summonses that should wake us to work sound unheeded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almost unheard, is flagrant despite done to our high vocation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Christians. They also serve who only stand and wait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not if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waiting their eyes are straying everywhere but to their Master's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pointing hand or directing eye. The world is full of voices calling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Christ's folk to help; but what a host of so-called Christians fail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 these piteous and despairing cries, because the noise of their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whims, fancies, and self-centred desires keeps buzzing in their ears.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constant accompaniment of deafness is constant noises in the head;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Christians who are hardest of hearing when Christ calls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generally afflicted with noises which are probably the cause, and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merely an accompaniment, of their deafness. For indeed it demands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detachment of spirit from self and sense, from the world and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clamant suitors, if a Christian soul is to be ready to mark the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signal of the great Conductor's baton, and to answer the lightest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whisper, intrusting it with a task for Him, with its self-consecrating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 am I. Send me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69B516E" w14:textId="4A8B186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42D64" w14:textId="0040CB7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used to be said that they who watched for providences never wanted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providences to watch for; it is equally true that they who are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watch for opportunities for service never fail to find them,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ears pricked to hear what God the Lord shall speak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summoning to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Him, will not listen in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vain. Paul saw in a vision a man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Macedonia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begging for his help, and straightway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concluded that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called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to preach in Europe. Happy are these Christian workers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hear God's voice speaking through men's needs, and recognise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imperative in human cries!</w:t>
      </w:r>
    </w:p>
    <w:p w14:paraId="53BA5A28" w14:textId="30650A3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E1A43" w14:textId="7E2A5A0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May we not see in the attitude of David's choristers as they sang,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hints for our own discharge of the tasks of our Christian service?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was a curse of old on him who did the work of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negligently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its weight falls still on workers and work. For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measure the harm done to the Christian life of the negligent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worker, and who can expect any blessing to come either to him or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others from such half-hearted seeming service? The devil's kingdom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 to be cast down nor Christ's to be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up by workers who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than their whole selves, the entire weight of their bodies,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their toil. A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pavior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on the street brings down his rammer at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stroke with an accompanying exclamation expressing effort, and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place in Christ's service for dainty people who will not sweat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task, and are in mortal fear of over-work. Strenuousness,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gathering together of all our powers, are implied in the attitude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Heman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his band as they stood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their office. Idle revellers might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loll on their rose-strewn couches as they sing idle songs to the sound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viol and devise for themselves instruments of music,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David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austerer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choir of the Temple despised ease, and stood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ready for service and in the best bodily posture for song.</w:t>
      </w:r>
    </w:p>
    <w:p w14:paraId="78BC5594" w14:textId="7213B40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25A6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second important word of the text brings other thoughts no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valuable and rich in practical counsel. The singers in the Temple stood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their office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was song. Their special work was praise.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the highest task of the Church. As a matter of fact,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period of quickened earnestness in the Church's life has been a period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marked by a great outburst of Christian song. All intense emotion seeks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expression in poetry, and music is the natural speech of a vivid faith.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Luther chanted the Marseillaise of the Reformation, A safe stronghold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God is still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many another sweet strain blended strangely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fiery and sometimes savage words from his lips. The Scottish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Reformation, grim in some of its features as it was, had yet its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Gude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Godly Ballads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At the birth of Methodism, as round the cradle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Bethlehem, hovered as it were angel voices singing, Glory to God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highest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flock of singing birds let loose attends every revival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life.</w:t>
      </w:r>
    </w:p>
    <w:p w14:paraId="50E79E0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1ED2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Church's praise is the noblest expression of the Church's life.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hymns go deeper than its creeds, touch hearts more to the quick,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minister to the faith which they enshrine, and often draw others to see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preciousness of the Christ whom they celebrate. How little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have known of Old Testament religion, notwithstanding law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prophets, if the Psalter had perished!</w:t>
      </w:r>
    </w:p>
    <w:p w14:paraId="4C0A45B4" w14:textId="10B7E08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356D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it is true, in a very deep sense, that we shall do more for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men by voicing our own deep thankfulness for His great gifts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speaking simply our valuation of, and our thankfulness for, what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draw from Him than by any other form of so-called Christian work.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can offend none by saying: We have found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adoringly glad that we have. The most effectual way of moving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souls to participate in our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joy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is to let our joy speak. If you wish 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weep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your own tears must not be held back, and if you wish others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know the preciousness of Christ, you must ring out His name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fervour of emotion and the triumphant confidence. We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secretaries of God's praise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George Herbert has it, for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 of His greatest gift, and have learned to know Him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loftier fashion than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Heman's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choristers dreamed of, having seen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glory of God in the face of Jesus Christ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tasted the sweetness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redeeming love. The Apocalyptic seer sets forth a great truth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tells us that he first heard a new song from the lips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representatives of the Church, who could sing,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slain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didst redeem us to God with Thy blood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then heard their adoration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echoed from many angels round about the throne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finally heard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song reverberated from every created thing in heaven and earth,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sea and all deep places. A praising Church has experiences of its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angels cannot share, and it sets in motion the great sea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praise whose surges break in music and roll from every side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universe in melodious thunder to the great white throne. Without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song even angel voices would lack somewhat.</w:t>
      </w:r>
    </w:p>
    <w:p w14:paraId="206CF7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865DA" w14:textId="2A4CCFDF" w:rsidR="00795695" w:rsidRPr="00795695" w:rsidRDefault="00602DB6" w:rsidP="0013760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God said, "A praise is in Mine ear;</w:t>
      </w:r>
    </w:p>
    <w:p w14:paraId="3A4848EB" w14:textId="345581F5" w:rsidR="00795695" w:rsidRPr="00795695" w:rsidRDefault="00602DB6" w:rsidP="0013760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 doubt in it, no fear:</w:t>
      </w:r>
    </w:p>
    <w:p w14:paraId="0222285B" w14:textId="4A4A730B" w:rsidR="00795695" w:rsidRPr="00795695" w:rsidRDefault="00602DB6" w:rsidP="0013760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Clearer loves sound other ways:</w:t>
      </w:r>
    </w:p>
    <w:p w14:paraId="7372DB62" w14:textId="2D759F20" w:rsidR="00795695" w:rsidRPr="00795695" w:rsidRDefault="00602DB6" w:rsidP="0013760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miss My little human praise."'</w:t>
      </w:r>
    </w:p>
    <w:p w14:paraId="14BFEF22" w14:textId="490A7B3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744E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song of the redeemed has in it a minor strain that gives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sweetness far more poignant than belongs to those who cannot say: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depths I cried unto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sweetest songs are those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tell of saddest thought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recount experiences of conquered sin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springing from death.</w:t>
      </w:r>
    </w:p>
    <w:p w14:paraId="77E8670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A231C" w14:textId="77C8475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it is also true that no kind of Christian service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effectual, if it lacks the element of grateful praise as its motive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mainspring. Perhaps there would be fewer complaints of toiling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night and wearily hauling in empty nets, if the nets were oftener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not only at Thy word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with glad remembrance of the fishermen's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debt to Jesus, and in the spirit of praise. When all our work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sacrifice of praise, it is pleasing to God and profitable to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others. If we would oftener bethink ourselves, and herald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 with a silent dedication of it and of ourselves to Him who died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us, we should less often have to complain that we have sowed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brought back little. A pinch of incense cast into the common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domestic fire makes its flame sacrificial and fragrant.</w:t>
      </w:r>
    </w:p>
    <w:p w14:paraId="24138034" w14:textId="2F7D120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1CBEE" w14:textId="091359A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last important word of the text is also fertile in hints for 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singers stood in their office according to their order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expression may either refer to rotation of service or to distribution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parts in the chorus. They did not sing in unison, grand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 of such a song from a multitude sometimes is, but they had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several parts. The harmonious complexity of a great chorus is the ideal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Church. Paul puts the same thought in a sterner metaphor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tells the Colossian Christians that he joys beholding your order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steadfastness of your faith in Christ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where he is evidently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thinking of the Roman legion with its rigid discipline and its solid,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irresistible, ranked weight. Division of function and consequent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concordant action of different parts is the lesson taught by both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metaphors, and by the many modern examples of the immense results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gained in machinery that almost simulates vital action, and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organisations for great purposes in which men combine. The Church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the highest example of such combination, for it is the shrine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noblest life, even the life of its indwelling Lord. Every member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 should have and know his place. Every Christian should know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 in the great chorus, for he has a part, even if it is only that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tinkling the triangle in the orchestra or beating a drum. That division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function and concordance of action apply to all forms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Church's action, and are enforced most chiefly by the great Apostolic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 of the body and its members. Paul did not delight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uniformity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Inferiors calling themselves his successors have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aimed at enforcing it, but nature has been too strong for them,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hedge will grow its own way in spite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pedants</w:t>
      </w:r>
      <w:proofErr w:type="gramEnd"/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shears. If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 were an eye, where the hearing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monotony of a church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uniformity was the ideal would be intolerable. The chorus has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parts, and the soprano cannot say to the bass, I have no need of you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the bass to the tenor, I have no need of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0558643" w14:textId="7967D07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A984A" w14:textId="0001E243" w:rsidR="0013760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let us see that we find our own place, and see that we fill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singing our own part lustily, and not being either confused or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dumb because another has other notes to sing than are written on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score. Let us recognise unity made more melodious by diversity,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importance of the humblest, and having gifts differing according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grace given unto us let us wait on our ministry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stand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office according to our order.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6351D471" w14:textId="554FE46B" w:rsidR="00332FF6" w:rsidRDefault="00332FF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FABDC0" w14:textId="524E69A2" w:rsidR="00332FF6" w:rsidRDefault="00332FF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32FF6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32FF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A70F8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2021-11-04T16:20:00Z</dcterms:modified>
</cp:coreProperties>
</file>