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6ABD" w14:textId="77777777" w:rsidR="00A379BE" w:rsidRPr="00B22470" w:rsidRDefault="00A379BE" w:rsidP="00A379BE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DDBBFCF" w14:textId="09217056" w:rsidR="00A379BE" w:rsidRPr="00B22470" w:rsidRDefault="00A379BE" w:rsidP="00A379BE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 CHRONICLES-003. </w:t>
      </w:r>
      <w:r w:rsidR="00137608">
        <w:rPr>
          <w:b/>
          <w:sz w:val="32"/>
          <w:u w:val="single"/>
        </w:rPr>
        <w:t>DRILL AND ENTHUSIASM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25A384D" w14:textId="38EDB0B6" w:rsidR="00A379BE" w:rsidRPr="005736A5" w:rsidRDefault="00A379BE" w:rsidP="00A379BE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37608" w:rsidRPr="00137608">
        <w:rPr>
          <w:rFonts w:cstheme="minorHAnsi"/>
          <w:i/>
          <w:sz w:val="24"/>
          <w:szCs w:val="24"/>
          <w:lang w:val="en-US"/>
        </w:rPr>
        <w:t>[Men that] could keep rank, they were not of double heart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A2E9C1E" w14:textId="1A8D60B0" w:rsidR="00A379BE" w:rsidRDefault="00A379BE" w:rsidP="00A379BE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Chronicles </w:t>
      </w:r>
      <w:r w:rsidR="00137608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137608">
        <w:rPr>
          <w:rFonts w:cstheme="minorHAnsi"/>
          <w:i/>
          <w:sz w:val="24"/>
          <w:szCs w:val="24"/>
          <w:lang w:val="en-US"/>
        </w:rPr>
        <w:t>33</w:t>
      </w:r>
    </w:p>
    <w:p w14:paraId="03D4853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FED60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These words come from the muster-roll of the hastily raised army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brought David up to Hebron and made him King. The catalogue abounds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brief characterisations of the qualities of each tribe's contingent.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example, Issachar had understanding of the times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Our text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spoken of the warriors of Zebulon, who had left their hills and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flocks in the far north, and poured down from their seats by the blue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waters of Tiberias to gather round their king. They were not only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brethren expert in war and fully equipped, but they had some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measure of discipline too, a rare thing in the days when there were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standing armies. They could keep rank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could march together, had been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drilled to some unanimity of step and action, could work and fight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together, were an army, not a crowd, and not only so, but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were not of double heart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Each man, and the whole body, had a brave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single resolve; they had one spirit animating the whole, and that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make David king, an enthusiastic loyalty which made them brave,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discipline which kept the courage from running to waste.</w:t>
      </w:r>
    </w:p>
    <w:p w14:paraId="138123E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66CCA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take, then, this text as bringing before us two very important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characteristics which ought to be found in every Christian church,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without which no real prosperity and growth is possible. These two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put very briefly: organisation and enthusiastic devotion. These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both important, but in very different degrees. Organisation without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valour is in a worse plight than valour without organisation. The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fundamental, the other secondary. The one is the true cause, so far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men are concerned, of victory, the other is but the instrument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the cause works. There have been many victories won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undisciplined valour, but disciplined cowardice and apathy come to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good.</w:t>
      </w:r>
    </w:p>
    <w:p w14:paraId="09BB0C2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C5D5E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These two have been separated and made antagonistic, and churches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 found which glory in the one, and others in the other. Some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gone in for order, and are like butterflies in a cabinet all ticketed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displayed in place, but a pin is run through their bodies and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dead; and others have prided themselves on unfettered freedom,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been not an army, but a mob. The true relation, of course, is that life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shape and inform organisation, and organisation should preserve,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manifest and obey life. There must be body to hold spirit, there must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spirit to keep body from rotting.</w:t>
      </w:r>
    </w:p>
    <w:p w14:paraId="6C06EC4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AC7B81" w14:textId="77777777" w:rsidR="00795695" w:rsidRPr="005A6CE1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A6CE1">
        <w:rPr>
          <w:rFonts w:asciiTheme="minorHAnsi" w:hAnsiTheme="minorHAnsi" w:cs="Courier New"/>
          <w:b/>
          <w:bCs/>
          <w:sz w:val="22"/>
          <w:szCs w:val="22"/>
        </w:rPr>
        <w:t>I. Organisation.</w:t>
      </w:r>
    </w:p>
    <w:p w14:paraId="022076A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0AC34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This is not the strong point of Nonconformist churches. We pride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ourselves on our individualism, and that is all very well. We believe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direct access of each soul to Christ, that men must come to Him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one, that religion is purely a personal matter, and the firmness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which we hold this tends to make us weak in combined action.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cannot be truthfully denied that both in the relations of our churches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one another, and in the internal organisation of these, we are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been too loosely compacted, and have forgotten that two is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one plus one, so that we are only helping to redress the balance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little when we insist upon the importance of organisation in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churches.</w:t>
      </w:r>
    </w:p>
    <w:p w14:paraId="5ED9078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F161B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first of all--remember the principles in subordination to which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organisation must be framed.</w:t>
      </w:r>
    </w:p>
    <w:p w14:paraId="1AA85104" w14:textId="152FF42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3E7FCC" w14:textId="6C5270F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What are we united by? Common love and faith to Christ, or rather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 Himself. One is your Master, even Christ, and all ye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brethren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there must be nothing in our organisation which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inconsistent with Christ's supreme place among us, and with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individual obedience to Him. There are to be no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lords over God's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heritage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Church of Christ. There are churches in which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temptation to be such affects the official chiefly, and there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others, with a different polity, in which it is chiefly a Diotrephes,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 loves to have pre-eminence. Character, zeal, social station, even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wealth will always confer a certain influence, and their possessors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be tempted to set up their own will or opinions as dominant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Church. Such men are sinning against the very bond of Christian union.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Organisation which is bought by investing one man with authority,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too dearly purchased at the cost of individual development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individual's own lines. A row of clipped yew-trees is not an inspiring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sight.</w:t>
      </w:r>
    </w:p>
    <w:p w14:paraId="474D4225" w14:textId="75F9052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B9988A" w14:textId="7B7866A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yet again what are we organised for? Not merely for our own growth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spiritual advantage, but also, and more especially, for spreading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 in Christ and advancing His glory. All our organisation, then,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an arrangement for doing our work, and if it hinders that,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cumbrous and must be cut away or modified, at all hazards.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Ecclesiastical martinets are still to be found, to whom drill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all-important, and who see no use in irregular valour, but they are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diminishing number, and they may be recommended to ponder the old wise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saying: Where no oxen are, the crib is clean, but much increase is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strength of the ox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If the one aim is a clean crib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best 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secure that is to keep it empty; but if a harvest is the aim,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must be cultivation, and one must accept the consequences of having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strong team to plough. The end of drill is fighting. The parade-ground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its exercising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in order that a corps may be hurled against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enemy, or may stand unmoved, like a solid breakwater against a charge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it flings off in idle spray, and the end of the Church's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organisation is that it may move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en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masse, without waste, against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enemy.</w:t>
      </w:r>
    </w:p>
    <w:p w14:paraId="2B312051" w14:textId="51DFDC5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1DC16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a further guiding principle to shape Christian organisation is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Church as the body of Christ. That requires that there shall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work for every member. Christ has endowed His members with varying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gifts, powers, opportunities, and has set them in diverse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circumstances, that each may give his own contribution to the general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stock of work. Our theory is that each man has his own proper gift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one after this manner, and another after that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 what is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practice? Take any congregation of Christian people in any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churches, and especially in the Free Churches of which I know most,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there anything like this wide diversity of forms of service,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each contributes? A handful of people do all the work,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remainder are idlers. The same small section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in evidence always,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rest are nowhere. There are but a few bits of coloured glass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kaleidoscope, they take different patterns when the tube is turned,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they are always the same bits of glass.</w:t>
      </w:r>
    </w:p>
    <w:p w14:paraId="70B5CBA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122A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needs to be a far greater variety of forms of work for our people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more workers in the field. There are too few wheels for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quantity of water in the river, and, partly for that reason, the amount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water that runs waste over the sluice is deplorable. There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danger in having too many spindles for the power available, but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danger in modern church organisation is exactly the other way.</w:t>
      </w:r>
    </w:p>
    <w:p w14:paraId="414320A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EBF84D" w14:textId="77010F7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795695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should have his own work. In all living creatures,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differentiation of organs increases as the creature rises in the scale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being, from the simple sac which does everything up to the human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body with a distinct function for every finger. It should not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possible for a lazy Christian to plead truly as his vindication that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had hired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him. It should be the Church's business to find work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unemployed.</w:t>
      </w:r>
    </w:p>
    <w:p w14:paraId="4DAA580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A1775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example in our text should enforce the necessity of united work.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David's levies could keep rank. They did not let each man go at his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rate and by his own road, but kept together, shoulder to shoulder,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equal stride. They were content to co-operate and be each a part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greater whole. That keeping rank is a difficult problem in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societies, where individual judgments, weaknesses, wills, and crotchets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at work, but it is apt to be especially difficult in Christian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communities, where one may expect to find individual characteristics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intensified, a luxuriant growth of personal peculiarities, an intense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grip of partial aspects of the great truths and a corresponding dislike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other aspects of these,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and of those whose favourite truths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are. One would do nothing to clip that growth, but still Christians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not learned to subordinate themselves in and for united work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little use to God or man. What does such united work require? Mainly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bridling of self, the curbing of one's own will, not insisting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forcing one's opinions on one's brother, not being careful of having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one's place secured and one's honour asserted. Without such virtues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association of man could survive for a year. If the world managed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societies as the Church manages its unity, they would collapse quickly.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Indeed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it is a strong presumption in favour of Christianity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Churches have not killed it long ago. Vanity, pride, self-importance,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masterfulness, pettishness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get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full play among us. Diotrephes has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descendants to-day. A cotton mill, even if it were a co-operative one,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could not work long without going into bankruptcy, if there were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power of working together than some Christian congregations have.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watch would be a poor timekeeper, where every wheel tried to set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pace and be a mainspring, or sulked because the hands moved on the face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sight of all men, while it had to move round and fit into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brother wheel in the dark.</w:t>
      </w:r>
    </w:p>
    <w:p w14:paraId="6D165444" w14:textId="7831561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6B33F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Subordination is required as well as co-operation. For if there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harmonious co-operation in varying offices, there must be degrees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ranks. The differences of power and gift make degrees, and in every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society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there will be leaders.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there is no commanding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authority in the Churches. Its leaders are brethren, whose most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imperative highest word is,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beseech you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383245F4" w14:textId="554AFAD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B681BF" w14:textId="37A13B7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Of course, too, these varieties and degrees do not mean real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superiority or inferiority in the eye of God. From the highest point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view nothing is great or small, there is no higher or lower. The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measure is quality, the only gauge is motive. Small service is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service while it lasts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 prophet in the name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prophet, shall receive a prophet's reward. But yet there are, so far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work here is concerned, degrees and orders, and we need a hearty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ungrudging recognition of superiority wherever we find it. If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brother of high degree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needs to be exhorted to beware of arrogance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imposing his own will on his fellows, the brother of low degree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less to be exhorted to beware of letting envy and self-will hiss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snarl in his heart at those who are in higher positions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himself. If the chief of all needs to be reminded that in Christ's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household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preeminence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means service, the lower no less needs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reminded that in Christ's household service means pre-eminence.</w:t>
      </w:r>
    </w:p>
    <w:p w14:paraId="440B6DBA" w14:textId="7FAC491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9C5A8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 much, then, for organisation. It is perfectly reconcilable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democracy that is not mob-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ocracy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. In fact, democracy needs it most.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may venture to speak to the members of the Free Churches, with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am best acquainted, I would take upon myself to say that there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 which they need more than that they should show their polity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capable of reconciling the freest development of the individual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most efficient organisation of the community. The object is work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for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Christ,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bond of their fellowship is brotherly union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Christ. Many eyes are on them to-day, and the task is in their hands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showing that they can keep rank. The most perfect discipline in war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old times was found, not amongst the subjects of Eastern despots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were not free enough to learn to submit, but amongst the republics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Greece, where men were all on a level in the city, and fell into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places in the camp, because they loved liberty enough to know the worth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discipline, and so the slaves of Xerxes were scattered before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resistless onset of the phalanx of the free. The terrible legion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moved altogether when it moved at all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could be launched 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foe like one javelin of steel, had for its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units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free men and equals.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needs freedom for organisation. There needs organisation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freedom. Let us learn the lesson. God is not the author of confusion,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of order, in all churches of saints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075408A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48995F" w14:textId="77777777" w:rsidR="00795695" w:rsidRPr="005A6CE1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A6CE1">
        <w:rPr>
          <w:rFonts w:asciiTheme="minorHAnsi" w:hAnsiTheme="minorHAnsi" w:cs="Courier New"/>
          <w:b/>
          <w:bCs/>
          <w:sz w:val="22"/>
          <w:szCs w:val="22"/>
        </w:rPr>
        <w:t>II. Enthusiastic devotion.</w:t>
      </w:r>
    </w:p>
    <w:p w14:paraId="3220D3C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30A62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These men came to bring David up to Hebron with one single purpose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hearts. They had no sidelong glances to their own self-interest,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had no wavering loyalty, they had no trembling fears, so we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take their spirit as expressing generally the deepest requirements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prosperity in a church.</w:t>
      </w:r>
    </w:p>
    <w:p w14:paraId="2A2A2B3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64164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foundation of all prosperity is a passion of personal attachment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 our King.</w:t>
      </w:r>
    </w:p>
    <w:p w14:paraId="302A159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B7FE2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Christ is Christianity objective. Love to Christ is Christianity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subjective. The whole stress of Christian character is laid on this.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 mother of all grace and goodness, and in regard to the work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Church, it is the ardour of a soul full of love to Jesus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conquers. The one thing in which all who have done much for Him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been alike in that single-hearted devotion.</w:t>
      </w:r>
    </w:p>
    <w:p w14:paraId="0925542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9E263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such love is the child of faith. It rests upon belief of truth,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 response of man to God. Dwelling in the truth is the means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it. How our modern Christianity fails in this strong personal bond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familiar love!</w:t>
      </w:r>
    </w:p>
    <w:p w14:paraId="5F74024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2DC69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Consider its effect on the individual.</w:t>
      </w:r>
    </w:p>
    <w:p w14:paraId="26B6A2B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28F6F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will give tenacity of purpose, will brace to strenuous effort,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subdue self, self-regard, self-importance, will subdue fear. It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true anaesthetic. The soldier is unconscious of his wounds, while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glow of devotion is in his heart and the shout of the battle in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ears. It will give fertility of resource and patience.</w:t>
      </w:r>
    </w:p>
    <w:p w14:paraId="1FC6D47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97F0B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Consider its effect on the community.</w:t>
      </w:r>
    </w:p>
    <w:p w14:paraId="7C26C53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BA91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will remove all difficulties in the way of discipline arising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vanity and self which can be subdued by no other means. That flame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fuses all into one glowing mass like a stream that pours from the blast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furnace. What a power a church would be which had this! It is itself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victory. The men that go into battle with that one firm resolve,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care for nothing else, are sure to win. Think what one man can do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resolved to sell his life dear!</w:t>
      </w:r>
    </w:p>
    <w:p w14:paraId="1FEBC81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9227F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Consider the worthlessness of discipline without this.</w:t>
      </w:r>
    </w:p>
    <w:p w14:paraId="4AC3C32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1569A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is a poor mechanical accuracy. How easy to have too much machinery!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How the French Revolution men swept the Austrian martinets before them!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David was half-smothered in Saul's armour. On the other hand,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fervid flame needs control to make it last and work. Spirit and law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incompatible. Valour may be disciplined, and the combination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irresistible.</w:t>
      </w:r>
    </w:p>
    <w:p w14:paraId="79FD023D" w14:textId="60E0CAC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1BACD5" w14:textId="77777777" w:rsidR="007005A1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so here, till we exchange the close array of the battlefield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open ranks of the festal procession on the Coronation day, and lay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aside the helmet for the crown, the sword for the palm, the breastplate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the robe of peace, and stand for ever before the throne,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peaceful ranks of the solemn troops and sweet societies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unwavering armies of the heavens who serve Him with a perfect heart,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burn unconsumed with the ardours of an immortal and 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brightening love, let us see to it that we too are men that can keep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rank and are not of double heart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4915B2F1" w14:textId="77777777" w:rsidR="007005A1" w:rsidRDefault="007005A1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01F3FA" w14:textId="77777777" w:rsidR="007005A1" w:rsidRDefault="007005A1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005A1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005A1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EA70F8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4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2021-11-04T16:19:00Z</dcterms:modified>
</cp:coreProperties>
</file>