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CA23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A2CD49F" w14:textId="6D856C43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-002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PERISHING OR BEING SAVED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4E59B20" w14:textId="4DC4EAFD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 w:rsidRPr="00A45B94">
        <w:rPr>
          <w:rFonts w:cstheme="minorHAnsi"/>
          <w:i/>
          <w:sz w:val="24"/>
          <w:szCs w:val="24"/>
          <w:lang w:val="en-US"/>
        </w:rPr>
        <w:t>For the preaching of the Cross is to them that perish foolishness; but unto us which are saved it is the power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77CD96A" w14:textId="6DE476D8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:18</w:t>
      </w:r>
    </w:p>
    <w:p w14:paraId="06F8E7B3" w14:textId="1BAD999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7FB0A" w14:textId="05DA6FC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starting-point of my remarks is the observation that a slight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variation of rendering, which will be found in the Revised Version,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out the true meaning of these words. Instead of reading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perish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us which are saved,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ought to read them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perishing,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us which are being saved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to say, the Apostle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represents the two contrasted conditions, not so much as fixed states,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present or future, but rather as processes which are going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manifestly, in the present, incomplete. That opens some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and intensely practical considerations.</w:t>
      </w:r>
    </w:p>
    <w:p w14:paraId="3845D2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567D03" w14:textId="10B690F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I may further note that this antithesis includes the whole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persons to whom the Gospel is preached. In one or other of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classes they all stand. Further, we have to observe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 which determines the class to which men belong,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 which they respectively take to the preaching of the Cross.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be, and because it is, foolishness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some, they belong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catalogue of the perishing. If it be, and because it is,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others, they belong to the class of those who are in process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saved.</w:t>
      </w:r>
    </w:p>
    <w:p w14:paraId="7E6328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68F6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we have the ground cleared for two or three very simple, but,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seems to me, very important thoughts.</w:t>
      </w:r>
    </w:p>
    <w:p w14:paraId="4A65DC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8BF9C" w14:textId="2C0AF49D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I desire, first, to look at the two contrasted conditions,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perishing</w:t>
      </w:r>
      <w:r w:rsidR="00491073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and being saved</w:t>
      </w:r>
      <w:r w:rsidR="00491073" w:rsidRPr="00A45B94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7AEF8E2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B7EF2" w14:textId="419C09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we shall best, I think, understand the force of the darker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terms if we first ask what is the force of the brighter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radiant. If we understand what the Apostle means by saving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salvation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shall understand also what he means by perishing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398D7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1B106" w14:textId="7C0C201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If, then, we turn for a moment to Scripture analogy and teaching,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that that threadbare word 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all take it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granted that we understand, and which, like a well-worn coin, has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passed from hand to hand that it scarcely remains legible--that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well-worn word salvation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starts from a double metaphorical meaning.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either--and is used for both--being healed or being made safe.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sense it is often employed in the Gospel narratives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miracles, and it involves the metaphor of a sick man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cure; in the other it involves the metaphor of a man in peril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deliverance and security. The negative side, then, of the Gospel idea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salvation is the making whole from a disease, and the making safe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 danger. Negatively, it is the removal from each of us of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sickness, which is sin; and the one danger, which is the reaping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fruits and consequences of sin, in their variety as guilt, remorse,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habit, and slavery under it, perverted relation to God, a fearful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apprehension of penal consequences here, and, if there be a hereafter,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too. The sickness of soul and the perils that threaten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flow from the central fact of sin, and salvation consists, negatively,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sweeping away of all of these, whether the sin itself, 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fatal facility with which we yield to it, or the desolation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perversion which it brings into all the faculties and susceptibilities,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perversion of relation to God, and the consequent evils,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hereafter, which throng around the evil-doer. The sick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healed, and the man in peril is set in safety.</w:t>
      </w:r>
    </w:p>
    <w:p w14:paraId="017251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12C5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But, besides that, there is a great deal more. The cure is incomplete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till the full tide of health follows convalescence. When God saves,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only bar up the iron gate through which the hosts of evil rush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upon the defenceless soul, but He flings wide the golden gate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which the glad troops of blessings and of graces flock around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delivered spirit, and enrich it with all joys and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beauties.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positive side of salvation is the investiture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 man with throbbing health through all his veins, and the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comes from a divine life. It is the bestowal upon the delivered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of everything that he needs for blessedness and for duty. All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conferred, and every evil banned back into its dark den, such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conception of salvation. It is much that the negative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accomplished, but it is little in comparison with the rich 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positive endowments, of happiness, and of holiness which make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integral part of the salvation of God.</w:t>
      </w:r>
    </w:p>
    <w:p w14:paraId="5A5052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9ED46D" w14:textId="4DF5A7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This, then, being the one side, what about the other? If this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salvation, its precise opposite is the Scriptural idea of perishing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Utter ruin lies in the word, the entire failure to be what God meant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to be. That is in it, and no contortions of arbitrary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can knock that solemn significance out of the dreadful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expression. If salvation be the cure of the sickness, perishing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fatal end of the unchecked disease. If salvation be the deliverance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outstretched claws of the harpy evils that crowd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trembling soul, then perishing is the fixing of their poisoned talons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their prey, and their rending of it into fragments.</w:t>
      </w:r>
    </w:p>
    <w:p w14:paraId="48B8F42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85D19" w14:textId="03A5A8D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is metaphor, but no metaphor can be half so dreadful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plain, prosaic fact that the exact opposite of the salvation,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consists in the healing from sin and the deliverance from danger,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endowment with all gifts good and beautiful, is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 of the alternative perishing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it means the disease running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course. It means the dangers laying hold of the man in peril.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the withdrawal, or the non-bestowal, of all which is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it be good of holiness or good of happiness. It does not mean,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it seems to me, the cessation of conscious existence, any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means the bestowal of conscious existence. But he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perishes knows that he has perished, even as he knows the process while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in the process of perishing. Therefore, we have to think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gradual fading away from consciousness, and dying out of a life,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things beautiful and sweet and gracious, of the gradual increase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distance from Him, union with whom is the condition of true life,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gradual sinking into the pit of utter ruin, of the gradual increase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that awful death in life and life in death in which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makes the conscious subject aware that he is lost; lost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God, lost to himself.</w:t>
      </w:r>
    </w:p>
    <w:p w14:paraId="035970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8598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it is no part of my business to enlarge upon such awful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thoughts, but the brighter the light of salvation, the darker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eclipse of ruin which rings it round. This, then, is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contrast.</w:t>
      </w:r>
    </w:p>
    <w:p w14:paraId="5347A63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F7AE4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Now note, secondly, the progressiveness of both members of the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alternative.</w:t>
      </w:r>
    </w:p>
    <w:p w14:paraId="7F4F2B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A576B" w14:textId="3FC7546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All states of heart or mind tend to increase, by the very fact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continuance. Life is a process, and every part of a spiritual being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living motion and continuous action in a given direction.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world, and for every man in it, in all regions of his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quite as much as in the religious, is To him that hath shall be given,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shall have abundance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4F1AA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986E80" w14:textId="7E1ACE1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Look, then, at this thought of the process by which these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become more and more confirmed, consolidated, and complete.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is a progressive fact. In the New Testament we have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idea looked at from three points of view. Sometimes it is spoken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as having been accomplished in the past in the case of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believing soul--Ye have been saved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said more than once. Sometimes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spoken of as being accomplished in the present--Ye are saved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more than once. And sometimes it is relegated to the future--Now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our salvation nearer than when we believed,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like. But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 number of New Testament passages which coincide with this text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regarding salvation as, not the work of any one moment, but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continuous operation running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through life, not a point either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past, present, or future, but a continued life. As, for instance,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added to the Church daily those that were being saved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By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offering He hath perfected for ever them that are being sanctified.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passage in the Second Epistle to the Corinthians, which, in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respects, is an exact parallel to that of my text, we read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preaching of the Gospel as being a savour of Christ in them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saved, and in them that are perishing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D184D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3FB0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process of being saved is going on as long as a Christian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lives in this world;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who professes to be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follower ought, day by day, to be growing more and more saved,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fully filled with that Divine Spirit, more entirely the conqueror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lusts and passions and evil, more and more invested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gifts of holiness and of blessedness which Jesus Christ is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bestow upon him.</w:t>
      </w:r>
    </w:p>
    <w:p w14:paraId="6687C4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2A6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Ah, brethren! that notion of a progressive salvation at work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Christians has all but faded away out of the beliefs, as it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but disappeared from the experience, of hosts of you that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 Christ's followers, and are not a bit further on than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ten years ago; are no more healed of your corruptions (perhaps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so, for relapses are dangerous) than you were then--have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advanced any further into the depths of God than when you first got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glimpse of Him as loving, and your Father, in Jesus Christ--are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contented to linger, like some weak band of invaders in a strange land,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borders and coasts, instead of pressing inwards and making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 your own. Growing Christians--may I venture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say?--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are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majority of professing Christians.</w:t>
      </w:r>
    </w:p>
    <w:p w14:paraId="1592FC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C46FE" w14:textId="4CD3866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on the other side, as certainly, there are progressive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deterioration and approximation to disintegration and ruin. How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men there are listening to me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who were far nearer being delivered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their sins when they were lads than they have ever been since!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in whom the sensibility to the message of salvation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disappeared, in whom the world has ossified their consciences and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hearts, in whom there is a more entire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unstruggling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submission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low things and selfish things and worldly things and wicked things,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than there used to be! I am sure that there are not a few among us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were far better, and far happier, when they were poor and young,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could still thrill with generous emotion and tremble at the Word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than they are to-day. Why! there are some of you that could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bring back your former loftier impulses, and compunction of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throbs of desire towards Christ and His salvation, than you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bring back the </w:t>
      </w:r>
      <w:proofErr w:type="spellStart"/>
      <w:proofErr w:type="gramStart"/>
      <w:r w:rsidRPr="008047DD">
        <w:rPr>
          <w:rFonts w:asciiTheme="minorHAnsi" w:hAnsiTheme="minorHAnsi" w:cs="Courier New"/>
          <w:sz w:val="22"/>
          <w:szCs w:val="22"/>
        </w:rPr>
        <w:t>birds</w:t>
      </w:r>
      <w:proofErr w:type="spellEnd"/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nests or the snows of your youthful years.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perishing, in the very process of going down and down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dark.</w:t>
      </w:r>
    </w:p>
    <w:p w14:paraId="6B68C6D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C627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notice, that the Apostle treats these two classes as covering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ground of the hearers of the Word, and as alternatives. If not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class we are in the other. Ah, brethren! life is no level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plane, but a steep incline, on which there is no standing still, and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try to stand still, down you go. Either up or down must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motion. If you are not more of a Christian than you were a year ago,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are less. If you are not more saved--for there is a degree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comparison--if you are not more saved, you are less saved.</w:t>
      </w:r>
    </w:p>
    <w:p w14:paraId="730A7E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79D05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do not let that go over your head as pulpit thunder,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nothing. It means you, and, whether you feel or think it or not, one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of these two solemn developments is at this moment going 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And that is not a thought to be put lightly on one side.</w:t>
      </w:r>
    </w:p>
    <w:p w14:paraId="177894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B398F" w14:textId="12934B2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note what a light such considerations as these, that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perishing are vital processes--going on all the time,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Americans say--throw upon the future. Clearly the two processes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incomplete here. You get the direction of the line, but not its 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termination.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heaven and a hell are demanded by the phenomena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growing goodness and of growing badness which we see round about 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arc of the circle is partially swept. Are the compasses going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stop at the point where the grave comes in? By no means. Round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go, and will complete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circle. But that is not all.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necessity for progress will persist after death; and all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duration of immortal being, goodness, blessedness, holiness,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Godlikeness, will, on the one hand, grow in brighter lustre; 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alienation from God, loss of the noble elements of the nature,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all the other doleful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darknesses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which attend that conception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lost man, will increase likewise. And so, two people, sitting side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here now, may start from the same level, and by the operation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principle the one may rise, and rise, and rise, till he is lost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God, and so finds himself, and the other sink, and sink, and sink,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obscurity of woe and evil that lies beneath every human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possibility.</w:t>
      </w:r>
    </w:p>
    <w:p w14:paraId="3F64AB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BD839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And now, lastly, notice the determining attitude to the Cross</w:t>
      </w:r>
      <w:r w:rsidR="000937DD" w:rsidRPr="00A45B9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45B94">
        <w:rPr>
          <w:rFonts w:asciiTheme="minorHAnsi" w:hAnsiTheme="minorHAnsi" w:cs="Courier New"/>
          <w:b/>
          <w:bCs/>
          <w:sz w:val="22"/>
          <w:szCs w:val="22"/>
        </w:rPr>
        <w:t>which settles the class to which we belong.</w:t>
      </w:r>
    </w:p>
    <w:p w14:paraId="39CA6A2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2E22B" w14:textId="50A9EFD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Paul, in my text, is explaining his reason for not preaching the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what he calls the words of man's wisdom,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 says, in effect,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would be of no use if I did, because what settles whether the Cross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look "foolishness" to a man or not is the man's whole moral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and what settles whether a man shall find it to be "the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God" or not is whether he has passed into the region of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being saved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E3FB69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EB4ED4" w14:textId="2CBB4FC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 two thoughts suggested which sound as if they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illogically combined, but which yet are both true. It is true that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perish, or are saved, because the Cross is to them respectively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foolishness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power of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other thing is also true,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Cross is to them foolishness,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power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respectively, they are perishing or being saved. That is not putting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cart before the horse, but both aspects of the truth are true.</w:t>
      </w:r>
    </w:p>
    <w:p w14:paraId="6C97B87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3C1898" w14:textId="20037E2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If you see nothing in Jesus Christ, and His death for us all, except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foolishness,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 unfit to do you any good, and unnecessary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taken into account in your lives--oh, my friends!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condemnation of your eyes, and not of the thing you look at. If a man,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gazing on the sun at twelve o'clock on a June day, says to me,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bright,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thing I have to say to him is, Friend, you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go to an oculist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to us the Cross is foolishness,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already a process of perishing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gone so far that it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attacked our capacity of recognising the wisdom and love of God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them.</w:t>
      </w:r>
    </w:p>
    <w:p w14:paraId="3459BE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8698A" w14:textId="5085E1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on the other hand, if we clasp that Cross in simple trust, we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the power which saves us out of all sins, sorrows,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dangers, and shall save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last into His heavenly kingdom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46D8F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5C9BF" w14:textId="3F853C8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friends, that message leaves no man exactly as it found him.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words, I feel, in this sermon, have been very poor, set by the side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greatness of the theme;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poor as they have been, you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exactly the same man after them, if you have listened to them,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were before. The difference may be very imperceptible, but it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real. One more, almost invisible, film, over the eyeball; one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 layer of wax in the ear; one more fold of insensibility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and conscience--or else some yielding to the love; some finger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 out to take the salvation; some lightening of the pressure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sickness; some removal of the peril and the danger. The same sun hurts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diseased eyes, and gladdens sound ones. The same fire melts wax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hardens clay. This Child is set for the rise and fall of many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Israel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the one He is the savour of life unto life; to the other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savour of death unto death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Which is He, for He is one of them,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you?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4612E0B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596C8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5E744" w14:textId="70B024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56E86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4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2021-12-15T14:49:00Z</dcterms:modified>
</cp:coreProperties>
</file>