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26C5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4F53682" w14:textId="0BD54FE2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-005</w:t>
      </w:r>
      <w:r w:rsidRPr="000D6B18">
        <w:rPr>
          <w:sz w:val="32"/>
          <w:u w:val="single"/>
        </w:rPr>
        <w:t xml:space="preserve">. </w:t>
      </w:r>
      <w:r w:rsidR="00A45B94">
        <w:rPr>
          <w:b/>
          <w:sz w:val="32"/>
          <w:u w:val="single"/>
        </w:rPr>
        <w:t>THE TESTING FIRE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E390C8A" w14:textId="584EA23E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45B94">
        <w:rPr>
          <w:rFonts w:cstheme="minorHAnsi"/>
          <w:i/>
          <w:sz w:val="24"/>
          <w:szCs w:val="24"/>
          <w:lang w:val="en-US"/>
        </w:rPr>
        <w:t xml:space="preserve">12. </w:t>
      </w:r>
      <w:r w:rsidR="00A45B94" w:rsidRPr="00A45B94">
        <w:rPr>
          <w:rFonts w:cstheme="minorHAnsi"/>
          <w:i/>
          <w:sz w:val="24"/>
          <w:szCs w:val="24"/>
          <w:lang w:val="en-US"/>
        </w:rPr>
        <w:t xml:space="preserve">Now if any man </w:t>
      </w:r>
      <w:proofErr w:type="gramStart"/>
      <w:r w:rsidR="00A45B94" w:rsidRPr="00A45B94">
        <w:rPr>
          <w:rFonts w:cstheme="minorHAnsi"/>
          <w:i/>
          <w:sz w:val="24"/>
          <w:szCs w:val="24"/>
          <w:lang w:val="en-US"/>
        </w:rPr>
        <w:t>build</w:t>
      </w:r>
      <w:proofErr w:type="gramEnd"/>
      <w:r w:rsidR="00A45B94" w:rsidRPr="00A45B94">
        <w:rPr>
          <w:rFonts w:cstheme="minorHAnsi"/>
          <w:i/>
          <w:sz w:val="24"/>
          <w:szCs w:val="24"/>
          <w:lang w:val="en-US"/>
        </w:rPr>
        <w:t xml:space="preserve"> upon this foundation gold, silver, precious stones, wood, hay, stubble: 13. Every man's work shall be made manifest: for the day shall declare it, because it shall be revealed by fire; and the fire shall try every man's work of what sort it is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DA2F8F3" w14:textId="541B9552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A45B94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</w:t>
      </w:r>
      <w:r w:rsidR="00A45B94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-1</w:t>
      </w:r>
      <w:r w:rsidR="00A45B94">
        <w:rPr>
          <w:rFonts w:cstheme="minorHAnsi"/>
          <w:i/>
          <w:sz w:val="24"/>
          <w:szCs w:val="24"/>
          <w:lang w:val="en-US"/>
        </w:rPr>
        <w:t>3</w:t>
      </w:r>
    </w:p>
    <w:p w14:paraId="1CA30150" w14:textId="203574FF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335764" w14:textId="0CD63FB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Before I enter upon the ideas which the words suggest, my exegetical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 binds me to point out that the original application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 is not exactly that which I purpose to make of it now. The context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shows that the Apostle is thinking about the special subject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teachers and their work, and that the builders of whom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speaks are the men in the Corinthian Church, some of them his allies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some of them his rivals, who were superimposing upon the foundation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preaching of Jesus Christ other doctrines and principles.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wood, hay, stubble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the vapid and trivial doctrines which the false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teachers were introducing into the Church. The gold, silver,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precious stones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the solid and substantial verities which Paul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friends were proclaiming. And it is about these, and not about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 in the general, that the tremendous metaphors of my text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uttered.</w:t>
      </w:r>
    </w:p>
    <w:p w14:paraId="6B2BE79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C51C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But whilst that is true,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principles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involved have a much wider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range than the one case to which the Apostle applies them. And,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may be slightly deflecting the text from its original direction, I 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doing violence to it, if I take it as declaring some very plain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solemn truths applicable to all Christian people, in their task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building up a life and character on the foundation of Jesus Christ;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truths which are a great deal too much forgotten in our modern popular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Christianity, and which it concerns us all very clearly to keep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view. There are three things here that I wish to say a word about--the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patchwork building, the testing fire, the fate of the builders.</w:t>
      </w:r>
    </w:p>
    <w:p w14:paraId="3910E00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9E67B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I. First, the patchwork structure.</w:t>
      </w:r>
    </w:p>
    <w:p w14:paraId="5DF888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9BD673" w14:textId="569E475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If any man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build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upon this foundation gold, silver, precious stones,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wood, hay, stubble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the original application of the metaphor,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thinking of all these teachers in that church at Corinth as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engaged in building the one structure--I venture to deflect here,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regard each of us as rearing our own structure of life and character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foundation of the preached and accepted Christ.</w:t>
      </w:r>
    </w:p>
    <w:p w14:paraId="40BCD50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7EC47B" w14:textId="32C56F5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what the Apostle says is that these builders were, some of them,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laying valuable things like gold and silver and costly stones--by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does not mean jewels, but marbles, alabasters, polished porphyry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granite, and the like; sumptuous building materials, which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employed in great palaces or temples--and that some of them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bringing timber, hay, stubble, reeds gathered from the marshes 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like, and filling in with such trash as that. That is a picture of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great many Christian people are doing in their own lives--the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building one course of squared and solid and precious stones,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topping them with rubbish. You will see in the walls of Jerusalem,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base, five or six courses of those massive blocks which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wonders of the world yet; well jointed, well laid, well cemented,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on the top of them a mass of poor stuff, heaped together anyhow;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scamped work--may I use a modern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vulgarism?--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jerry-building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to some modern village, on an ancient historic site, and you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built into the mud walls of the hovels in which the people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living, a marble slab with fair carving on it, or the drum of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column of veined marble, and on the top of that, timber and clay mixed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together.</w:t>
      </w:r>
    </w:p>
    <w:p w14:paraId="57DAED4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448032" w14:textId="12C3802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That is the type of the sort of life that hosts of Christian people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living. For, mark, all the builders are on the foundation. Paul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speaking about mere professed Christians who had no faith at all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and no real union with Jesus Christ. These builders were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they were building on the foundation, there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 deep down in their lives--which really lay at the bottom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lives--and yet had not come to such dominating power as to mould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purify and make harmonious with itself the life that was reared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it. We all know that that is the condition of many men, that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what really are the fundamental bases of their lives, in belief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aim and direction; and which yet are not strong enough to master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of the life, and to manifest themselves through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Especially it is the condition of some Christian people. They have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 faith, but it is of the feeblest and most rudimentary kind.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on the foundation, but their lives are interlaced with the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heterogeneous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mixty-maxty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good and evil, of lofty, high,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self-sacrificing thoughts and heavenward aspirations, of resolutions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carried out into practice; and side by side with these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shall be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meannesses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selfishnesses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tempers, dispositions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contradictory of the former impulses. One moment they are all fire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the next moment ice and selfishness. One day they are all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the next day all for the world, the flesh, and the devil. Jacob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sees the open heavens and the face of God and vows; to-morrow he meets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Laban and drops to shifty ways. Peter leaves all and follows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Master, and in a little while the fervour has gone, and the fire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 down into grey ashes, and a flippant servant-girl's tongue leads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to say I know not the man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Gold, silver, precious stones,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topping them, wood, hay, stubble</w:t>
      </w:r>
      <w:r w:rsidR="00050BC4">
        <w:rPr>
          <w:rFonts w:asciiTheme="minorHAnsi" w:hAnsiTheme="minorHAnsi" w:cs="Courier New"/>
          <w:sz w:val="22"/>
          <w:szCs w:val="22"/>
        </w:rPr>
        <w:t>!</w:t>
      </w:r>
    </w:p>
    <w:p w14:paraId="3229EB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F6CC03" w14:textId="6685FCB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inconsistencies of the Christian life are what my text,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application that I am venturing to make of it, suggests to us. Ah,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friends! we do not need to go to Jacob and Peter; let us look at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hearts, and if we will honestly examine one day of our lives,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we shall understand how it is possible for a man,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foundation, yet to build upon it these worthless and combustible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things, wood, hay, stubble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FCD067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D84BA" w14:textId="4D87FAB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not to suppose that one man builds only gold, silver, precious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stones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none of us that does that. And we are not to suppose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any man who is on the foundations has so little grasp of it,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builds only wood, hay, stubble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5E891A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D9B426" w14:textId="0EA2466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none of us who has not intermingled his building, and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none of us, if we are Christians at all, who has not sometimes laid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 of precious stones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your faith is doing nothing for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except bringing to you a belief that you are not going to hell when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die, then it is no faith at all. Faith without works is dead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a mingling in the best, and--thank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God!--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there is a mingling of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evil, in the worst of real Christian people.</w:t>
      </w:r>
    </w:p>
    <w:p w14:paraId="070902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E11B40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II. Note here, the testing fire.</w:t>
      </w:r>
    </w:p>
    <w:p w14:paraId="0381F01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DF536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points to two things, the day and the fire.</w:t>
      </w:r>
    </w:p>
    <w:p w14:paraId="79D6311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9022BD" w14:textId="064D0B7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day shall declare it,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the day on which Jesus Christ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the Judge; and it, that is the day,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revealed in fire;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fire shall test every man's work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it is to be noticed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here we are moving altogether in the region of lofty symbolism,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the metaphor of the testing fire is suggested by the previous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enumeration of building materials, gold and silver being capable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assayed by flame; and wood, hay, stubble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combustible,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to be destroyed thereby. The fire here is not an emblem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punishment; it is not an emblem of cleansing. There is no reference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in the nature of what Roman Catholics call purgatorial fires.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allusion is simply to some stringent and searching means of testing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quality of a man's work, and of revealing that quality.</w:t>
      </w:r>
    </w:p>
    <w:p w14:paraId="3981CD1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17199" w14:textId="7F46207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then, we come just to this, that for people on the foundation,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a Day of revelation and testing of their life's work. It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misfortune that so-called Evangelical Christianity does not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much as the New Testament says about the judgment that is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passed on the house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People seem to think that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doctrine of salvation, not by works of righteousness which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done, but by His mercy,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somehow or other, interfered with when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proclaim, as Paul proclaims, speaking to Christian people,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must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manifested before the judgment seat of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declares that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will receive the things done in his body, according to that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done, whether it be good or bad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Paul saw no contradiction, and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 contradiction. But a great many professing Christians seem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that the great blessing of their salvation by faith is, that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exempt from that future revelation and testing and judgment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acts. That is not the New Testament teaching. But,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contrary,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Whatsoever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 man soweth that shall he also reap,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originally said to a church of Christian people. And here we come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front against that solemn truth, that the Lord will gather together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saints, those that have made a covenant with Him by sacrifice,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judge His people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Never mind about the drapery, the symbolism,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 in material forms with which that future judgment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arranged, in order that we may the more easily grasp it. Remember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pictures in the New Testament of a future judgment are highly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symbolical, and not to be interpreted as if they were plain prose;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remember that the heart of them is this, that there comes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 as for all others, a time when the light will shine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upon their past, and will flash its rays into the dark chambers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memory, and when men will--to themselves if not to others--be revealed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day when the Lord shall judge the secrets of men according to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BC3E4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FB24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all experience enough of how but a few years, a change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 or a growth into another stage of development, give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fresh eyes with which to estimate the moral quality of our past. Many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thing, which we thought to be all right at the time when we did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looks to us now very questionable and a plain mistake. And when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shift our stations to up yonder, and get rid of all this blinding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medium of flesh and sense, and have the issues of our acts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possession, and before our sight--ah! we shall think very differently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great many things from what we think of them now. Judgment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 at the house of God.</w:t>
      </w:r>
    </w:p>
    <w:p w14:paraId="4E25B433" w14:textId="151AF89B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263FE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there is the other thought, that the fire which reveals and tests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also in it a power of destruction. Gold and silver will lose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atom of their weight, and will be brightened into greater lustre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flash back the beams. The timber and the stubble will go up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flare, and die down into black ashes. That is highly metaphorical,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course. What does it mean? It means that some men's work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crumpled up and perish, and be as of none effect, leaving a great,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black sorrowful gap in the continuity of the structure, and that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men's work will stand. Everything that we do is, in one sense,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immortal, because it is represented in our final character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condition, just as a thin stratum of rock will represent forests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ferns that grew for one summer millenniums ago, or clouds of insects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danced for an hour in the sun. But whilst that is so, and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ever dies, on the other hand, deeds which have been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accordance, as it were, with the great stream that sweeps the universe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its bosom will float on that surface and never sink. Acts which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gone against the rush of God's will through creation will be like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child's go-cart that comes against the engine of an express train--be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reduced, first, to stillness, all the motion knocked out of them,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will be crushed to atoms. Deeds which stand the test will abide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issue for the doer, and deeds which do not will pass away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smoke, and leave only ashes. Some of us, building on the foundation,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built more rubbish than solid work, and that will be</w:t>
      </w:r>
    </w:p>
    <w:p w14:paraId="508537D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6D7388" w14:textId="4143F919" w:rsidR="000937DD" w:rsidRDefault="004A0195" w:rsidP="00A45B9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Cast as rubbish to the void</w:t>
      </w:r>
    </w:p>
    <w:p w14:paraId="17F5E540" w14:textId="1BC6FF3A" w:rsidR="000937DD" w:rsidRDefault="004A0195" w:rsidP="00A45B9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When God has made the pile complete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879E1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688E9B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III. So, lastly, we have here the fate of the two builders.</w:t>
      </w:r>
    </w:p>
    <w:p w14:paraId="3CFE406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33BFA6" w14:textId="304A127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one man gets wages. That is not the bare notion of salvation,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 builders are conceived of as on the foundation, and both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saved. He gets wages. Yes, of course! The architect has to give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certificate before the builder gets his cheque. The weaver, who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working his hand-loom at his own house, has to take his web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counting-house and have it overlooked before he gets his pay.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who has built gold, silver, precious stones,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have--over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above the initial salvation--in himself the blessed consequences,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unfold the large results, of his faithful service; while the other man,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inasmuch as he has not such work, cannot have the consequences of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gets no wages; or at least his pay is subject to heavy deductions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spoiled bits in the cloth, and for the gaps in the wall.</w:t>
      </w:r>
    </w:p>
    <w:p w14:paraId="7788B90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C405C" w14:textId="03B58C5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employs a tremendous metaphor here, which is masked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Authorised Version, but is restored in the Revised. He shall be saved,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 so as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(not by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but) through fire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 picture being that of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surrounded by a conflagration, and making a rush through the flames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get to a place of safety. Paul says that he will get through,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below all inconsistency and worldliness, there was a little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ought to have been above all the inconsistency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worldliness--a true faith in Jesus Christ. But because it was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imperfect, so feeble, so little operative in his life as that it could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keep him from piling up inconsistencies into his wall, therefore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salvation is so as through the fire.</w:t>
      </w:r>
    </w:p>
    <w:p w14:paraId="316F35E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4DE967" w14:textId="481A70D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I dare not enlarge upon that great metaphor. It is meant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professing Christians, real and imperfect Christians--it is meant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us; and it just tells us that there are degrees in that future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 proportioned to present faithfulness. We begin there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left off here. That future is not a dead level; and they who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earnestly striven to work out their faith into their lives shall summer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 upon the hills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One man, like Paul in his shipwreck,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lose ship and lading, though on broken pieces of the ship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escape safe to land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another shall make the harbour with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cargo of works of faith, to be turned into gold when he lands.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build, as we all may, on that foundation, gold and silver and precious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stones,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entrance shall be ministered unto us abundantly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everlasting kingdom of our Lord and Saviour Jesus Christ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whilst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 a preponderance of wood, hay, stubble,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be saved, yet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through the fire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58723A0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0086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4F5E8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3B0E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4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2021-12-15T14:59:00Z</dcterms:modified>
</cp:coreProperties>
</file>