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EB67A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A1232F5" w14:textId="20949FED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-007</w:t>
      </w:r>
      <w:r w:rsidRPr="000D6B18">
        <w:rPr>
          <w:sz w:val="32"/>
          <w:u w:val="single"/>
        </w:rPr>
        <w:t xml:space="preserve">. </w:t>
      </w:r>
      <w:r w:rsidR="00A45B94">
        <w:rPr>
          <w:b/>
          <w:sz w:val="32"/>
          <w:u w:val="single"/>
        </w:rPr>
        <w:t>DEATH, THE FRIEND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739C7A8" w14:textId="645B256F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A45B94" w:rsidRPr="00A45B94">
        <w:rPr>
          <w:rFonts w:cstheme="minorHAnsi"/>
          <w:i/>
          <w:sz w:val="24"/>
          <w:szCs w:val="24"/>
          <w:lang w:val="en-US"/>
        </w:rPr>
        <w:t>... All things are yours ... death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EAD4C06" w14:textId="2C3DDD96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A45B94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A45B94">
        <w:rPr>
          <w:rFonts w:cstheme="minorHAnsi"/>
          <w:i/>
          <w:sz w:val="24"/>
          <w:szCs w:val="24"/>
          <w:lang w:val="en-US"/>
        </w:rPr>
        <w:t>21, 22</w:t>
      </w:r>
    </w:p>
    <w:p w14:paraId="6588BEF1" w14:textId="394A73C6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6514F5" w14:textId="44BEDA9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What Jesus Christ is to a man settles what everything else is to Him.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relation to Jesus determines our relation to the universe.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belong to Him, everything belongs to us. If we are His servants,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are our servants. The household of Jesus, which is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Creation, is not divided against itself, and the fellow-servants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beat one another. Two bodies moving in the same direction, and under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impulse of the same force, cannot come into collision, and since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things work together,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according to the counsel of His will,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work together for good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His lovers. The triumphant words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text are no piece of empty rhetoric, but the plain result of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facts--Christ's rule and the Christian's submission. All things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yours, and ye are Christ's,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 the stars in their courses fight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against those who fight against Him, and if we are at peace with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make a league with the beasts of the field, and the stones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field,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otherwise would be hindrances and stumbling-blocks,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at peace with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us.</w:t>
      </w:r>
    </w:p>
    <w:p w14:paraId="321F093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E1CFD2" w14:textId="4FF3437D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Apostle carries his confidence in the subservience of all things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servants very far, and the words of my text, in which he dares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suggest that the Shadow feared of man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after all, a veiled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friend, are hard to believe, when we are brought face to face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death, either when we meditate on our own end, or when our hearts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sore and our hands are empty. Then the question comes, and often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asked with tears of blood,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true that this awful force, which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cannot command, does indeed serve us? Did it serve those whom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dragged from our sides; and in serving them, did it serve us? Paul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rings out his Yes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if we have as firm a hold of Paul's Lord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Paul had, our answer will be the same. Let me, then, deal with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thought that lies here, of the conversion of the last enemy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friend, the assurance that we may all have that death is ours,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in the sense that we can command it, yet in the sense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ministers to our highest good.</w:t>
      </w:r>
    </w:p>
    <w:p w14:paraId="5F32EA0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EE9CCD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thought may be true about ourselves when it comes to our turn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die, and, thank God, has been true about all those who have departed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faith and fear. Some of you may have seen two very striking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engravings by a great, though somewhat unknown artist, representing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as the Destroyer, and Death as the Friend. In the one case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into a scene of wild revelry, and there at his feet lie, stark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stiff, corpses in their gay clothing and with garlands on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brows, and feasters and musicians are flying in terror from the cowled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Skeleton. In the other he comes into a quiet church belfry, where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aged saint sits with folded arms and closed eyes, and an open Bible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side, and endless peace upon the wearied face. The window is flung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wide to the sunrise, and on its sill perches a bird that gives forth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morning song. The cowled figure has brought rest to the weary,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glad dawning of a new life to the aged, and is a friend. The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pictures are better than all the poor words that I can say. It depends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 the people to whom he comes, whether he comes as a destroyer or as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helper. Of course, for all of us the mere physical facts remain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same, the pangs and the pain, the slow torture of the loosing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bond, or the sharp agony of its instantaneous rending apart. But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gone but a very little way into life and its experiences,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not learnt that identity of circumstances may cover profound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of essentials, and that the same experiences may have wholly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different messages and meanings to two people who are equally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implicated in them. Thus, while the physical fact remains the same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all, the whole bearing of it may so differ that Death to one man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a Destroyer, while to another it is a Friend.</w:t>
      </w:r>
    </w:p>
    <w:p w14:paraId="6AE76492" w14:textId="3F480CEB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026BDE" w14:textId="4B6986E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lastRenderedPageBreak/>
        <w:t>For, if we come to analyse the thoughts of humanity about the last act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human life on earth, what is it that makes the dread darkness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death, which all men know, though they so seldom think of it?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suppose, first of all, if we seek to question our feelings, that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makes Death a foe to the ordinary experience is, that it is like a step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off the edge of a precipice in a fog; a step into a dim condition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 imagination can form no conception, because it has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experience, and all imagination's pictures are painted with pigments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drawn from our past. Because it is impossible for a man to have any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clear vision of what it is that is coming to meet him, and he cannot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tell in that sleep what dreams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may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come,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shrinks, as we all shrink,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a step into the vast Inane, the dim Unknown. But the Gospel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says,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is a land of great darkness,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To the people that sit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darkness a great light hath shined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11FD21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F1062E" w14:textId="7F4E0CA1" w:rsidR="000937DD" w:rsidRDefault="004A0195" w:rsidP="00A45B9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Our knowledge of that life is small,</w:t>
      </w:r>
    </w:p>
    <w:p w14:paraId="3386E715" w14:textId="7EA4A55B" w:rsidR="000937DD" w:rsidRDefault="004A0195" w:rsidP="00A45B94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eye of faith is dim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03C090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5BD856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faith has an eye, and there is light, and this we can see--One face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brightness scatters all the gloom, One Person who has not ceased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the Sun of Righteousness with healing in His beams, even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darkness of the grave. Therefore, one at least of the repellent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features which, to the timorous heart, makes Death a foe, is gone,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know that the known Christ fills the Unknown.</w:t>
      </w:r>
    </w:p>
    <w:p w14:paraId="5E5DCE3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872E90" w14:textId="3DDA5ECC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again, another of the elements, as I suppose, which constitute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hostile aspect that Death assumes to most of us, is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apparently hales us away from all the wholesome activities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occupations of life, and bans us into a state of apparent inaction.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 that death is rest does sometimes attract the weary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harassed, or they fancy it does, but that is a morbid feeling, and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common in sentimental epitaphs than among the usual thoughts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men. To most of us there is no joy, but a chill, in the anticipation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all the forms of activity which have so occupied, and often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enriched, our lives here, are to be cut off at once. What am I to do if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no books?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the student. What am I to do if I have no mill?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 the spinner. What am I to do if I have no nursery or kitchen?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women. What are you to do? There is only one quieting answer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such questions. It tells us that what we are doing here is learning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trade, and that we are to be moved into another workshop there,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practise it. Nothing can bereave us of the force we made our own,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here; and there is nobler work for us to do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when the Master of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servants stoops from His Throne and says: Thou hast been faithful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few things, I will make thee ruler over many things; have thou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authority over ten cities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Then the faithfulness of the steward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exchanged for the authority of the ruler, and the toil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servant for a share in the joy of the Lord.</w:t>
      </w:r>
    </w:p>
    <w:p w14:paraId="0929118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12238D" w14:textId="05BE234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another of the elements which make Death an enemy is turned into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element which makes it a friend, and instead of the separation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earthly body, the organ of our activity and the medium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 with the external universe being the condemnation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naked spirit to inaction, it is the emancipation of the spirit into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greater activity. For nothing drops away at death that does not make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the richer for its loss, and when the dross is purged from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silver, there remains a vessel unto honour, fit for the Master's use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mightier activity is the contribution to our blessedness,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makes to them who use their activities here in Christ's service.</w:t>
      </w:r>
    </w:p>
    <w:p w14:paraId="46339FE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EABEE0" w14:textId="577BF46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Then, still further, another of the elements which is converted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a terror into a joy is that Death, the separator, becomes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Christ's servants Death, the uniter. We all know how that function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is perhaps the one that makes us shrink from it the most, dread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the most, and sometimes hate it the most. But it will be with us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was with those who were to be initiated into ancient religious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rites. Blindfolded, they were led by a hand that grasped theirs but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seen, through dark, narrow, devious passages, but they were led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into a great company in a mighty hall. Seen from this side,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ministry of Death parts a man from dear ones, but, oh! if we could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round the turn in the corridor, we should see that the solitude is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 a moment, and that the true office of Death is not so much to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from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those beloved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on earth as to carry to, and unite with, Him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best Beloved in the heavens, and in Him with all His saints. They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joined to Christ, as they who pass from earth are joined,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thereby joined to all who, in like manner, are knit to Him. Although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dear bonds are loosed by the bony fingers of the Skeleton,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loosing of them ties more closely the bond that unites us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Jesus, and when the dull ear of the dying has ceased to hear the voices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earth that used to thrill it in their lowest whisper, I suppose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hears another Voice that says: When thou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passest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through the fire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be with thee, and through the waters they shall not overflow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Separator unites, first to Jesus, and then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general assembly and Church of the first-born,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leads into the city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living God, the pilgrims who long have lived, often isolated,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desert.</w:t>
      </w:r>
    </w:p>
    <w:p w14:paraId="20CD3CE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A96B5F" w14:textId="204E9EE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is a last element in Death which is changed for the Christian,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is that to men generally, when they think about it, there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 instinctive recoil from Death, because there is an instinctive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suspicion that after Death is the Judgment, and that, somehow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other--never mind about the drapery in which the idea may be embodied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for our weakness--when a man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dies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passes to a state where he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reap the consequences of what he has sown here. But to Christ's servant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last thought is robbed of its sting, and all the poison sucked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it, for he can say: He that died for me makes it possible for me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undreading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and to pass thither, knowing that I shall meet as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Judge Him whom I have trusted as my Saviour, and so may have boldness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 Him in the Day of Judgment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57F5979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88E6BD" w14:textId="4F269D7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Knit these four contrasts together. Death as a step into a dim unknown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versus Death as a step into a region lighted by Jesus; Death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cessation of activity versus Death as the introduction to nobler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opportunities, and the endowment with nobler capacities of service;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as the separator and isolator versus Death as uniting to Jesus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all His lovers; Death as haling us to the judgment-seat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adversary versus Death as bringing us to the tribunal of the Christ;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 think we can understand how Christians can venture to say,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are ours, whether life or death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leads to a better life.</w:t>
      </w:r>
    </w:p>
    <w:p w14:paraId="52C5BD8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08C896" w14:textId="1A53D27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now let me add one word more. All this that I have been saying,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the blessed strength for ourselves and calming in our sorrows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result therefrom, stand or fall with the Resurrection of Jesus Christ.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is nothing else that makes these things certain. There are,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course, instincts, peradventures, hopes, fears, doubts. But in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region, and in regard to all this cycle of truths, the same 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applies which applies round the whole horizon of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Revelation--if you want not speculations but certainties, you have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 to Jesus Christ for them. There were many men who thought that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were islands of the sea beyond the setting sun that dyed the western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waves, but Columbus went and came back again, and brought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products--and then the thought became a fact. Unless you believe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Jesus Christ has come back from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bourne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from which no traveller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returns,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has come laden with the gifts of happy isles of Eden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beyond the sea, there is no certitude upon which a dying man can lay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head, or by which a bleeding heart can be staunched. But when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draws near, alive from the dead, and says to us, as He did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disciples on the evening of the day of Resurrection, Peace be unto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shows us His hands and His side, then we do 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speculate or think a future life possible or probable, or hesitate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deny it, or hope or fear, as the case may be, but we know, and we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say: All things are ours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death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amongst others. The fact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Christ has died changes the whole aspect of death to His servant,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inasmuch as in that great solitude he has a companion, and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valley of the shadow of death sees footsteps that tell him of One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went before.</w:t>
      </w:r>
    </w:p>
    <w:p w14:paraId="3C76CCE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03F9F0" w14:textId="64969440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Nor need I do more than remind you how the manner of our Lord's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shows that He is Lord not only of the dead but of the Death that makes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dead. For His own tremendous assertion, I have power to lay down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life, and I have power to take it again,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was confirmed by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attitude and His words at the last, as is hinted at by the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expressions with which the Evangelists record the fact of His death: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yielded up His spirit,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gave up the ghost,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breathed out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confirmed to us by such words as those remarkable ones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Apocalypse, which speak of Him as the Living One,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who, by His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will, became dead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He died because He would, and He would die because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loved you and me. And in dying, He showed Himself to be, not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Victim, but the Conqueror, of the Death to which He submitted.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Jewish king on the fatal field of Gilboa called his sword-bearer,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servant came, and Saul bade him smite, and when his trembling hand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shrank from such an act, the king fell on his own sword. The Lord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and death summoned His servant Death, and He came obedient,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died not by Death's stroke, but by His own act. So that Lord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Death, who died because He would, is the Lord who has the keys of death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the grave. In regard to one servant He says, I will that he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tarry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till I come,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man lives through a century, and in regard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 He says, Follow thou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that man dies on a cross.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dying Lord is Lord of Death, and the living Lord is for us all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Prince of Life.</w:t>
      </w:r>
    </w:p>
    <w:p w14:paraId="4813FB9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981EB1" w14:textId="59199DEA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Brethren, we have to take His yoke upon us by the act of faith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leads to a love that issues in an obedience which will become more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more complete, as we become more fully Christ's. Then death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ours, for then we shall count that the highest good for us will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fuller union with, a fuller possession of, and a completer conformity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to, Jesus Christ our King, and that whatever brings us these, even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it brings also pain and sorrow and much from which we shrink,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all on our side. It is possible--may it be so with each of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us!--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 Death may be, not an enemy that bans us into darkness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inactivity, or hales us to a judgment-seat, but the Angel who wakes 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whose touch the chains fall off, and who leads us through the iron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gate that opens of its own accord,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brings us into the City.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05129D25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DE301D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E88AC6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866A5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4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2021-12-15T14:57:00Z</dcterms:modified>
</cp:coreProperties>
</file>