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11F7" w14:textId="77777777" w:rsidR="003D1617" w:rsidRPr="00B22470" w:rsidRDefault="003D1617" w:rsidP="003D1617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E6BA3CE" w14:textId="76689A63" w:rsidR="003D1617" w:rsidRPr="00B22470" w:rsidRDefault="003D1617" w:rsidP="003D161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1 CORINTHIANS</w:t>
      </w:r>
      <w:r w:rsidR="00192792">
        <w:rPr>
          <w:b/>
          <w:sz w:val="32"/>
          <w:u w:val="single"/>
        </w:rPr>
        <w:t>-010</w:t>
      </w:r>
      <w:r w:rsidRPr="000D6B18">
        <w:rPr>
          <w:sz w:val="32"/>
          <w:u w:val="single"/>
        </w:rPr>
        <w:t xml:space="preserve">. </w:t>
      </w:r>
      <w:r w:rsidR="00A45B94">
        <w:rPr>
          <w:b/>
          <w:sz w:val="32"/>
          <w:u w:val="single"/>
        </w:rPr>
        <w:t>THE FESTAL LIFE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277D9CD" w14:textId="6978F4D5" w:rsidR="003D1617" w:rsidRPr="005736A5" w:rsidRDefault="003D1617" w:rsidP="003D1617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proofErr w:type="gramStart"/>
      <w:r w:rsidR="00A45B94" w:rsidRPr="00A45B94">
        <w:rPr>
          <w:rFonts w:cstheme="minorHAnsi"/>
          <w:i/>
          <w:sz w:val="24"/>
          <w:szCs w:val="24"/>
          <w:lang w:val="en-US"/>
        </w:rPr>
        <w:t>Therefore</w:t>
      </w:r>
      <w:proofErr w:type="gramEnd"/>
      <w:r w:rsidR="00A45B94" w:rsidRPr="00A45B94">
        <w:rPr>
          <w:rFonts w:cstheme="minorHAnsi"/>
          <w:i/>
          <w:sz w:val="24"/>
          <w:szCs w:val="24"/>
          <w:lang w:val="en-US"/>
        </w:rPr>
        <w:t xml:space="preserve"> let us keep the feast, not with old leaven ... but with the unleavened bread of sincerity and truth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AEB4E49" w14:textId="4A452524" w:rsidR="003D1617" w:rsidRDefault="003D1617" w:rsidP="003D1617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1 Corinthians </w:t>
      </w:r>
      <w:r w:rsidR="00A45B94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:8</w:t>
      </w:r>
    </w:p>
    <w:p w14:paraId="10FA7A83" w14:textId="602724ED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1641B33" w14:textId="7B06C64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There had been hideous immorality in the Corinthian Church. Paul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struck at it with heat and force, sternly commanding the exclusion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sinner. He did so on the ground of the diabolical power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infection possessed by evil, and illustrated that by the very obvious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metaphor of leaven, a morsel of which, as he says, will leaven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whole lump,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or, as we say, batch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But the word leaven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drew up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depths of his memory a host of sacred associations connected with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Jewish Passover. He remembered the sedulous hunting in every Jewish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house for every scrap of leavened matter; the slaying of the Paschal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Lamb, and the following feast. Carried away by these associations,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forgets the sin in the Corinthian Church for a moment, and turns to set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forth, in the words of the text, a very deep and penetrating view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the Christian life is, how it is sustained, and what it demands.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Wherefore,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says he, let us keep the feast </w:t>
      </w:r>
      <w:r w:rsidR="00491073">
        <w:rPr>
          <w:rFonts w:asciiTheme="minorHAnsi" w:hAnsiTheme="minorHAnsi" w:cs="Courier New"/>
          <w:sz w:val="22"/>
          <w:szCs w:val="22"/>
        </w:rPr>
        <w:t>...</w:t>
      </w:r>
      <w:r w:rsidRPr="008047DD">
        <w:rPr>
          <w:rFonts w:asciiTheme="minorHAnsi" w:hAnsiTheme="minorHAnsi" w:cs="Courier New"/>
          <w:sz w:val="22"/>
          <w:szCs w:val="22"/>
        </w:rPr>
        <w:t xml:space="preserve"> with the unleavened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bread of sincerity and truth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That wherefore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takes us back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words before it,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And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what are these? Christ our Passover is sacrificed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</w:t>
      </w:r>
      <w:r w:rsidR="0064419D">
        <w:rPr>
          <w:rFonts w:asciiTheme="minorHAnsi" w:hAnsiTheme="minorHAnsi" w:cs="Courier New"/>
          <w:sz w:val="22"/>
          <w:szCs w:val="22"/>
        </w:rPr>
        <w:t>;</w:t>
      </w:r>
      <w:r w:rsidRPr="008047DD">
        <w:rPr>
          <w:rFonts w:asciiTheme="minorHAnsi" w:hAnsiTheme="minorHAnsi" w:cs="Courier New"/>
          <w:sz w:val="22"/>
          <w:szCs w:val="22"/>
        </w:rPr>
        <w:t xml:space="preserve"> therefore--because of that sacrifice, to us is granted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power, and on us is laid imperatively the obligation, to make life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festival and to purge ourselves. Now, in the notion of a feast, there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are two things included--joy and plentiful sustenance.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there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three points here, which I have already indicated--what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 is, a festival; on what it is sustained, the Paschal Sacrifice;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it demands, scrupulous purging out of the old leaven.</w:t>
      </w:r>
    </w:p>
    <w:p w14:paraId="67EF4A3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744487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I. The Christian life ought to be a continual festival.</w:t>
      </w:r>
    </w:p>
    <w:p w14:paraId="20C41FAE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75B014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Christian life a feast? It is more usually represented as a fight,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wrestle, a race; and such metaphors correspond, as it would appear,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far more closely to the facts of our environment, and to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experiences of our hearts, than does such a metaphor as this.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metaphor of the festival goes deeper than that of the fight or race,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it does not ignore the strenuous and militant side of the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life. No man ever lived a more strenuous life than Paul; no man had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heavier tasks, and did them more cheerily; no man had a sterner fight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fought it more bravely. There is nothing soft, Epicurean, 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oblivious of the patent sad facts of humanity in the declaration that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all, beneath all, above all, central to all, the Christian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 a glad festival, when it is the life that it ought to be.</w:t>
      </w:r>
    </w:p>
    <w:p w14:paraId="3AA1B1A1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F0E295" w14:textId="3BA4AAA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 xml:space="preserve">But you say,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Ah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>! it is all very well to call it so; but in the first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place, continual joy is impossible in the presence of the difficulties,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and often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sadnesses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>, that meet us on our life's path; and,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second place, it is folly to tell us to pump up emotions, or to ignore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occasions for much heaviness and sorrow of heart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True; but,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still, it is possible to cultivate such a temper as makes life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habitually joyful. We can choose the aspect under which we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preference and habitually regard our lives. All emotion follows upon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preceding thought, or sensible experience, and we can pick the objects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thoughts, and determine what aspect of our lives to look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most.</w:t>
      </w:r>
    </w:p>
    <w:p w14:paraId="31DCAC98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313682" w14:textId="2DF48F72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 sky is often piled with stormy, heaped-up masses of blackness, but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between them are lakes of calm blue. We can choose whether we look 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clouds or at the blue. These are in the lower ranges; that fills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infinite spaces, upwards and out to the horizon. These are transient,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eating themselves away even whilst we look, and black and thunderous 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may be, they are there but for a moment--that is perennial. If we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are wise, we shall fix our gaze much rather on the blue than on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ugly cloud-rack that hides it, and thus shall minister to ourselves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occasions for the noble kind of joy which is not noisy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and boisterous,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the crackling of thorns under a pot,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does not foam itself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away by its very ebullience, but is calm like the grounds of it; still,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like the heaven to which it looks; eternal, like the God on whom it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fastened. If we would only steadfastly remember that the one source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worthy and enduring joy is God Himself, and listen to the command,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Rejoice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in the Lord,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should find it possible to rejoice always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that thought of Him, His sufficiency, His nearness,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encompassing presence, His prospering eye, His aiding hand, His gentle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consolation, His enabling help will take the sting out of even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bitterest of our sorrows, and will brace us to sustain the heaviest,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otherwise crushing burdens, and greatly to rejoice, though now for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season we are in heaviness through manifold temptations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Gulf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Stream rushes into the northern hemisphere, melts the icebergs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warms the Polar seas, and so the joy of the Lord, if we set it before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as we can and should do, will minister to us a gladness which will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make our lives a perpetual feast.</w:t>
      </w:r>
    </w:p>
    <w:p w14:paraId="0FE0AD5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0504E7" w14:textId="5FE86861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there is another thing that we can do; that is, we can clearly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recognise the occasions for sorrow in our experience, and yet interpret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by the truths of the Christian faith. That is to say, we can think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them, not so much as they tend to make us sad or glad, but as they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tend to make us more assured of our possession of, more ardent in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towards, and more submissive in our attitude to, the all-ordering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Love which is God. Brethren, if we thought of life, and all its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incidents, even when these are darkest and most threatening, as being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it and they indeed are, His training of us into capacity for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fuller blessedness, because fuller possession of Himself, we should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less startled at the commandment, Rejoice in the Lord always,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should feel that it was possible, though the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figtree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did not blossom,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there was no fruit in the vine, though the flocks were cut off from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pastures, and the herds from the stall, yet to rejoice in the God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our salvation. Rightly understood and pondered on, all the darkest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passages of life are but like the cloud whose blackness determines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brightness of the rainbow on its front. Rightly understood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reflected on, these will teach us that the paradoxical commandment,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Count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all joy that ye fall into divers temptations,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is, after all,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voice of true wisdom speaking at the dictation of a clear-eyed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faith.</w:t>
      </w:r>
    </w:p>
    <w:p w14:paraId="509D5DE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99C625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This text, since it is a commandment, implies that obedience to it,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therefore the realisation of this continual festal aspect of life,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very largely in our own power. Dispositions differ, some of us are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constitutionally inclined to look at the blacker, and some at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brighter, side of our experiences. But our Christianity is worth little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unless it can modify, and to some extent change, our natural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tendencies. The joy of the Lord being our strength, the cultivation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joy in the Lord is largely our duty. Christian people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sufficiently recognise that it is as incumbent on them to seek after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this continual fountain of calm and heavenly joy flowing through their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lives, as it is to cultivate some of the more recognised virtues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graces of Christian conduct and character.</w:t>
      </w:r>
    </w:p>
    <w:p w14:paraId="335F712D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C534413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Secondly, we have here--</w:t>
      </w:r>
    </w:p>
    <w:p w14:paraId="613314E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673D14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II. The Christian life is a continual feeding on a sacrifice.</w:t>
      </w:r>
    </w:p>
    <w:p w14:paraId="0872F15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9F209A" w14:textId="1AAB49EB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Christ our Passover is sacrificed for us. Wherefore let us keep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feast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It is very remarkable that this is the only place in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writings where he articulately pronounces that the Paschal Lamb is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type of Jesus Christ. There is only one other instance in the New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Testament where that is stated with equal clearness and emphasis,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is in John's account of the Crucifixion, where he recognises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fact that Christ died with limbs unbroken, as being a fulfilment,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New Testament sense of that word, of what was enjoined in regard to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antitype, a bone of him shall not be broken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7D21BFCA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B282FF" w14:textId="56F2EFE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whilst the definite statement which precedes my text that Christ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our Passover,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sacrificed for us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such, is unique in Paul's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writings, the thought to which it gives clear and crystallised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expression runs through the whole of the New Testament. It underlies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Lord's Supper. Did you ever think of how great was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self-assertion of Jesus Christ when He laid His hand on that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sacredest</w:t>
      </w:r>
      <w:proofErr w:type="spellEnd"/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of Jewish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rites, which had been established, as the words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institution of it say, to be a perpetual memorial through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generations,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brushed it on one side, and in effect, said: You do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need to remember the Passover any more. I am the true Paschal Lamb,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whose blood sprinkled on the doorposts averts the sword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destroying Angel, whose flesh, partaken of, gives immortal life.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Remember Me, and this do in remembrance of Me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The Lord's Supper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witnesses that Jesus thought Himself to be what Paul tells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Corinthians that He is, even our Passover, sacrificed for us.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point to be observed is this, that just as in that ancient ritual,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lamb slain became the food of the Israelites, so with us the Christ who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died is to be the sustenance of our souls, and of our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life.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let us keep the feast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36078ADC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583C51" w14:textId="78DDD3A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Feed upon Him; that is the essential central requirement for 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Christian life, and what does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feeding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on Him mean? How can this man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 us his flesh to eat?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said the Jews, and the answer is plain now,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though so obscure then. The flesh which He gave for the life of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world in His death, must by us be taken for the very nourishment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souls, by the simple act of faith in Him. That is the feeding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brings not only sustenance but life. Christ's death for us is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basis, but it is only the basis, of Christ's living in us, and 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death for me is of no use at all to me unless He that died for me lives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me. We feed on Him by faith, which not only trusts to the Sacrifice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as atoning for sin, but feeds on it as communicating and sustaining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eternal life--Christ our Passover is sacrificed for us, wherefore let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us keep the Feast</w:t>
      </w:r>
      <w:r w:rsidR="00491073">
        <w:rPr>
          <w:rFonts w:asciiTheme="minorHAnsi" w:hAnsiTheme="minorHAnsi" w:cs="Courier New"/>
          <w:sz w:val="22"/>
          <w:szCs w:val="22"/>
        </w:rPr>
        <w:t>.</w:t>
      </w:r>
    </w:p>
    <w:p w14:paraId="2B6ADEAB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0EB46F" w14:textId="5E48210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Again, we keep the feast when our minds feed upon Christ by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contemplation of what He is, what He has done, what He is doing, what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He will do; when we take Him as the Master-light of all our seeing,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in Him, His words and works, His Passion, Resurrection, Ascension,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Session as Sovereign at the right hand of God, find the perfect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revelation of what God is, the perfect discovery of what man is,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perfect disclosure of what sin is, the perfect prophecy of what man may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become, the Light of light, the answer to every question that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spirits can put about the loftiest verities of God and man,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universe and the future. We feed on Christ when, with lowly submission,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we habitually subject thoughts, purposes, desires, to His authority,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and when we let His will flow into, and make plastic and supple,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wills. We nourish our wills by submitting them to Jesus, and we feed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Him when we not only say Lord! Lord!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but when we do the things that 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says. We feed on Christ, when we let His great, sacred, all-wise,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all-giving, all satisfying love flow into our restless hearts and make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 still, enter into our vagrant affections and fix them on Himself.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when mind and conscience and will and heart all turn to Jesus,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 Him find their sustenance, we shall be filled with the feast of fat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things which He has prepared for all people. With that bread we shall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 satisfied, and with it only, for the husks of the swine are no food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the Father's son, and we spend our money for that which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bread, and our labour for that which </w:t>
      </w:r>
      <w:proofErr w:type="spellStart"/>
      <w:r w:rsidRPr="008047DD">
        <w:rPr>
          <w:rFonts w:asciiTheme="minorHAnsi" w:hAnsiTheme="minorHAnsi" w:cs="Courier New"/>
          <w:sz w:val="22"/>
          <w:szCs w:val="22"/>
        </w:rPr>
        <w:t>satisfieth</w:t>
      </w:r>
      <w:proofErr w:type="spellEnd"/>
      <w:r w:rsidRPr="008047DD">
        <w:rPr>
          <w:rFonts w:asciiTheme="minorHAnsi" w:hAnsiTheme="minorHAnsi" w:cs="Courier New"/>
          <w:sz w:val="22"/>
          <w:szCs w:val="22"/>
        </w:rPr>
        <w:t xml:space="preserve"> not,</w:t>
      </w:r>
      <w:r w:rsidR="00491073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if we look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anywhere else than to the Paschal Lamb slain for us for the food of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souls.</w:t>
      </w:r>
    </w:p>
    <w:p w14:paraId="4003F769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2CEB54" w14:textId="77777777" w:rsidR="000937DD" w:rsidRPr="00A45B94" w:rsidRDefault="004A0195" w:rsidP="004A019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A45B94">
        <w:rPr>
          <w:rFonts w:asciiTheme="minorHAnsi" w:hAnsiTheme="minorHAnsi" w:cs="Courier New"/>
          <w:b/>
          <w:bCs/>
          <w:sz w:val="22"/>
          <w:szCs w:val="22"/>
        </w:rPr>
        <w:t>III. The Christian life is a continual purging out of the old leaven.</w:t>
      </w:r>
    </w:p>
    <w:p w14:paraId="269C5FA3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4CC9A9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 need not remind you how vivid and profoundly significant that emblem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of leaven, as applied to all manner of evil, is. But let me remind you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how, just as in the Jewish Ritual, the cleansing from all that was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leavened was the essential pre-requisite to the participation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feast, feeding on Jesus Christ, as I have tried to describe it,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absolutely impossible unless our leaven is cleansed away. Children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spoil their appetites for wholesome food by eating sweetmeats. Men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destroy their capacity for feeding on Christ by hungry desires,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gluttonous satisfying of those desires with the delusive sweets of this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passing world. But, my brother, your experience, if you are a Christian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man at all, will tell you that in the direct measure in which you have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been drawn away into paltering with evil, your appetite for Christ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your capacity for gazing upon Him, contemplating Him, feeding on Him,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has died out. There comes a kind of constriction in a man's throat when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he is hungering after lesser good, especially when </w:t>
      </w:r>
      <w:r w:rsidRPr="008047DD">
        <w:rPr>
          <w:rFonts w:asciiTheme="minorHAnsi" w:hAnsiTheme="minorHAnsi" w:cs="Courier New"/>
          <w:sz w:val="22"/>
          <w:szCs w:val="22"/>
        </w:rPr>
        <w:lastRenderedPageBreak/>
        <w:t>there is a tinge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 in the supposed good that he is hungering after,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incapacitates Him from eating the bread of God, which is Jesus Christ.</w:t>
      </w:r>
    </w:p>
    <w:p w14:paraId="4F30275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E1318F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But let us remember that absolute cleansing from all sin is not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essential, in order to have real participation in Jesus Christ. The Jew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had to take every scrap of leaven out of his house before he began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Passover. If that were the condition for us, alas! for us all; but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effort after purity, though it has not entirely attained its aim,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enough. Sin abhorred does not prevent a man from participating in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Bread that came down from heaven.</w:t>
      </w:r>
    </w:p>
    <w:p w14:paraId="00F366C5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371AA2" w14:textId="128A7509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Then observe, too, that for this power to cleanse ourselves, we must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have had some participation in Christ, by which there is given to us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that new life that conquers evil. In the words immediately preceding my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text, the Apostle bases his injunction to purge out the old leaven on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fact that ye are unleavened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Pr="008047DD">
        <w:rPr>
          <w:rFonts w:asciiTheme="minorHAnsi" w:hAnsiTheme="minorHAnsi" w:cs="Courier New"/>
          <w:sz w:val="22"/>
          <w:szCs w:val="22"/>
        </w:rPr>
        <w:t xml:space="preserve"> Ideally, in so far as the power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possessed by them was concerned, these Corinthians were unleavened,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even whilst they were bid to purge out the leaven. That is to say, be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what you are; realise your ideal, utilise the power you possess,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since by your faith there has been given to you a new life that can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conquer all corruption and sin, see that you use the life that is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given. Purge out the old leaven because ye are unleavened.</w:t>
      </w:r>
    </w:p>
    <w:p w14:paraId="35838BD6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0590F7" w14:textId="77777777" w:rsidR="000937DD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One last word--this stringent exhortation, which makes Christian effort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after absolute purity a Christian duty, and the condition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participation in the Paschal Lamb, is based upon that thought to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I have already referred, of the diabolical power of infection which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 possesses. Either you must cast it out, or it will choke the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better thing in you. It spreads and grows, and propagates itself,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works underground through and through the whole mass. A water-weed got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into some of our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canals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years ago, and it has all but choked some of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them. The slime on a pond spreads its green mantle over the whole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surface with rapidity. If we do not eject </w:t>
      </w:r>
      <w:proofErr w:type="gramStart"/>
      <w:r w:rsidRPr="008047DD">
        <w:rPr>
          <w:rFonts w:asciiTheme="minorHAnsi" w:hAnsiTheme="minorHAnsi" w:cs="Courier New"/>
          <w:sz w:val="22"/>
          <w:szCs w:val="22"/>
        </w:rPr>
        <w:t>Evil</w:t>
      </w:r>
      <w:proofErr w:type="gramEnd"/>
      <w:r w:rsidRPr="008047DD">
        <w:rPr>
          <w:rFonts w:asciiTheme="minorHAnsi" w:hAnsiTheme="minorHAnsi" w:cs="Courier New"/>
          <w:sz w:val="22"/>
          <w:szCs w:val="22"/>
        </w:rPr>
        <w:t xml:space="preserve"> it will eject the good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from us. Use the implanted power to cast out this creeping, advancing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evil. Sometimes a wine-grower has gone into his cellars, and found in a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cask no wine, but a monstrous fungus into which all the wine had, in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 darkness, passed unnoticed. I fear some Christian people, though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they do not know it, have something like that going on in them.</w:t>
      </w:r>
    </w:p>
    <w:p w14:paraId="6E7D7DC7" w14:textId="77777777" w:rsidR="000937DD" w:rsidRDefault="000937DD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69744F2" w14:textId="19C62BAB" w:rsidR="00C25674" w:rsidRDefault="004A0195" w:rsidP="004A019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047DD">
        <w:rPr>
          <w:rFonts w:asciiTheme="minorHAnsi" w:hAnsiTheme="minorHAnsi" w:cs="Courier New"/>
          <w:sz w:val="22"/>
          <w:szCs w:val="22"/>
        </w:rPr>
        <w:t>It is possible for us all to keep this perpetual festival. To live in,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on, for, Jesus Christ will give us victory over enemies, burdens,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sorrows, sins. We may, if we will, dwell in a calm zone where no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tempests rage, hear a perpetual strain of sweet music persisting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through thunder peals of sorrow and suffering, and find a table spread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for us in the presence of our enemies, at which we shall renew our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strength for conflict, and whence we shall rise to fight the good fight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a little longer, till we sit with Him at His table in His Kingdom, and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>eat, and live for ever</w:t>
      </w:r>
      <w:r w:rsidR="00491073">
        <w:rPr>
          <w:rFonts w:asciiTheme="minorHAnsi" w:hAnsiTheme="minorHAnsi" w:cs="Courier New"/>
          <w:sz w:val="22"/>
          <w:szCs w:val="22"/>
        </w:rPr>
        <w:t>.</w:t>
      </w:r>
      <w:r w:rsidR="000937DD">
        <w:rPr>
          <w:rFonts w:asciiTheme="minorHAnsi" w:hAnsiTheme="minorHAnsi" w:cs="Courier New"/>
          <w:sz w:val="22"/>
          <w:szCs w:val="22"/>
        </w:rPr>
        <w:t xml:space="preserve"> </w:t>
      </w:r>
      <w:r w:rsidRPr="008047DD">
        <w:rPr>
          <w:rFonts w:asciiTheme="minorHAnsi" w:hAnsiTheme="minorHAnsi" w:cs="Courier New"/>
          <w:sz w:val="22"/>
          <w:szCs w:val="22"/>
        </w:rPr>
        <w:t xml:space="preserve">  </w:t>
      </w:r>
    </w:p>
    <w:p w14:paraId="6EDC1C70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3CE36F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EE0C44" w14:textId="77777777" w:rsidR="00C25674" w:rsidRDefault="00C25674" w:rsidP="004A0195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25674" w:rsidSect="0090458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95"/>
    <w:rsid w:val="000241BF"/>
    <w:rsid w:val="00031D2D"/>
    <w:rsid w:val="000443E1"/>
    <w:rsid w:val="00050BC4"/>
    <w:rsid w:val="0005478E"/>
    <w:rsid w:val="00056E23"/>
    <w:rsid w:val="000609E0"/>
    <w:rsid w:val="00063D4E"/>
    <w:rsid w:val="000741F5"/>
    <w:rsid w:val="000937DD"/>
    <w:rsid w:val="0009419C"/>
    <w:rsid w:val="0012389B"/>
    <w:rsid w:val="001640BA"/>
    <w:rsid w:val="001904EF"/>
    <w:rsid w:val="00192792"/>
    <w:rsid w:val="001A32EC"/>
    <w:rsid w:val="001A43DB"/>
    <w:rsid w:val="001E3F99"/>
    <w:rsid w:val="002158FC"/>
    <w:rsid w:val="00216E35"/>
    <w:rsid w:val="00227C5D"/>
    <w:rsid w:val="002418AF"/>
    <w:rsid w:val="00245A71"/>
    <w:rsid w:val="00245EBB"/>
    <w:rsid w:val="00273F06"/>
    <w:rsid w:val="00281253"/>
    <w:rsid w:val="002A2D03"/>
    <w:rsid w:val="002B5BA0"/>
    <w:rsid w:val="002D1E3D"/>
    <w:rsid w:val="002E0F05"/>
    <w:rsid w:val="003307BD"/>
    <w:rsid w:val="003502AD"/>
    <w:rsid w:val="00351080"/>
    <w:rsid w:val="0038426A"/>
    <w:rsid w:val="003D1617"/>
    <w:rsid w:val="003E2A8F"/>
    <w:rsid w:val="003F05EF"/>
    <w:rsid w:val="003F186C"/>
    <w:rsid w:val="00411061"/>
    <w:rsid w:val="0041415B"/>
    <w:rsid w:val="00462231"/>
    <w:rsid w:val="00491073"/>
    <w:rsid w:val="00496BD5"/>
    <w:rsid w:val="004A0195"/>
    <w:rsid w:val="004D00A5"/>
    <w:rsid w:val="00516DC0"/>
    <w:rsid w:val="005171D0"/>
    <w:rsid w:val="00551C39"/>
    <w:rsid w:val="00587DA1"/>
    <w:rsid w:val="00597BA7"/>
    <w:rsid w:val="005A5E88"/>
    <w:rsid w:val="005F6D99"/>
    <w:rsid w:val="00600C29"/>
    <w:rsid w:val="00616EF3"/>
    <w:rsid w:val="00625139"/>
    <w:rsid w:val="0064419D"/>
    <w:rsid w:val="00665A6B"/>
    <w:rsid w:val="006E6BD5"/>
    <w:rsid w:val="006F4353"/>
    <w:rsid w:val="006F467A"/>
    <w:rsid w:val="00715E06"/>
    <w:rsid w:val="00743AAD"/>
    <w:rsid w:val="00752481"/>
    <w:rsid w:val="008028F0"/>
    <w:rsid w:val="008047DD"/>
    <w:rsid w:val="008751BE"/>
    <w:rsid w:val="00875DAB"/>
    <w:rsid w:val="008B190E"/>
    <w:rsid w:val="008E1D5F"/>
    <w:rsid w:val="00925AE3"/>
    <w:rsid w:val="0097231F"/>
    <w:rsid w:val="009A57D6"/>
    <w:rsid w:val="009D477D"/>
    <w:rsid w:val="009E24A3"/>
    <w:rsid w:val="009F2C39"/>
    <w:rsid w:val="00A30774"/>
    <w:rsid w:val="00A32542"/>
    <w:rsid w:val="00A328FD"/>
    <w:rsid w:val="00A3295F"/>
    <w:rsid w:val="00A45B94"/>
    <w:rsid w:val="00A626BA"/>
    <w:rsid w:val="00A72F75"/>
    <w:rsid w:val="00A84866"/>
    <w:rsid w:val="00AA59C3"/>
    <w:rsid w:val="00AB133F"/>
    <w:rsid w:val="00AD013D"/>
    <w:rsid w:val="00AF1946"/>
    <w:rsid w:val="00B22B42"/>
    <w:rsid w:val="00B44519"/>
    <w:rsid w:val="00B45DFB"/>
    <w:rsid w:val="00B65909"/>
    <w:rsid w:val="00B661E8"/>
    <w:rsid w:val="00BB0B55"/>
    <w:rsid w:val="00C25674"/>
    <w:rsid w:val="00C50DE3"/>
    <w:rsid w:val="00CA25EA"/>
    <w:rsid w:val="00CB2170"/>
    <w:rsid w:val="00CF7236"/>
    <w:rsid w:val="00D31273"/>
    <w:rsid w:val="00D376A3"/>
    <w:rsid w:val="00D43E20"/>
    <w:rsid w:val="00D47F4B"/>
    <w:rsid w:val="00D56B0C"/>
    <w:rsid w:val="00D9243F"/>
    <w:rsid w:val="00D9410F"/>
    <w:rsid w:val="00E07DF1"/>
    <w:rsid w:val="00E110D3"/>
    <w:rsid w:val="00E1728F"/>
    <w:rsid w:val="00E44F69"/>
    <w:rsid w:val="00E62033"/>
    <w:rsid w:val="00EB3305"/>
    <w:rsid w:val="00ED6DBB"/>
    <w:rsid w:val="00F02C71"/>
    <w:rsid w:val="00F03478"/>
    <w:rsid w:val="00F562DC"/>
    <w:rsid w:val="00F72455"/>
    <w:rsid w:val="00F9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FEFF"/>
  <w15:chartTrackingRefBased/>
  <w15:docId w15:val="{850BFF31-A81E-410C-958C-16012E9E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458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458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4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44</cp:revision>
  <cp:lastPrinted>2021-12-12T11:20:00Z</cp:lastPrinted>
  <dcterms:created xsi:type="dcterms:W3CDTF">2021-12-07T11:03:00Z</dcterms:created>
  <dcterms:modified xsi:type="dcterms:W3CDTF">2021-12-15T14:51:00Z</dcterms:modified>
</cp:coreProperties>
</file>