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3DE4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FDE4344" w14:textId="1246F465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-027</w:t>
      </w:r>
      <w:r w:rsidRPr="000D6B18">
        <w:rPr>
          <w:sz w:val="32"/>
          <w:u w:val="single"/>
        </w:rPr>
        <w:t xml:space="preserve">. </w:t>
      </w:r>
      <w:r w:rsidR="00C50DE3">
        <w:rPr>
          <w:b/>
          <w:sz w:val="32"/>
          <w:u w:val="single"/>
        </w:rPr>
        <w:t>THE CERTAINTY AND JOY OF THE RESURRECTION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CC78583" w14:textId="24030053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50DE3" w:rsidRPr="00C50DE3">
        <w:rPr>
          <w:rFonts w:cstheme="minorHAnsi"/>
          <w:i/>
          <w:sz w:val="24"/>
          <w:szCs w:val="24"/>
          <w:lang w:val="en-US"/>
        </w:rPr>
        <w:t>But now is Christ risen from the dead ... the first fruits of them that slept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D59A52A" w14:textId="19833597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C50DE3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</w:t>
      </w:r>
      <w:r w:rsidR="00C50DE3">
        <w:rPr>
          <w:rFonts w:cstheme="minorHAnsi"/>
          <w:i/>
          <w:sz w:val="24"/>
          <w:szCs w:val="24"/>
          <w:lang w:val="en-US"/>
        </w:rPr>
        <w:t>20</w:t>
      </w:r>
    </w:p>
    <w:p w14:paraId="3632FD3D" w14:textId="53222D66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D789F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has been contemplating the long train of dismal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consequences which he sees would arise if we only had a dead Christ.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thinks that he, the Apostle, would have nothing to preach, and we,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to believe. He thinks that all hope of deliverance from sin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fade away. He thinks that the one fact which gives assurance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immortality having vanished, the dead who had nurtured the assurance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perished. And he thinks that if things were so, then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men, who had believed a false gospel, and nourished an empty faith,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 clinging to a baseless hope, were far more to be pitied than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had had less splendid dreams and less utter illusions.</w:t>
      </w:r>
    </w:p>
    <w:p w14:paraId="3BCEBD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D55CFE" w14:textId="17370AE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with a swift revulsion of feeling, he turns away from that dreary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picture, and with a change of key, which the dullest ear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appreciate, from the wailing minors of the preceding verses, he breaks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this burst of triumph. Now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-things being as they are, for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logical now,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not the temporal one--things being as they are,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is risen from the dead, and that as the first fruits of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slept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1B8F77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5D4AF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Part of the ceremonial of the Passover was the presentation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Temple of a barley sheaf, the first of the harvest, waved before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in dedication to Him, and in sign of thankful confidence that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fields would be reaped and their blessing gathered. There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allusion to that ceremony, which coincided in time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of our Lord, in the words here, which regard that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solitary Resurrection as the early ripe and early reaped sheaf,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pledge and the prophecy of the whole ingathering.</w:t>
      </w:r>
    </w:p>
    <w:p w14:paraId="75409AB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11B7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there seem to me, in these words, to ring out mainly two things--an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 of absolute certainty in the fact, and an expression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unbounded triumph in the certainty of the fact.</w:t>
      </w:r>
    </w:p>
    <w:p w14:paraId="639234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57F0F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if we look at these two things, I think we shall get the main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 that the Apostle would impress upon our minds.</w:t>
      </w:r>
    </w:p>
    <w:p w14:paraId="62E15A9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C2E3F5" w14:textId="77777777" w:rsidR="000937DD" w:rsidRPr="00C50DE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50DE3">
        <w:rPr>
          <w:rFonts w:asciiTheme="minorHAnsi" w:hAnsiTheme="minorHAnsi" w:cs="Courier New"/>
          <w:b/>
          <w:bCs/>
          <w:sz w:val="22"/>
          <w:szCs w:val="22"/>
        </w:rPr>
        <w:t>I. The certainty of Christ's Resurrection.</w:t>
      </w:r>
    </w:p>
    <w:p w14:paraId="48E0F32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AFED65" w14:textId="6B06036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is Christ risen,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he, defying, as it were, doubt and negation,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basing himself upon the firm assurance which he possesses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historical fact. Ah!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say, seeing is believing; and he had evidence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as we can never have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Well! let us see. Is it possible for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nineteen centuries nearly after that day, to catch some echo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assured confidence, and in the face of modern doubts and disbeliefs,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reiterate with as unfaltering assurance as that with which they came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his glowing lips, the great words of my text? Can we, logically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reasonably, as men who are guided by evidence and not by feeling,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 up before the world, and take for ours the ancient confession: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in Jesus Christ, His only Son, our Lord, who suffered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Pontius Pilate, was crucified, dead, and buried. The third day He rose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 from the dead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I think we can.</w:t>
      </w:r>
    </w:p>
    <w:p w14:paraId="31DA2A4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3308C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way to prove a fact is by the evidence of witnesses. You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argue that it would be very convenient, if such and such a thing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 true;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that great moral effects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would follow if we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believed it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true, and so on. The way to do is to put people who have seen it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witness-box, and to make sure that their evidence is worth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accepting.</w:t>
      </w:r>
    </w:p>
    <w:p w14:paraId="4D1A948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E52A10" w14:textId="0F55C78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at the beginning of my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remarks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wish to protest, in a sentence,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confusing the issues about this question of the Resurrection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in that fashion which is popular nowadays, when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told that miracle is impossible, and therefore there has been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Resurrection, or that death is the end of human existence,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 there has been no Resurrection. That is not the way to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ascertaining the truth as to asserted facts. Let us hear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evidence. The men who brush aside the testimony of the New Testament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writers, in obedience to a theory, either about the impossibility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supernatural, or about the fatal and final issues of human death,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victims of prejudice, in the strictest meaning of the word; and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more logical than the well-known and proverbial reasoner who,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told that facts were against him, with sublime confidence in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infallibility, is reported to have said, So much the worse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Let us deal with evidence, and not with theory, when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talking about alleged facts of history.</w:t>
      </w:r>
    </w:p>
    <w:p w14:paraId="015E810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B8B3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then, let me remind you that, in this chapter from which my text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taken, we have a record of the Resurrection of Jesus Christ, older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than, and altogether independent of, the records contained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gospels, which are all subsequent in date to it; that this Epistle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Corinthians is one of the four undisputed Epistles of the Apostle,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not the most advanced school of modern criticism has a word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against; that, therefore, this chapter, written, at the latest,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seven and twenty years after the date of the Crucifixion, carries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up very close to that event; that it shows that the Resurrection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universally believed all over the Church, and therefore must have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long believed; that it enables us to trace the same belief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universal, and in undisputed possession of the field among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churches, at the time of Paul's conversion, which cannot be put down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more than five or six years after the Crucifixion, and that so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standing in the presence of absolutely contemporaneous testimony.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is not a case in which a belief slowly and gradually grew up.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we accept the evidence or not, we are bound to admit that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strictly contemporaneous testimony to the fact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Resurrection.</w:t>
      </w:r>
    </w:p>
    <w:p w14:paraId="4A48091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69A4C9" w14:textId="302299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 witnesses are reliable and competent, as well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contemporaneous. The old belief that their testimony was imposture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dead long ago; as, indeed, how could it live? It would be an anomaly,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 greater than the Resurrection, to believe that these people, Mary,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Peter, John, Paul, and all the rest of them, were conspirators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lie, and that the fairest system of morality and the noblest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consecration that the world has ever seen, grew up out of a fraud,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flowers upon a dunghill. That theory will not hold water; and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who will not accept the testimony have long since confessed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will not. But the Apostle, in my context, seems to think that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only tenable alternative to the other theory that the witnesses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veracious, and I am disposed to believe that he is right. He says,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Christ be not risen, then, are we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utterly impossible thing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false witnesses to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devout perjurers, as the phrase might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paraphrased: men who are lying to please God. If Christ be not risen,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have sworn to a thing that they know to be untrue, in order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advance His cause and His kingdom. If that theory be not accepted,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other about these men and their message that will hold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 for a minute, except the admission of its truth.</w:t>
      </w:r>
    </w:p>
    <w:p w14:paraId="05C489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E39601" w14:textId="64A7BA3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fashionable modern one, that it was hallucination, is preposterous.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Hallucinations that five hundred people at once shared! Hallucinations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lasted all through long talks, spread at intervals over more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month! Hallucinations that included eating and drinking, speech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answer; the clasp of the hand and the feeling of the breath!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Hallucinations that brought instruction! Hallucinations that culminated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fancy that a gathered multitude of them saw Him going up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heaven! The hallucination is on the other side, I think. They have got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saddle on the wrong horse when they talk about the Apostolic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witnesses being the victims of hallucination. It is the people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it possible that they should be who are so. The old argument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against miracles used to say that it is more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consonant with experience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testimony should be false, than that a miracle should be true.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venture to say it is a much greater strain on a man's credulity,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that such evidence is false than that such a miracle,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attested, is true. And I, for my part, venture to think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reasonable men are the men who listen to these eye-witnesses when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saw Him rise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echo back in answer the triumphant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certitude, Christ is risen indeed</w:t>
      </w:r>
      <w:r w:rsidR="00050BC4">
        <w:rPr>
          <w:rFonts w:asciiTheme="minorHAnsi" w:hAnsiTheme="minorHAnsi" w:cs="Courier New"/>
          <w:sz w:val="22"/>
          <w:szCs w:val="22"/>
        </w:rPr>
        <w:t>!</w:t>
      </w:r>
    </w:p>
    <w:p w14:paraId="6FB07EC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FE55D2" w14:textId="59DDEFD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another consideration that I might put briefly.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valuable way of establishing facts is to point to the existence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facts, which indispensably require the previous ones for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explanation. Let me give you an illustration of what I mean. I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Resurrection of Jesus Christ, amongst other reasons, because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understand how it was possible for the Church to exist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week after the Crucifixion, unless Jesus Christ rose again. Why was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did not all scatter? Why was it that the spirit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despondency and the tendency to separation, which were beginning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creep over them when they were saying: Ah! it is all up! We trusted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this had been He,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not go on to their natural issue? How came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that these people, with their Master taken away from the midst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and the bond of union between them removed, and all their hopes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crushed did not say: We have made a mistake, let us go back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Gennesareth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take to our fishing again, and try and forget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bright illusions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what John the Baptist's followers did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died. Why did not Christ's do the same? Because Christ rose again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re-knit them together. When the Shepherd was smitten, the flock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have been scattered, and never drawn together any more, unless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had been just such a thing as the Resurrection asserts there was,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reunite the dispersed and to encourage the depressed.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say,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with a dead Christ, and a Church gathered round a grave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which the stone has not been rolled away, is more unbelievable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the miracle, for it is an absurdity.</w:t>
      </w:r>
    </w:p>
    <w:p w14:paraId="53C2E25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2F0844" w14:textId="13BC0E6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there is another thing that I would say in a word. Let me put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illustration to explain what I mean. Suppose, after the execution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 Charles I., in some corner of the country a Pretender had sprung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and said, I am the King!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way to end that would have been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Puritan leaders to have taken people to St. George's Chapel,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said, Look! there is the coffin, there is the body, is that the king,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is it not?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was said to have risen again, within a week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time of His death. The rulers of the nation had the grave,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watch, the stone, the seal. They could have put an end to the pestilent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nonsense in two minutes, if it had been nonsense, by the simple process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saying, Go and look at the tomb, and you will see Him there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question has never been answered, and never will be--What became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that sacred corpse if Jesus Christ did not rise again from the dead?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clumsy lie that the rulers told, that the disciples had stolen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body, was only their acknowledgment that the grave was empty.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grave were empty, either His servants were impostors, which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seen it is incredible that they were, or the Christ was risen again.</w:t>
      </w:r>
    </w:p>
    <w:p w14:paraId="186A632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5D14A2" w14:textId="3D94886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dear brethren, for many other reasons besides this handful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ventured to gather and put before you, and in spite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prejudices of modern theories, I lift up here once more,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unfaltering certitude, the glad message which I beseech you to accept: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is risen, the first fruits of them that slept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2CD58B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ED7554" w14:textId="77777777" w:rsidR="000937DD" w:rsidRPr="00C50DE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50DE3">
        <w:rPr>
          <w:rFonts w:asciiTheme="minorHAnsi" w:hAnsiTheme="minorHAnsi" w:cs="Courier New"/>
          <w:b/>
          <w:bCs/>
          <w:sz w:val="22"/>
          <w:szCs w:val="22"/>
        </w:rPr>
        <w:t>II. So much, then, for the first point in this passage. A word or two</w:t>
      </w:r>
      <w:r w:rsidR="000937DD" w:rsidRPr="00C50D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50DE3">
        <w:rPr>
          <w:rFonts w:asciiTheme="minorHAnsi" w:hAnsiTheme="minorHAnsi" w:cs="Courier New"/>
          <w:b/>
          <w:bCs/>
          <w:sz w:val="22"/>
          <w:szCs w:val="22"/>
        </w:rPr>
        <w:t>about the second--the triumph in the certitude of that Resurrection.</w:t>
      </w:r>
    </w:p>
    <w:p w14:paraId="6406FC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BACF4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I remarked at a previous point of this discourse, the Apostle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speaking about the consequences which would follow from the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Christ was not raised. If we take all these consequences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reverse them, we get the glad issues of His Resurrection,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 why it was that this great burst of triumph comes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Apostle's lips. And though I must necessarily treat this part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subject very inadequately, let me try to gather together the various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points on which, as I think, our Easter gladness ought to be built.</w:t>
      </w:r>
    </w:p>
    <w:p w14:paraId="7479EFC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AE1C92" w14:textId="542B882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First, then, I say, the risen Christ gives us a complete Gospel. A dead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annihilates the Gospel. If Christ be not risen,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Apostle, our preaching,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which he means not the act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substance of his preaching, is vain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Or, as the word might be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accurately rendered, empty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nothing in it; no contents.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blown bladder; nothing in it but wind.</w:t>
      </w:r>
    </w:p>
    <w:p w14:paraId="6EAA8D8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B0814" w14:textId="6F88CDD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was Paul's preaching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It all turned upon these points--that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was the Son of God; that He was Incarnate in the flesh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men; that He died on the Cross for our offences; that He was raised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again, and had ascended into Heaven, ruling the world and breathing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presence into believing hearts; and that He would come again to be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Judge. These were the elements of what Paul called his 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faces the supposition of a dead Christ, and he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all gone!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all vanished into thin air. I have nothing to preach if I have not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Cross to preach which is man's deliverance from sin, because on it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 of God hath died, and I only know that Jesus Christ's sacrifice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accepted and sufficient, because I have it attested to me in His rising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 from the dead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F9DE2D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C19532" w14:textId="5A096C3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brethren, on the fact of the Resurrection of Jesus Christ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suspended everything which makes the Gospel a gospel. Strike that out,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what have you left? Some beautiful bits of moral teaching, a lovely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marred by tremendous mistakes about Himself and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importance and His relation to men and to God; but you have got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left that is worth calling a gospel. You have the cross rising there,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gaunt, black, solitary; but, unless on the other side of the river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the Resurrection, no bridge will ever be thrown across the black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gulf, and the Cross remains dead, being alone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 must have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to explain the Cross, and then the Life and the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tower up into the manifestation of God in the flesh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propitiation for our sins. Without it we have nothing to preach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worth calling a gospel.</w:t>
      </w:r>
    </w:p>
    <w:p w14:paraId="293F364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858644" w14:textId="5C8BE7F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a living Christ gives faith something to lay hold of.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here in the context twice says, according to the Authorised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Version, that a dead Christ makes our faith vain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he really uses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different words, the former of which is applied to preaching,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literally empty,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while the latter means of none effect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powerless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are two ideas suggested here which I can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touch with the lightest hand.</w:t>
      </w:r>
    </w:p>
    <w:p w14:paraId="5ECE6B3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7CB62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risen Christ puts some contents, so to speak, into my faith;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gives me something for it to lay hold of.</w:t>
      </w:r>
    </w:p>
    <w:p w14:paraId="1430E76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4824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Who can trust a dead Christ, or who can trust a human Christ?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be as much a blasphemy as trusting any other man. It is only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recognise Him as declared to be the Son of God, and that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from the dead, that our faith has anything round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twine, and to which it can cleave. That living Saviour will stretch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His hand to us if we look to Him, and if I put my poor, trembling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hand up towards Him, He will bend to me and clasp it. You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 faith unless you have a risen Saviour, and unless you exercise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in Him your lives are marred and sad.</w:t>
      </w:r>
    </w:p>
    <w:p w14:paraId="41DF05F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E7D48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if Christ be dead, our faith, if it could exist, would be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devoid of effect as it would be empty of substance. For such a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be like an infant seeking nourishment at a dead mother's breast,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men trying to kindle their torches at an extinguished lamp.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chiefly would it fail to bring the first blessing which the believing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 receives through and from a risen Christ, namely, deliverance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sin. If He whom we believed to be our sacrifice by His death and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sanctification by His life has not risen, then, as we have seen,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makes His death other than 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martyr's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vanishes, and with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vanish forgiveness and purifying. Only when we recognise that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Cross explained by His Resurrection, we have redemption through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blood, even the forgiveness of sins, and by the communication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risen life from the risen Lord possess that new nature which sets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 from the dominion of our evil, is faith operative in setting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 from our sins.</w:t>
      </w:r>
    </w:p>
    <w:p w14:paraId="2689362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D067D3" w14:textId="086EAC6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So, dear friends, the risen Christ gives us something for faith to lay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 of, and will make it the hand by which we grasp His strong hand,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lifts us out of the horrible pit and the miry clay, and sets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feet upon a rock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if He lie dead in the grave your faith is vain,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it grasps nothing but a shadow; and it is vain as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purposeless; you are yet in your sins.</w:t>
      </w:r>
    </w:p>
    <w:p w14:paraId="4C95BD2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2BF960" w14:textId="664F9B1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last thought is that the risen Christ gives us the certitude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Resurrection. I do not for a moment mean to say that, apart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of Jesus Christ, the thought, be it a wish or a dread,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immortality, has not been found in men, but there is all the difference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world between forebodings, aspirations, wishes it were so, fears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might be so, and the calm certitude that it is so. Many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talked about a western continent, but Columbus went there and came back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again, and that ended doubt. Many men before, and apart from Jesus,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cherished thoughts of an immortal life beyond the grave, but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 there and returned. And that, and, as I believe, that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puts the doctrine of immortality upon an irrefragable foundation;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can say, Now, I know that there is that land beyond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tell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death ends everything. Modern materialism, in all its forms,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asserts that it is the extinction of the personality.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died, and went through it, and came out of it the same, and I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 Him. Brethren, the set of opinion amongst the educated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cultured classes in England, and all over Europe, at this moment,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proves to anybody who has eyes to see, that for this generation,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rejection of immortality will follow certainly on the rejection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Christ. And for England to-day, as for Greece when Paul sent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 to Corinth, the one light of certitude in the great darkness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fact that Jesus Christ hath died, and is risen again.</w:t>
      </w:r>
    </w:p>
    <w:p w14:paraId="2159770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A84C3" w14:textId="79A35DD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you will let Him, He will make you partakers of His own immortal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The first fruits of them that slept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pledge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prophecy of all the waving abundance of golden grain that shall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gathered into the great husbandman's barns. The Apostle goes 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 the resurrection of them that are Christ's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 consequence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their union to Jesus. He has conquered for us all. He has entered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prison-house and come forth bearing its iron gates on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shoulders, and henceforth it is not possible that we should be holden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it. There are two resurrections--one, that of Christ's servants,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of others. They are not the same in principle--and, alas,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awfully different in issue. Some shall wake to everlasting life,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to shame and everlasting contempt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58355F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93D8BF" w14:textId="063DC88A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me beseech you to make Jesus Christ the life of your dead souls,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humble, penitent trust in Him. And then, in due time, He will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of your transformed bodies, changing these into the likeness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body of His glory, according to the working whereby He is able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subdue all things unto Himself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719FF8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F022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32C98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60153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5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2021-12-15T15:20:00Z</dcterms:modified>
</cp:coreProperties>
</file>