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01526" w14:textId="77777777" w:rsidR="0014485D" w:rsidRPr="00B22470" w:rsidRDefault="0014485D" w:rsidP="0014485D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9881531" w14:textId="1E01FD1E" w:rsidR="0014485D" w:rsidRPr="00B22470" w:rsidRDefault="0014485D" w:rsidP="0014485D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1 SAMUEL-016. </w:t>
      </w:r>
      <w:r w:rsidR="00317D9A">
        <w:rPr>
          <w:b/>
          <w:sz w:val="32"/>
          <w:u w:val="single"/>
        </w:rPr>
        <w:t>SAUL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04A1D019" w14:textId="7812E5A4" w:rsidR="0014485D" w:rsidRPr="005736A5" w:rsidRDefault="0014485D" w:rsidP="0014485D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317D9A" w:rsidRPr="00317D9A">
        <w:rPr>
          <w:rFonts w:cstheme="minorHAnsi"/>
          <w:i/>
          <w:sz w:val="24"/>
          <w:szCs w:val="24"/>
          <w:lang w:val="en-US"/>
        </w:rPr>
        <w:t>And Saul answered, I am sore distressed; for the Philistines make war against me, and God is departed from me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EB8F3A5" w14:textId="6E24FEF9" w:rsidR="0014485D" w:rsidRDefault="0014485D" w:rsidP="0014485D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1 Samuel 2</w:t>
      </w:r>
      <w:r w:rsidR="00317D9A">
        <w:rPr>
          <w:rFonts w:cstheme="minorHAnsi"/>
          <w:i/>
          <w:sz w:val="24"/>
          <w:szCs w:val="24"/>
          <w:lang w:val="en-US"/>
        </w:rPr>
        <w:t>8</w:t>
      </w:r>
      <w:r>
        <w:rPr>
          <w:rFonts w:cstheme="minorHAnsi"/>
          <w:i/>
          <w:sz w:val="24"/>
          <w:szCs w:val="24"/>
          <w:lang w:val="en-US"/>
        </w:rPr>
        <w:t>:</w:t>
      </w:r>
      <w:r w:rsidR="00317D9A">
        <w:rPr>
          <w:rFonts w:cstheme="minorHAnsi"/>
          <w:i/>
          <w:sz w:val="24"/>
          <w:szCs w:val="24"/>
          <w:lang w:val="en-US"/>
        </w:rPr>
        <w:t>15</w:t>
      </w:r>
    </w:p>
    <w:p w14:paraId="28D972CF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D7C102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Among all the persons of Scripture who are represented as having fallen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away from God and wrecked their lives, perhaps there is none so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impressive as the giant form of the first king of Israel. Huge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black, seamed and scarred with lightning marks of passions, moody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suspicious, devil-ridden and lonely, doubting his truest friends,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even his son, striking blindly in his fury at the gracious, sunny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poet-warrior who shows so bright, so full of resource, so nimble, so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generous, by contrast with the heavy strength of the moody giant,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ever escapes the javelin that quivers harmlessly in the wall, with 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inevitable destiny hanging over his head, and at last creeping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wizards that peep and mutter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dying a suicide, with his army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full flight and his son dead at his feet--what a course and what an end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for the chosen of the Lord, on whom the Spirit of the Lord came with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anointing oil, and gave him a new heart for his kingly office.</w:t>
      </w:r>
    </w:p>
    <w:p w14:paraId="46D5A584" w14:textId="40F5A451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1436D4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 know not anywhere a sadder story: and I know not where human lips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ever poured out a more awful wail--like a Titan in his rage of pain--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than these words of our text. Bright hopes and fair promise, and much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was good and true in performance--all came to this. A few hours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more and the battle went sore against Saul, and the archers hit him,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he was greatly distressed by reason of the archers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Madness,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despair, defeat, death, all were the sequel of,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Because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thou hast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rejected the commandment of the Lord, the Lord hath also rejected thee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from being king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A true soul's tragedy! Let us look together at its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course, and gather the lessons that lie on the surface. We have neither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space nor wish here to enter upon the many points of minute interest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curiosity which are in the story. We have to be contented with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large outlines.</w:t>
      </w:r>
    </w:p>
    <w:p w14:paraId="01F79721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883956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Look then</w:t>
      </w:r>
    </w:p>
    <w:p w14:paraId="12A1088F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0C5550" w14:textId="77777777" w:rsidR="00B54175" w:rsidRPr="00AF4779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F4779">
        <w:rPr>
          <w:rFonts w:asciiTheme="minorHAnsi" w:hAnsiTheme="minorHAnsi" w:cs="Courier New"/>
          <w:b/>
          <w:bCs/>
          <w:sz w:val="22"/>
          <w:szCs w:val="22"/>
        </w:rPr>
        <w:t>I. At the bright dawn.</w:t>
      </w:r>
    </w:p>
    <w:p w14:paraId="26BC2FE7" w14:textId="10715AC4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3192F6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early story gives us many traits of beauty in Saul's character. Not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only physical strength but a winning personality are apparent.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modesty and humility when Samuel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salutes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him are made plain. And we are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distinctly told that as he turned away from Samuel, God gave him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another heart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by which we are to understand not regeneration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but 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inspiration, that equipped him for his office.</w:t>
      </w:r>
    </w:p>
    <w:p w14:paraId="6CE9DD53" w14:textId="7A5E6CE9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DFCA58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How many a man finds that sudden elevation ruins him! But often 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evokes what is good, brings an entire change of disposition, as with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Harry of Mon-mouth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But it was not only his new responsibility which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brought into action powers that had previously been dormant. New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circumstances, no doubt, did something, but Saul's new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heart was God's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gift.</w:t>
      </w:r>
    </w:p>
    <w:p w14:paraId="6AC41F9E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629025" w14:textId="19B2E0EB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story of the beginning of his reign reveals a very noble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lovable character. We can but mention his modesty in hiding among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stuff, his disregard of the murmurs of those who would not do homage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(made as though he had been deaf</w:t>
      </w:r>
      <w:r w:rsidR="007C0F85">
        <w:rPr>
          <w:rFonts w:asciiTheme="minorHAnsi" w:hAnsiTheme="minorHAnsi" w:cs="Courier New"/>
          <w:sz w:val="22"/>
          <w:szCs w:val="22"/>
        </w:rPr>
        <w:t>)</w:t>
      </w:r>
      <w:r w:rsidRPr="00B54175">
        <w:rPr>
          <w:rFonts w:asciiTheme="minorHAnsi" w:hAnsiTheme="minorHAnsi" w:cs="Courier New"/>
          <w:sz w:val="22"/>
          <w:szCs w:val="22"/>
        </w:rPr>
        <w:t>, his return, as it would seem,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his home-life and farm-work, his chivalrous boldness and warlike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energy, which sprung at once to activity on the call of a great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exigency in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Jabesh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>-Gilead, his humane and sweet repression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people's desire, in their first flush of pride in their soldier king,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slay his enemies, and his devout acknowledgment that not he but God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has wrought this salvation.</w:t>
      </w:r>
    </w:p>
    <w:p w14:paraId="77E36BCD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40D726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for the first year of his reign all went well.</w:t>
      </w:r>
    </w:p>
    <w:p w14:paraId="683D9A79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8AA273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How much of divine influence a man may have and yet fling it all away!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How unreliable a thing mere natural goodness is! How much apparent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goodness may coexist with deep-seated evil! How bright a beginning may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darken into a tempestuous day! How seeds of evil may lurk in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fairest character! How little one can be judged by part of his life!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How it is not the possession, but the retention, of goodness and devout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impressions that makes a man good.</w:t>
      </w:r>
    </w:p>
    <w:p w14:paraId="5FED2AD4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86E0DC" w14:textId="77777777" w:rsidR="00B54175" w:rsidRPr="00AF4779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F4779">
        <w:rPr>
          <w:rFonts w:asciiTheme="minorHAnsi" w:hAnsiTheme="minorHAnsi" w:cs="Courier New"/>
          <w:b/>
          <w:bCs/>
          <w:sz w:val="22"/>
          <w:szCs w:val="22"/>
        </w:rPr>
        <w:t>II. The gathering clouds.</w:t>
      </w:r>
    </w:p>
    <w:p w14:paraId="121E2AB1" w14:textId="731C8803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6D0B8D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acts recorded as darkening the fair dawn of Saul's reign may seem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too trivial to deserve the stern retribution that followed them, but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small acts may be great sins. The first of them was his offering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sacrifices without authority, an act which Samuel stigmatised 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wanton, deliberate disobedience to the commandment of the Lord thy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God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Next came his rash and absurd laying of a curse on any soldier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who should eat food before evening, and his consequent mad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determination to kill Jonathan, for taking a little honey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on the end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his rod. Next came his flagrant disobedience to the divine command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transmitted to him through Samuel, to smite Amalek, and utterly destroy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all that they have, and spare them not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We shudder at such ferocious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extermination, but we are to remember that Saul was moved by no pity,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but by mere lust for loot, and tried to deceive God, in the person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His representative Samuel, by the lie that the people had coerced him,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that the motive for preserving the best of the cattle was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sacrifice them to the Lord. Samuel's blaze of indignation gave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world the great word: Behold, to obey is better than sacrifice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26C1E5E4" w14:textId="5594182C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60D979" w14:textId="77777777" w:rsidR="00FD047A" w:rsidRP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Putting all these acts together, we have the sad picture of a character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steadily deteriorating. He is growing daily more self-willed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impatient of the restraint of God's commanding will. He is chafing 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his position as a viceroy, not an absolute sovereign. He is becoming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tyrannical, careless of his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subjects</w:t>
      </w:r>
      <w:proofErr w:type="gramEnd"/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lives, intolerant of opposition,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remonstrance, or advice. The tragedy of his decadence is summed up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Samuel's stern word: Because thou hast rejected the word of the Lord,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 hath also rejected thee from being king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3E5EB061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 xml:space="preserve"> </w:t>
      </w:r>
      <w:r w:rsidR="00304DE3" w:rsidRPr="00B54175">
        <w:rPr>
          <w:rFonts w:asciiTheme="minorHAnsi" w:hAnsiTheme="minorHAnsi" w:cs="Courier New"/>
          <w:sz w:val="22"/>
          <w:szCs w:val="22"/>
        </w:rPr>
        <w:t>Trivial acts may show great and deep-seated evil. A small swelling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304DE3" w:rsidRPr="00B54175">
        <w:rPr>
          <w:rFonts w:asciiTheme="minorHAnsi" w:hAnsiTheme="minorHAnsi" w:cs="Courier New"/>
          <w:sz w:val="22"/>
          <w:szCs w:val="22"/>
        </w:rPr>
        <w:t>under the arm-pit is the sign of the plague and the precursor of swift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304DE3" w:rsidRPr="00B54175">
        <w:rPr>
          <w:rFonts w:asciiTheme="minorHAnsi" w:hAnsiTheme="minorHAnsi" w:cs="Courier New"/>
          <w:sz w:val="22"/>
          <w:szCs w:val="22"/>
        </w:rPr>
        <w:t>death.</w:t>
      </w:r>
    </w:p>
    <w:p w14:paraId="07850CC7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83A1BE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master-sin is disobedience, self-willed departure from God.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disobedience may be as virulently active in a trifle as in a deed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men call great. Self-will is the tap root of all sin, however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labyrinthine the outgrowth from it.</w:t>
      </w:r>
    </w:p>
    <w:p w14:paraId="24CA3A87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E0C500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Disobedience honeycombs a soul. The attractive early traits in Saul's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character slowly perhaps but steadily, disappeared. The fair morning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sky was heavy with thunder-clouds by midday, and they all began with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light fleecy film that none noticed at first.</w:t>
      </w:r>
    </w:p>
    <w:p w14:paraId="761C1E2D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F255B6" w14:textId="77777777" w:rsidR="00B54175" w:rsidRPr="00AF4779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F4779">
        <w:rPr>
          <w:rFonts w:asciiTheme="minorHAnsi" w:hAnsiTheme="minorHAnsi" w:cs="Courier New"/>
          <w:b/>
          <w:bCs/>
          <w:sz w:val="22"/>
          <w:szCs w:val="22"/>
        </w:rPr>
        <w:t>III. The long eclipse.</w:t>
      </w:r>
    </w:p>
    <w:p w14:paraId="02AB7A59" w14:textId="525E1E75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CEF03F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An evil spirit from the Lord troubled him, and the Spirit of God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departed from him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222B602E" w14:textId="41D382E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E38584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Modern psychologists would call Saul's case an instance of insanity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brought about by indulgence in passion and self-will. Is there any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reason why the deeper, more religious explanation should not be united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with the scientific one? Does not God work in the working of natural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phenomena?</w:t>
      </w:r>
    </w:p>
    <w:p w14:paraId="7A237DBC" w14:textId="5122450F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85F09F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What we nowadays call insanity is not very far off from a man who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habitually indulges in passionate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self will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>, and spurns God from any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authority over his life. What were Saul's characteristics now?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 xml:space="preserve">story tells of bursts of ungovernable fury, of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unslumbering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universal suspicions, of utter misery, seeing enemies everywhere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complaining, None of you hath pity upon me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of ferocious cruelty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gloomy despair, of paroxysms of agonising but transient remorse.</w:t>
      </w:r>
    </w:p>
    <w:p w14:paraId="2732F778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6CCB2B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It is an awful picture, and it grimly teaches lessons that we shall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wise to write deeply on our hearts.</w:t>
      </w:r>
    </w:p>
    <w:p w14:paraId="0D499C96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BB0E6F" w14:textId="77777777" w:rsidR="00B54175" w:rsidRDefault="00304DE3" w:rsidP="00AF4779">
      <w:pPr>
        <w:pStyle w:val="PlainText"/>
        <w:numPr>
          <w:ilvl w:val="0"/>
          <w:numId w:val="5"/>
        </w:numPr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What a ruin a man makes of himself!</w:t>
      </w:r>
    </w:p>
    <w:p w14:paraId="2B257BB0" w14:textId="77777777" w:rsidR="00B54175" w:rsidRDefault="00304DE3" w:rsidP="00AF4779">
      <w:pPr>
        <w:pStyle w:val="PlainText"/>
        <w:numPr>
          <w:ilvl w:val="0"/>
          <w:numId w:val="5"/>
        </w:numPr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How hideous a godless soul is!</w:t>
      </w:r>
    </w:p>
    <w:p w14:paraId="5806CDBA" w14:textId="77777777" w:rsidR="00B54175" w:rsidRDefault="00304DE3" w:rsidP="00AF4779">
      <w:pPr>
        <w:pStyle w:val="PlainText"/>
        <w:numPr>
          <w:ilvl w:val="0"/>
          <w:numId w:val="5"/>
        </w:numPr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What unhappiness is certain if we dismiss God from ruling our lives!</w:t>
      </w:r>
    </w:p>
    <w:p w14:paraId="180F3AA7" w14:textId="77777777" w:rsidR="00B54175" w:rsidRDefault="00304DE3" w:rsidP="00AF4779">
      <w:pPr>
        <w:pStyle w:val="PlainText"/>
        <w:numPr>
          <w:ilvl w:val="0"/>
          <w:numId w:val="5"/>
        </w:numPr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How useless remorse is unless it leads to repentance!</w:t>
      </w:r>
    </w:p>
    <w:p w14:paraId="1C8EE466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49E998" w14:textId="77777777" w:rsidR="00B54175" w:rsidRPr="00AF4779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F4779">
        <w:rPr>
          <w:rFonts w:asciiTheme="minorHAnsi" w:hAnsiTheme="minorHAnsi" w:cs="Courier New"/>
          <w:b/>
          <w:bCs/>
          <w:sz w:val="22"/>
          <w:szCs w:val="22"/>
        </w:rPr>
        <w:t>IV. The stormy sunset.</w:t>
      </w:r>
    </w:p>
    <w:p w14:paraId="644B8802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932649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scene at Endor makes one's flesh creep. No more tragic picture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failure and despair was ever painted. The greatest dramatists, whose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creations move the terror and pity of the world, have imagined no more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heart-touching figure.</w:t>
      </w:r>
    </w:p>
    <w:p w14:paraId="0DF54B21" w14:textId="1B62302C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CDB581" w14:textId="77777777" w:rsidR="00AF4779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It matters very little--nothing at all in fact--either for the dramatic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force or for the religious impressiveness of the scene, whether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woman brought up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Samuel, or whether she was as much awed as Saul was,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by the coming up of an old man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covered with the well-known mantle</w:t>
      </w:r>
      <w:r w:rsidR="00B54175">
        <w:rPr>
          <w:rFonts w:asciiTheme="minorHAnsi" w:hAnsiTheme="minorHAnsi" w:cs="Courier New"/>
          <w:sz w:val="22"/>
          <w:szCs w:val="22"/>
        </w:rPr>
        <w:t xml:space="preserve">. </w:t>
      </w:r>
      <w:r w:rsidRPr="00B54175">
        <w:rPr>
          <w:rFonts w:asciiTheme="minorHAnsi" w:hAnsiTheme="minorHAnsi" w:cs="Courier New"/>
          <w:sz w:val="22"/>
          <w:szCs w:val="22"/>
        </w:rPr>
        <w:t>The boding prophecy of to-morrow's defeat and death filled yet fuller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cup that had seemed to be already full of all misery. And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collapse of strength in the huddled figure, prostrate in the witch's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den, may well stand for a prophecy of what will be the upshot at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last of a self-will that boasts of its own power, and tries to shake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off dependence on God.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  </w:t>
      </w:r>
    </w:p>
    <w:p w14:paraId="28D9122B" w14:textId="735F94A6" w:rsidR="00AF4779" w:rsidRDefault="00AF4779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D6A40F" w14:textId="2960A1C0" w:rsidR="00124552" w:rsidRDefault="00124552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124552" w:rsidSect="0026577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0A4"/>
    <w:multiLevelType w:val="hybridMultilevel"/>
    <w:tmpl w:val="D3EA4C7A"/>
    <w:lvl w:ilvl="0" w:tplc="AC142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3BC2"/>
    <w:multiLevelType w:val="hybridMultilevel"/>
    <w:tmpl w:val="DC88D54C"/>
    <w:lvl w:ilvl="0" w:tplc="58FC41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2C72"/>
    <w:multiLevelType w:val="hybridMultilevel"/>
    <w:tmpl w:val="58900D10"/>
    <w:lvl w:ilvl="0" w:tplc="AE2A245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1BE4"/>
    <w:multiLevelType w:val="hybridMultilevel"/>
    <w:tmpl w:val="2E166CDC"/>
    <w:lvl w:ilvl="0" w:tplc="31E8F3A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14EC2"/>
    <w:multiLevelType w:val="hybridMultilevel"/>
    <w:tmpl w:val="6B344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966F6"/>
    <w:multiLevelType w:val="hybridMultilevel"/>
    <w:tmpl w:val="574EC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04178"/>
    <w:multiLevelType w:val="hybridMultilevel"/>
    <w:tmpl w:val="C1521A24"/>
    <w:lvl w:ilvl="0" w:tplc="3EB65A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46CE6"/>
    <w:multiLevelType w:val="hybridMultilevel"/>
    <w:tmpl w:val="17E05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F21C9"/>
    <w:multiLevelType w:val="hybridMultilevel"/>
    <w:tmpl w:val="A9489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721BD"/>
    <w:multiLevelType w:val="hybridMultilevel"/>
    <w:tmpl w:val="73A28B4E"/>
    <w:lvl w:ilvl="0" w:tplc="E10C0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01BCD"/>
    <w:multiLevelType w:val="hybridMultilevel"/>
    <w:tmpl w:val="8ABE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D2A21"/>
    <w:multiLevelType w:val="hybridMultilevel"/>
    <w:tmpl w:val="502C31F4"/>
    <w:lvl w:ilvl="0" w:tplc="5F4C500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934"/>
    <w:rsid w:val="0010532B"/>
    <w:rsid w:val="00124552"/>
    <w:rsid w:val="0014485D"/>
    <w:rsid w:val="001E1F53"/>
    <w:rsid w:val="001E3848"/>
    <w:rsid w:val="00250E90"/>
    <w:rsid w:val="0026577C"/>
    <w:rsid w:val="00271949"/>
    <w:rsid w:val="002F3A2F"/>
    <w:rsid w:val="00304DE3"/>
    <w:rsid w:val="00313D32"/>
    <w:rsid w:val="00317D9A"/>
    <w:rsid w:val="003317D4"/>
    <w:rsid w:val="00401D4F"/>
    <w:rsid w:val="004417B9"/>
    <w:rsid w:val="004467B0"/>
    <w:rsid w:val="00483AA5"/>
    <w:rsid w:val="0048530B"/>
    <w:rsid w:val="004B6A1B"/>
    <w:rsid w:val="005520A7"/>
    <w:rsid w:val="00573DCF"/>
    <w:rsid w:val="00672216"/>
    <w:rsid w:val="006802D9"/>
    <w:rsid w:val="006A74B7"/>
    <w:rsid w:val="0072306F"/>
    <w:rsid w:val="00731969"/>
    <w:rsid w:val="007C0F85"/>
    <w:rsid w:val="007F503F"/>
    <w:rsid w:val="00823D04"/>
    <w:rsid w:val="008757A1"/>
    <w:rsid w:val="00896CB0"/>
    <w:rsid w:val="008A617D"/>
    <w:rsid w:val="009E2D0A"/>
    <w:rsid w:val="00AC39B0"/>
    <w:rsid w:val="00AF4779"/>
    <w:rsid w:val="00B121F6"/>
    <w:rsid w:val="00B26D01"/>
    <w:rsid w:val="00B54175"/>
    <w:rsid w:val="00BC0840"/>
    <w:rsid w:val="00BF10B6"/>
    <w:rsid w:val="00C85CB4"/>
    <w:rsid w:val="00D80188"/>
    <w:rsid w:val="00DD162D"/>
    <w:rsid w:val="00E23904"/>
    <w:rsid w:val="00E30BFB"/>
    <w:rsid w:val="00EC05AD"/>
    <w:rsid w:val="00ED2232"/>
    <w:rsid w:val="00EF1863"/>
    <w:rsid w:val="00FC76DD"/>
    <w:rsid w:val="00FD047A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5E55"/>
  <w15:chartTrackingRefBased/>
  <w15:docId w15:val="{DC6C7B4B-67C7-4F51-B05D-7C9A1ABB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57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57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</cp:revision>
  <dcterms:created xsi:type="dcterms:W3CDTF">2021-11-01T14:12:00Z</dcterms:created>
  <dcterms:modified xsi:type="dcterms:W3CDTF">2021-11-01T15:05:00Z</dcterms:modified>
</cp:coreProperties>
</file>