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382E" w14:textId="77777777" w:rsidR="000C2A71" w:rsidRPr="00B22470" w:rsidRDefault="000C2A71" w:rsidP="000C2A7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4B52109" w14:textId="3C0E208C" w:rsidR="000C2A71" w:rsidRPr="00B22470" w:rsidRDefault="000C2A71" w:rsidP="000C2A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CHRONICLES-005. A</w:t>
      </w:r>
      <w:r w:rsidR="00BF0BE4">
        <w:rPr>
          <w:b/>
          <w:sz w:val="32"/>
          <w:u w:val="single"/>
        </w:rPr>
        <w:t>SA'S PRAYER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3C15EC9" w14:textId="29EB2A71" w:rsidR="000C2A71" w:rsidRPr="005736A5" w:rsidRDefault="000C2A71" w:rsidP="000C2A7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F0BE4" w:rsidRPr="00BF0BE4">
        <w:rPr>
          <w:rFonts w:cstheme="minorHAnsi"/>
          <w:i/>
          <w:sz w:val="24"/>
          <w:szCs w:val="24"/>
          <w:lang w:val="en-US"/>
        </w:rPr>
        <w:t xml:space="preserve">And Asa cried unto the Lord his God, and said, Lord, it is nothing with Thee to help, whether with many, or with them that have no power: help us, O Lord our God; for we rest on Thee, and in Thy </w:t>
      </w:r>
      <w:proofErr w:type="gramStart"/>
      <w:r w:rsidR="00BF0BE4" w:rsidRPr="00BF0BE4">
        <w:rPr>
          <w:rFonts w:cstheme="minorHAnsi"/>
          <w:i/>
          <w:sz w:val="24"/>
          <w:szCs w:val="24"/>
          <w:lang w:val="en-US"/>
        </w:rPr>
        <w:t>Name</w:t>
      </w:r>
      <w:proofErr w:type="gramEnd"/>
      <w:r w:rsidR="00BF0BE4" w:rsidRPr="00BF0BE4">
        <w:rPr>
          <w:rFonts w:cstheme="minorHAnsi"/>
          <w:i/>
          <w:sz w:val="24"/>
          <w:szCs w:val="24"/>
          <w:lang w:val="en-US"/>
        </w:rPr>
        <w:t xml:space="preserve"> we go against this multitude. O Lord, </w:t>
      </w:r>
      <w:proofErr w:type="gramStart"/>
      <w:r w:rsidR="00BF0BE4" w:rsidRPr="00BF0BE4">
        <w:rPr>
          <w:rFonts w:cstheme="minorHAnsi"/>
          <w:i/>
          <w:sz w:val="24"/>
          <w:szCs w:val="24"/>
          <w:lang w:val="en-US"/>
        </w:rPr>
        <w:t>Thou</w:t>
      </w:r>
      <w:proofErr w:type="gramEnd"/>
      <w:r w:rsidR="00BF0BE4" w:rsidRPr="00BF0BE4">
        <w:rPr>
          <w:rFonts w:cstheme="minorHAnsi"/>
          <w:i/>
          <w:sz w:val="24"/>
          <w:szCs w:val="24"/>
          <w:lang w:val="en-US"/>
        </w:rPr>
        <w:t xml:space="preserve"> art our God; let not man prevail against Thee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C5E436D" w14:textId="0DFE4969" w:rsidR="000C2A71" w:rsidRDefault="000C2A71" w:rsidP="000C2A7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Chronicles </w:t>
      </w:r>
      <w:r w:rsidR="007677BA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7677BA">
        <w:rPr>
          <w:rFonts w:cstheme="minorHAnsi"/>
          <w:i/>
          <w:sz w:val="24"/>
          <w:szCs w:val="24"/>
          <w:lang w:val="en-US"/>
        </w:rPr>
        <w:t>11</w:t>
      </w:r>
    </w:p>
    <w:p w14:paraId="2E5F855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1B1678" w14:textId="6D8E1DA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This King Asa, Rehoboam's grandson, had had a long reign of peace,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the writer of the Book of Chronicles traces to the fact that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had rooted out idolatry from Judah,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land had rest, and he no war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because the Lord had given him rest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EAF0BF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39B77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there came a time when the war-cloud began to roll threateningly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 the land, and a great army--the numbers of which, from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immense magnitude, seem to be erroneously given--came up against him.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 a wise man he made his military dispositions first, and prayed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next. He set his troops in order, and then he fell down on his knees,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spoke to God.</w:t>
      </w:r>
    </w:p>
    <w:p w14:paraId="35F2A8F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40EB3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it seems to me that this prayer contains the very essence of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ought to be the Christian attitude in reference to all the conditions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threatening dangers and conflicts of life;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wish to run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 it, and bring out the salient points of it, as typical of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ought to be our disposition.</w:t>
      </w:r>
    </w:p>
    <w:p w14:paraId="39879B6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8D38D0" w14:textId="77777777" w:rsidR="00795695" w:rsidRPr="007677B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77BA">
        <w:rPr>
          <w:rFonts w:asciiTheme="minorHAnsi" w:hAnsiTheme="minorHAnsi" w:cs="Courier New"/>
          <w:b/>
          <w:bCs/>
          <w:sz w:val="22"/>
          <w:szCs w:val="22"/>
        </w:rPr>
        <w:t>I. The wholesome consciousness of our own impotence.</w:t>
      </w:r>
    </w:p>
    <w:p w14:paraId="5BCF665A" w14:textId="394F5F4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C93923" w14:textId="5780753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did not take much to convince Asa that he had no power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His army,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according to the numbers given of the two hosts, was outnumbered two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one;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 did not require much reflection to say, We have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might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 although perhaps not so sufficiently obvious to us,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truly as in the case in our text, if we look fairly in the face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duties, our tasks, our dangers, the possibilities of life and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certainties, the more humbly we think of our own capacity, the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wisely we shall think about God, and the more truly we shall estimate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ourselves. The world says, Self-reliance is the conquering virtue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Jesus says to us, Self-distrust is the condition of all victory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does not mean any mere shuffling off of responsibility from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 shoulders, but it means looking the facts of our lives, and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 characters, in the face. And if we will do that, however apparently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easy may be our course, and however richly endowed in mind, body,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estate we may be, if we all do that honestly, we shall find that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each are like the man with ten thousand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has to meet the King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comes against him with twenty thousand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we shall not desire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conditions of peace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our enemy, for that is not what in this case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have to do, but we shall look about us, and not keep our eyes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horizon, and on the levels of earth, but look up to see if there is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an Ally that we can bring into the field to redress the balance,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to make our ten as strong as the opposing twenty. Zerah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Ethiopian, who was coming down on Asa, is said to have had a million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fighting-men at his back, but that is probably an erroneous figure,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Old Testament numbers are necessarily often unreliable. Asa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only half the number;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said, What can I do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And what could he do?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did the only thing possible, he grasped at God's skirts,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prayed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that made all the difference.</w:t>
      </w:r>
    </w:p>
    <w:p w14:paraId="2AEA469C" w14:textId="737D188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A1C8B0" w14:textId="07B14DB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 all that is true about the disproportion between the foes we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face and fight and our own strength. It is eminently true about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people, if we are doing any work for our Master. You hear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people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Look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at the small number of professing Christians in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country, as compared with the numbers on the other side. What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use of their trying to convert the world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Well, think of the assembled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people, for instance, of Manchester, on the most charitable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supposition, and the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shallowest interpretation of that word Christian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are they among so many? A mere handful. If the Christian Church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had to undertake the task of Christianising the world by its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strength, we might well despair of success and stop altogether. We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might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disproportion both numerically and in all things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world estimates as strength (which are many of them good things),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so great that we are in a worse case than Asa was. It is not two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one; it is twenty to one, or an even greater disproportion. But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only numerically weak. A multitude of non-effectives, mere camp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followers, loosely attached, nominal Christians, have to be deducted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the muster-roll, and the few who are left are so feeble as well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few that they have more than enough to do in holding their own, to say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of dreaming of charging the wide-stretching lines of the enemy.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 profound self-distrust is our wisdom. But that should not paralyse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but lead to something better, as it led Asa.</w:t>
      </w:r>
    </w:p>
    <w:p w14:paraId="1F2F578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9CBAAA" w14:textId="77777777" w:rsidR="00795695" w:rsidRPr="007677B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77BA">
        <w:rPr>
          <w:rFonts w:asciiTheme="minorHAnsi" w:hAnsiTheme="minorHAnsi" w:cs="Courier New"/>
          <w:b/>
          <w:bCs/>
          <w:sz w:val="22"/>
          <w:szCs w:val="22"/>
        </w:rPr>
        <w:t>II. Summoning God into the field should follow wholesome self-distrust.</w:t>
      </w:r>
    </w:p>
    <w:p w14:paraId="13B609DA" w14:textId="12D6F30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B1E47A" w14:textId="34548B6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Asa uses a remarkable expression, which is, perhaps, scarcely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reproduced adequately in our Authorised Version: It is nothing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Thee to help, whether with many or with them that have no power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strange phrase, but it seems most probable that the suggested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rendering in the Revised Version is nearer the writer's meaning,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says, Lord! there is none beside Thee to help between the mighty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that have no power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to our ears is a somewhat cumbrous 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saying that God, and God only, can adjust the difference between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mighty and the weak; can redress the balance, and by the laying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hand upon the feeble hand can make it strong as the mailed fist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it is opposed. If we know ourselves to be hopelessly outnumbered,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send to God for reinforcements, He will clash His sword into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scale, and make it go down. Asa turns to God and says,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only canst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trim the scales and make the lighter of the two the heavier one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casting Thy might into it.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help us, O Lord our God</w:t>
      </w:r>
      <w:r w:rsidR="002A35E9">
        <w:rPr>
          <w:rFonts w:asciiTheme="minorHAnsi" w:hAnsiTheme="minorHAnsi" w:cs="Courier New"/>
          <w:sz w:val="22"/>
          <w:szCs w:val="22"/>
        </w:rPr>
        <w:t>!</w:t>
      </w:r>
    </w:p>
    <w:p w14:paraId="161A19FB" w14:textId="096FCEB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96D232" w14:textId="7ED4C09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One man with God at his back is always in the majority; and, however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many there may be on the other side, there are more that be with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they that be with them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encouragement for people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to fight unpopular causes in the world, who have been accustomed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in minorities all their days, in the midst of a wicked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perverse generation. Never mind about the numbers; bring God into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field, and the little band, which is compared in another place in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historical Books to two flocks of kids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fronting the enemy, that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flowed all over the land, is in the majority. God with us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then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strong.</w:t>
      </w:r>
    </w:p>
    <w:p w14:paraId="66EDC1C3" w14:textId="4A3FB34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0A92A5" w14:textId="3472BB4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consciousness of weakness may unnerve a man; and that is why people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world are always patting each other on the back and saying Be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good cheer, and rely upon yourself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 the self-distrust that turns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God becomes the parent of a far more reliable self-reliance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which trusts to men. My consciousness of need is my opening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door for God to come in. Just as you always find the lakes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hollows, so you will always find the grace of God coming into men's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hearts to strengthen them and make them victorious, when there has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preparation of the lowered estimate of one's self. Hollow out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 by self-distrust, and God will fill it with the flashing waters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His strength bestowed. The more I feel myself weak, the more I am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meant not to fold my hands and say, I never can do that thing; it is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use my trying to attempt it, I may as well give it up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but to say,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 I there is none beside Thee that can set the balance right between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mighty and him that hath no strength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Help me, O Lord my God!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Just as those little hermit-crabs that you see upon the seashore,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soft bodies unprotected, make for the first empty shell they can find,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house in that and make it their fortress, our exposed natures,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unarmoured characters, our sense of weakness, ought to drive us to Him.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 unarmed population of a land invaded by the enemy pack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goods and hurry to the nearest fortified place, so when I say to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myself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have no strength, let me say, Thou art my Rock, my Strength,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Fortress, and my Deliverer. My God, in whom I trust, my Buckler,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Horn of my Salvation, and my high Tower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109DD8D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A88C8C" w14:textId="6B1CDD6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Now, there is one more word about this matter, and that is, the way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which we summon God into the field. Asa prays,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Help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us, O Lord our God!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we rest on Thee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word that he employs for rest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not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very frequent one. It carries with it a very striking picture. Let 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illustrate it by a reference to another case where it is employed.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used in that tragical story of the death of Saul, when the man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saw the last of him came to David and drew in a sentence the pathetic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picture of the wearied, wounded, broken-hearted, discrowned, desperate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monarch, leaning on his spear. You can understand how hard he leaned,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what a grip he held it, and how heavily his whole languid,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powerless weight pressed upon it. And that is the word that is used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here. We lean on Thee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 wounded Saul leaned upon his spear.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a picture of your faith, my friend? Do you lean upon God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that, laying your hand upon Him till every vein on your hand stands 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force and tension of the grasp? Or do you lean lightly, 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that does not feel much the need of a support? Lean hard if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wish God to come quickly. We rest on Thee; help us, O Lord</w:t>
      </w:r>
      <w:r w:rsidR="002A35E9">
        <w:rPr>
          <w:rFonts w:asciiTheme="minorHAnsi" w:hAnsiTheme="minorHAnsi" w:cs="Courier New"/>
          <w:sz w:val="22"/>
          <w:szCs w:val="22"/>
        </w:rPr>
        <w:t>!</w:t>
      </w:r>
    </w:p>
    <w:p w14:paraId="635B604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24B113" w14:textId="77777777" w:rsidR="00795695" w:rsidRPr="007677B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77BA">
        <w:rPr>
          <w:rFonts w:asciiTheme="minorHAnsi" w:hAnsiTheme="minorHAnsi" w:cs="Courier New"/>
          <w:b/>
          <w:bCs/>
          <w:sz w:val="22"/>
          <w:szCs w:val="22"/>
        </w:rPr>
        <w:t>III. Courageous advance should follow self-distrust and summoning God</w:t>
      </w:r>
      <w:r w:rsidR="00795695" w:rsidRPr="007677B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677BA">
        <w:rPr>
          <w:rFonts w:asciiTheme="minorHAnsi" w:hAnsiTheme="minorHAnsi" w:cs="Courier New"/>
          <w:b/>
          <w:bCs/>
          <w:sz w:val="22"/>
          <w:szCs w:val="22"/>
        </w:rPr>
        <w:t>by faith.</w:t>
      </w:r>
    </w:p>
    <w:p w14:paraId="5CABC673" w14:textId="43893FD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A9F40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is well when self-distrust leads to confidence, when, as Charles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Wesley has it in his great hymn:</w:t>
      </w:r>
    </w:p>
    <w:p w14:paraId="5B350A9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0481DE" w14:textId="38B52CEB" w:rsidR="00795695" w:rsidRPr="00795695" w:rsidRDefault="00602DB6" w:rsidP="007677B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am weak,</w:t>
      </w:r>
    </w:p>
    <w:p w14:paraId="05F7181D" w14:textId="36A7C680" w:rsidR="00795695" w:rsidRPr="00795695" w:rsidRDefault="00602DB6" w:rsidP="007677B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confident in self-despair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B3B2CDD" w14:textId="65B2A25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64CAAD" w14:textId="0141E1E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that is not enough. It is better when self-distrust and confidence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 God lead to courage, and as Asa goes on,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Help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us, for we rely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Thee, and in Thy name we go against this multitude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Never mind though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two to one. What does that matter? Prudence and calculation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well enough, but there is a great deal of very rank cowardice and want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faith in Christian people, both in regard to their own lives and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regard to Christian work in the world, which goes masquerading under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much too respectable a name, and calls itself judicious caution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prudence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little ever done by that, especially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course; and the old motto of one of the French republicans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holds good; Dare! dare! always dare!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have more on your side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have against you, and creeping prudence of calculation is not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temper in which the battle is won. Dash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not always precipitate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presumptuous. If we have God with us, let us be bold in fronting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dangers and difficulties that beset us, and be sure that He will help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us.</w:t>
      </w:r>
    </w:p>
    <w:p w14:paraId="06CC73A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04D40" w14:textId="77777777" w:rsidR="00795695" w:rsidRPr="007677B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77BA">
        <w:rPr>
          <w:rFonts w:asciiTheme="minorHAnsi" w:hAnsiTheme="minorHAnsi" w:cs="Courier New"/>
          <w:b/>
          <w:bCs/>
          <w:sz w:val="22"/>
          <w:szCs w:val="22"/>
        </w:rPr>
        <w:t>IV. And now the last point that I would notice is this--the</w:t>
      </w:r>
      <w:r w:rsidR="00795695" w:rsidRPr="007677B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677BA">
        <w:rPr>
          <w:rFonts w:asciiTheme="minorHAnsi" w:hAnsiTheme="minorHAnsi" w:cs="Courier New"/>
          <w:b/>
          <w:bCs/>
          <w:sz w:val="22"/>
          <w:szCs w:val="22"/>
        </w:rPr>
        <w:t>all-powerful plea which God will answer.</w:t>
      </w:r>
    </w:p>
    <w:p w14:paraId="1C60F786" w14:textId="540F888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607A9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Thou art my God, let not man prevail against Thee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prayer covers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two things. You may be quite sure that if God is your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God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you will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beaten; and you may be quite sure that if you have made God's cause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yours He will make your cause His, and again you will not be beaten.</w:t>
      </w:r>
    </w:p>
    <w:p w14:paraId="47FB2305" w14:textId="5392FA0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4B29A7" w14:textId="1131A62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Thou art our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takes two to make a bargain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God and we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both to act before He is truly ours. He gives Himself to us, but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an act of ours required too, and you must take the God that is given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you, and make Him yours because you make yourselves His. And when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taken Him for mine, and not unless I have, He is mine, to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intents of strength-giving and blessedness. When I can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art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and it is impossible that Thou wilt deny Thyself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then nothing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snap that bond; and neither life nor death, nor angels, nor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principalities, nor powers, nor things present, nor things to come, nor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height, nor depth, nor any other creature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do it. But there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creature that can, and that is I. For I can separate myself from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love and the guardianship of God, and He can say to a man, I am thy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man not answer, Thou art my God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CC06669" w14:textId="748F49E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9B3D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then there is another plea here. Let not man prevail against Thee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business had Asa to identify his little kingdom and his victory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God's cause and God's conquest? Only this, that he had flung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himself into God's arms, and because he had, and was trying to do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God would have him do,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he was quite sure that it was not Asa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Jehovah that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million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of Ethiopians were fighting against. People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warn us against the fanaticism of taking for granted that our cause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God's cause. Well, we need the warning sometimes, but we may be quite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sure of this, that if we have made God's cause ours, He will make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cause His, down to the minutest point in our daily lives.</w:t>
      </w:r>
    </w:p>
    <w:p w14:paraId="125F499D" w14:textId="3CF8771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6F4E2" w14:textId="77777777" w:rsidR="007677BA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then, if thus we say in the depths of our hearts, and live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accordingly,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is none other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that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fighteth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for us, but only Thou, 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will be with us as it was with Asa in the story before us,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enemy fled, and could not recover themselves, for they were destroyed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before the Lord and before His hosts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27CBAA32" w14:textId="77777777" w:rsidR="007677BA" w:rsidRDefault="007677BA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CCA5D" w14:textId="77777777" w:rsidR="007677BA" w:rsidRDefault="007677BA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677BA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C4650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5437D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2021-11-04T16:25:00Z</dcterms:modified>
</cp:coreProperties>
</file>