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017D" w14:textId="77777777" w:rsidR="00250E90" w:rsidRPr="00B22470" w:rsidRDefault="00250E90" w:rsidP="00250E9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0FE037C" w14:textId="065C2F2C" w:rsidR="00250E90" w:rsidRPr="00B22470" w:rsidRDefault="00250E90" w:rsidP="00250E9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 KINGS-007. </w:t>
      </w:r>
      <w:r w:rsidR="009E2D0A">
        <w:rPr>
          <w:b/>
          <w:sz w:val="32"/>
          <w:u w:val="single"/>
        </w:rPr>
        <w:t>NAAMAN'S WRATH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BD87540" w14:textId="41F678A9" w:rsidR="00250E90" w:rsidRPr="005736A5" w:rsidRDefault="00250E90" w:rsidP="00250E9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E2D0A">
        <w:rPr>
          <w:rFonts w:cstheme="minorHAnsi"/>
          <w:i/>
          <w:sz w:val="24"/>
          <w:szCs w:val="24"/>
          <w:lang w:val="en-US"/>
        </w:rPr>
        <w:t>10.</w:t>
      </w:r>
      <w:r w:rsidR="009E2D0A" w:rsidRPr="009E2D0A">
        <w:t xml:space="preserve"> </w:t>
      </w:r>
      <w:r w:rsidR="009E2D0A" w:rsidRPr="009E2D0A">
        <w:rPr>
          <w:rFonts w:cstheme="minorHAnsi"/>
          <w:i/>
          <w:sz w:val="24"/>
          <w:szCs w:val="24"/>
          <w:lang w:val="en-US"/>
        </w:rPr>
        <w:t xml:space="preserve">And Elisha sent a messenger unto Naaman, saying, Go and wash in Jordan seven times, and thy flesh shall come again to thee, and thou shalt be clean. 11. But Naaman was </w:t>
      </w:r>
      <w:proofErr w:type="spellStart"/>
      <w:r w:rsidR="009E2D0A" w:rsidRPr="009E2D0A">
        <w:rPr>
          <w:rFonts w:cstheme="minorHAnsi"/>
          <w:i/>
          <w:sz w:val="24"/>
          <w:szCs w:val="24"/>
          <w:lang w:val="en-US"/>
        </w:rPr>
        <w:t>wroth</w:t>
      </w:r>
      <w:proofErr w:type="spellEnd"/>
      <w:r w:rsidR="009E2D0A" w:rsidRPr="009E2D0A">
        <w:rPr>
          <w:rFonts w:cstheme="minorHAnsi"/>
          <w:i/>
          <w:sz w:val="24"/>
          <w:szCs w:val="24"/>
          <w:lang w:val="en-US"/>
        </w:rPr>
        <w:t>, and went away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A1703D8" w14:textId="1A80CC03" w:rsidR="00250E90" w:rsidRDefault="00250E90" w:rsidP="00250E9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Kings </w:t>
      </w:r>
      <w:r w:rsidR="009E2D0A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9E2D0A">
        <w:rPr>
          <w:rFonts w:cstheme="minorHAnsi"/>
          <w:i/>
          <w:sz w:val="24"/>
          <w:szCs w:val="24"/>
          <w:lang w:val="en-US"/>
        </w:rPr>
        <w:t>10-11</w:t>
      </w:r>
    </w:p>
    <w:p w14:paraId="4FA77A5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0E072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These two figures are significant of much beyond themselves. Elisha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prophet is the bearer of a divine cure. Naaman, the great Syrian noble,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stricken with the disease that throughout the Old Testament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treated as a parable of sin and death. He was the commander-in-chief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army of Damascus, high in favour at Ben-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hadad's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court;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reputation and renown were on every tongue, but he was a leper.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is a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every fortune,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as there is a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every character.</w:t>
      </w:r>
    </w:p>
    <w:p w14:paraId="773FD69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350CA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he comes to the prophet's humble home in Samaria, and we find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waiting, a suppliant at the gate, with his cavalcade of attendants,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present worth many thousands of pounds in our English money.</w:t>
      </w:r>
    </w:p>
    <w:p w14:paraId="6AC6F4B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343AF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How does the prophet receive his distinguished visitor? In all the rest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his actions we find Elisha gentle, accessible, forgetful of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dignity. Here his conduct would be discourteous if there were not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reason for it. He is reserved, unsympathetic, keeps the great man 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staff-end, will not even come out to receive him as common courtesy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might have suggested; sends him a curt message of direction, with not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word more than was necessary.</w:t>
      </w:r>
    </w:p>
    <w:p w14:paraId="2AD55EFC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C6E1B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then, naturally enough, the hot soldier begins to explode.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pride is touched; he has not been received with due deference. If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prophet would have come out and chanted incantations over him, and made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mystical motions of his hands above the shining patches of his leprous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skin, he could have believed in the cure. But there was nothing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injunction given for his superstition to lay hold of. His patriotic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susceptibilities are roused. If he is to be cleansed by bathing,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the crystal streams of his own city, the glory of Damascus, better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than the turbid and muddy Jordan that belongs to Israel?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he flounced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away, and would have sacrificed his hope of cure to his passion if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servants had not brought him to common-sense by their cool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remonstrance. He would have done any great thing which he had been set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do; he had already done a great thing in taking the long journey,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being ready to expend all that vast amount of treasure, and so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surely there need be no difficulty in his complying, were it only as 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experiment, with the very simple and easy terms which the prophet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enjoined.</w:t>
      </w:r>
    </w:p>
    <w:p w14:paraId="3B1B4C9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CDBDA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Now, all these points may be so put as to suggest for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characteristics of that gospel which is God's cure for our leprosy.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whole story shows us as in a glass what human nature would like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gospel to be, and how we sick men quarrel with our physic, and stumble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at those very characteristics of the gospel which are its main glory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 secret of its power. My only purpose in this sermon is to bring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out two or three of these as lying on the surface of the story before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us.</w:t>
      </w:r>
    </w:p>
    <w:p w14:paraId="26542BC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F0EACF" w14:textId="77777777" w:rsidR="00B54175" w:rsidRPr="009E2D0A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E2D0A">
        <w:rPr>
          <w:rFonts w:asciiTheme="minorHAnsi" w:hAnsiTheme="minorHAnsi" w:cs="Courier New"/>
          <w:b/>
          <w:bCs/>
          <w:sz w:val="22"/>
          <w:szCs w:val="22"/>
        </w:rPr>
        <w:t>I. First, then, God's cure puts us all on one level.</w:t>
      </w:r>
    </w:p>
    <w:p w14:paraId="5A1FCECE" w14:textId="6F16929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6CE3D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Naaman wished to be treated like a great man that happened to be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leper; Elisha treated him like a leper that happened to be a great man.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 thought, he will surely come out to me, and stand, and call 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name of the Lord his God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whole question about his treatment turns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on this,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Whether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is the important thing his disease or his dignity?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thought it was his dignity, the prophet thought it was his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disease.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he served him as he would have served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else that in similar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circumstances, and for a like necessity, had come to him.</w:t>
      </w:r>
    </w:p>
    <w:p w14:paraId="5C8A013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6C698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now, if you will generalise that, it just comes to this--that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Christianity brushes aside all the surface differences of men, and goes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its treatment of them straight to the central likenesses, the things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which, in all mankind, are identical. There are the same wants,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same sorrows, the same necessity for the same cleansing beneath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queen's robes and the peer's ermine, the workman's jacket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beggar's rags.</w:t>
      </w:r>
    </w:p>
    <w:p w14:paraId="63DF2E2E" w14:textId="0F16DE2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18EDA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Whatever differences of culture, of station, of idiosyncrasy there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be, these are but surface and accidental. We are all alike in this,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we have sinned, and come short of the glory of God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and our Great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Physician, in His great remedy, insists upon treating us all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patients, and not as this, that, or the other, kind of patients.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cholera, when it lays hold of ladies and gentlemen, deals with them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precisely the same fashion that it does when it lays hold of waifs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dunghill; and a wise doctor will treat the Prince of Wales just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will treat the Prince of Wales's stable-boy. Christianity has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nothing to say, in the first place, to the accidents that separate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one from the other, but insists on looking at us all as standing 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one level and partaking of the one characteristic. We may be wise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foolish, we may be learned or ignorant, we may be rich or poor, we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high or low, we may be barbarian or civilised, but we are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sinners. The leprosy runs through us all, according to the diagnosis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Christianity, and our Elisha deals with Naaman as he deals with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poorest footboy in Naaman's cavalcade who is afflicted with the same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disease.</w:t>
      </w:r>
    </w:p>
    <w:p w14:paraId="702EA3D0" w14:textId="5A97D43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63084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 that rubs against our self-importance; a great many of us would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quite willing to go to heaven, but we do not like to go in a common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caravan. We want to have a compartment to ourselves, and to travel in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manner becoming our position. We are quite willing to be healed, but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would like to be healed with due deference. You are an educated man,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student; you do not like to take the same place as the most unlettered,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to feel that the common fact of sin puts you, in a very solemn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respect, upon the level of these narrow foreheads and unlettered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people. 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some of you turn away because Christianity, with such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impartiality and persistency, insists upon the identity of the fact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sin in us all, and passes by the little diversities on which we plume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ourselves, and which part us the one from the other. Dear brethren,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am sure that some of my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audience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have been kept away from the gospel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this humbling characteristic of it, that at the very beginning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insists on bringing us all into the one category; and I venture to ask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 to ponder with yourselves this question, Is it not wise, is it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necessary that the physician should look only at the disease and think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nothing of all the other facts of the patient's character or life?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Surely, surely, it is a fact that we are transgressors, and surely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a fact that if we be transgressors that is the most important thing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about us--far more important than all these diversities of which I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been speaking. They are skin-deep, this is the central truth, that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souls which ought to stand in a living relation of glad obedience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our Father in heaven; and which, alas! do stand in an attitude often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sulky alienation, often of indifference, and not seldom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rebellion. If so, then it is both wise and kind to deal with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solemn fact first. In wisdom and in mercy Christianity deals with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men as sinners, needing chiefly to be healed of that disease.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Scripture hath concluded all under sin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-shut up the whole race as in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great chamber, that so cleansing and forgiveness might reach them all.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are gathered together as patients in a hospital are gathered,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their sickness may be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medicined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and their wounds dressed.</w:t>
      </w:r>
    </w:p>
    <w:p w14:paraId="5DC2B78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422E8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For this impartiality of the gospel, putting us all on one level,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 determination to deal with us all as sinners, is but the other side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of, and the preparation for, that blessed universality of a sacrifice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all, and a gospel for the whole world. Do not quarrel with your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physic because the Physician insists upon dealing with you as sick men.</w:t>
      </w:r>
    </w:p>
    <w:p w14:paraId="30A511AC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FF4ECD" w14:textId="77777777" w:rsidR="00B54175" w:rsidRPr="009E2D0A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E2D0A">
        <w:rPr>
          <w:rFonts w:asciiTheme="minorHAnsi" w:hAnsiTheme="minorHAnsi" w:cs="Courier New"/>
          <w:b/>
          <w:bCs/>
          <w:sz w:val="22"/>
          <w:szCs w:val="22"/>
        </w:rPr>
        <w:lastRenderedPageBreak/>
        <w:t>II. Then take another of the thoughts that come out of the incident</w:t>
      </w:r>
      <w:r w:rsidR="00B54175" w:rsidRPr="009E2D0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E2D0A">
        <w:rPr>
          <w:rFonts w:asciiTheme="minorHAnsi" w:hAnsiTheme="minorHAnsi" w:cs="Courier New"/>
          <w:b/>
          <w:bCs/>
          <w:sz w:val="22"/>
          <w:szCs w:val="22"/>
        </w:rPr>
        <w:t>before us. God's cure puts the messengers of the cure well away in the</w:t>
      </w:r>
      <w:r w:rsidR="00B54175" w:rsidRPr="009E2D0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E2D0A">
        <w:rPr>
          <w:rFonts w:asciiTheme="minorHAnsi" w:hAnsiTheme="minorHAnsi" w:cs="Courier New"/>
          <w:b/>
          <w:bCs/>
          <w:sz w:val="22"/>
          <w:szCs w:val="22"/>
        </w:rPr>
        <w:t>background.</w:t>
      </w:r>
    </w:p>
    <w:p w14:paraId="0BA341F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7EE80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Naaman, heathen-like, wanted something sensuous for his confidence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prophet's cure to lay hold upon. If the prophet would only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come out, and done like the sorcerers and magic-workers of whom he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had experience; if he would have come weaving mystical incantations,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calling upon the God whom he worshipped, but whom Naaman did not,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making passes with his hands over the leprous places--then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would have been something for his sense to build upon, and he would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been ready to believe in the prophet's power to cure. But that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very thing which the prophet did not want him to believe in. Elisha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desired to conceal himself, and to make God's power prominent.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wished to cure Naaman's soul of the leprosy of idolatry as well as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cure his body; and we see, in the sequel of the story, that the 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simplicity of the means enjoined and the absence of any human agency,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at first staggered the sensuous nature and offended the pride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Naaman, at last led him to see and confess that there was no God in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earth but in Israel.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prophet keeps in the background.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part is not to cure, but to bring God's cure. He is only a voice.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brings the sick man and God's prescription face to face, and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leaves him. Naaman would have liked to force him into the place of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magician, in whom miracle-working power resided. Elisha will only take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place of a herald who proclaims how God's power may be brought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heal.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men have always sought to turn the messengers of God's cure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into miracle-workers. Making the ministers of God's word into priests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 by external acts convey grace and forgiveness, is a superstition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has its roots deep in human nature. It is not that the priests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made themselves so much as that the people have made the priests.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Here is an instance in a rude form of the tendency which has been 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work in all generations, and has been the corruption of Christianity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the beginning, and is doing mischief every day--the tendency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place one's confidence in a man who is supposed to be, in some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mysterious manner, the bearer of a grace that will cure and cleanse.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 prophet's position in our story brings out very clearly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position which all Christian ministers hold. They are nothing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heralds, their personality disappears, they are merely a voice.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they have to do is to bring men into contact with God's own word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command and promise, and then to vanish.</w:t>
      </w:r>
    </w:p>
    <w:p w14:paraId="75D6180D" w14:textId="5A42BE22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97974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Christianity has no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priests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Christianity has no sacraments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Christianity has no external rites which bring grace or help except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 far as by their aid the soul is brought into contact with the truth,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by meditation and faith is thus made capable of receiving more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Christ's Spirit. Our only commission is to bring to you God's message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how you may be healed. When we have said, Wash, and be clean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plainly, earnestly, and lovingly as we can, we have done all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appointed office. We are heralds, and nothing more. Our business is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preach, not to do rites, or minister sacraments. Our business is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preach, not to argue. We are neither priests nor professors,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preachers. We have to deliver the message given to us faithfully.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to ring out the proclamation loudly. The virtue of a town crier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that 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make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people hear and understand. The virtue of a messenger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he repeats precisely what he was told. And a Christian minister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has to lift up his voice and not be afraid, to see to it that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speech be plain, and that it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not overlay the message with fripperies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ornament, or affectations, or personalities, and to plead earnestly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lovingly with men to come to the divine Healer. John Baptist's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description of himself is true of them. With rare self-abnegation,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would only reply to the question,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art thou?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I am a voice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His personality was nothing. His message was all. A musical string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cannot be seen as it vibrates.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man should be lost in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proclamation. We are heralds and nothing more, and the more we keep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background and the less our hearers depend on us, the better. If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 want priests who will call on the name of their God, and wave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hands over the place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convey grace and healing to you by anything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they do for or to you, you will have to go beyond the limits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New Testament Christianity to find them.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men quarrel with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medicine because their cure is purely a spiritual process, depending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spiritual forces, and sense cries out for sacred rites and persons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the channels of God's healing.</w:t>
      </w:r>
    </w:p>
    <w:p w14:paraId="1E9DD34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925C20" w14:textId="77777777" w:rsidR="00B54175" w:rsidRPr="009E2D0A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E2D0A">
        <w:rPr>
          <w:rFonts w:asciiTheme="minorHAnsi" w:hAnsiTheme="minorHAnsi" w:cs="Courier New"/>
          <w:b/>
          <w:bCs/>
          <w:sz w:val="22"/>
          <w:szCs w:val="22"/>
        </w:rPr>
        <w:lastRenderedPageBreak/>
        <w:t>III. And now, lastly, God's cure wants nothing from you but to take it.</w:t>
      </w:r>
    </w:p>
    <w:p w14:paraId="542A4D3D" w14:textId="5A7A9FD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E5045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Naaman's servants were quite right: My father! If the prophet had bid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thee do some great thing, wouldst thou not have done it?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Yes!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course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he would, and the greater the better. Men will stand, as Indian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fakirs do, with their arms above their heads until they stiffen there.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will perch themselves upon pillars, like Simeon Stylites,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years, till the birds build their nests in their hair: they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measure all the distance from Cape Comorin to Juggernaut's temple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their bodies along the dusty road. They will give the fruit of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body for the sin of their soul. They will wear hair shirts and scourge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themselves. They will fast and deny themselves. They will build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cathedrals and endow churches. They will do as many of you do, labour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fits and starts all through your lives at the endless task of making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yourselves ready for heaven, and winning it by obedience and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righteousness. They will do all these things and do them gladly, rather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than listen to the humbling message that says,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do not need to do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anything--wash!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it your washing, or the water, that will clean you?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Wash and be clean! Ah, my brother! Naaman's cleansing was only a test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his obedience, and a token that it was God who cleansed him.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no power in Jordan's waters to take away the taint of leprosy.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cleansing is in that blood of Jesus Christ that has the power to take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away all sin, and to make the foulest amongst us pure and clean.</w:t>
      </w:r>
    </w:p>
    <w:p w14:paraId="746A50A0" w14:textId="771AB59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E4CA8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the two commandments--that of the symbol in my text, that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reality in the Christian gospel--are alike in this respect, that both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one and the other are a confession that the man himself has no part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in his own cleansing. And so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Naamans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in all generations, who were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eager to do some great thing, have stumbled, and turned away from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gospel which says,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is finished!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by works of righteousness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have done, but by His mercy He saved us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Dear brother, you can do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nothing. You do not need to do anything. It is a hard pill for my pride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swallow, to be indebted to absolute mercy, which I have done nothing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bring, for all my hope, but it is a position that we have to take.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Hard to take for all of us, very hard for you who have never looked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face the solemn fact of your own sinfulness, and pondered upon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consequences of that; but most blessed if only you will open your eyes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see that the stern refusal to accept anything from us as working 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salvation is but the other side of the great truth that Christ's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death is all-sufficient, and that in Him the foulest may be clean.</w:t>
      </w:r>
    </w:p>
    <w:p w14:paraId="58BDF61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3ABB71" w14:textId="0031D959" w:rsidR="00B54175" w:rsidRDefault="00304DE3" w:rsidP="009E2D0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Nothing in my hand I bring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78D0525B" w14:textId="6CE7796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0AD6FF" w14:textId="77777777" w:rsidR="009E2D0A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If you bring anything you cannot grasp the Cross. Do not try to eke 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Christ's work with yours; do not build upon penitence, or feelings,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faith, or anything, but build only upon this: When I had nothing to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pay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frankly forgave me all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build upon this: Christ alone has died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me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and Christ alone is all-sufficient. Wash and be clean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accept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possess; believe and live!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3DE733E8" w14:textId="77777777" w:rsidR="009E2D0A" w:rsidRDefault="009E2D0A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D800C3" w14:textId="35D22E6D" w:rsidR="009E2D0A" w:rsidRDefault="009E2D0A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E2D0A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13865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2021-11-01T14:55:00Z</dcterms:modified>
</cp:coreProperties>
</file>