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A1308" w14:textId="77777777" w:rsidR="00EC05AD" w:rsidRPr="00B22470" w:rsidRDefault="00EC05AD" w:rsidP="00EC05A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D28C01E" w14:textId="258725E1" w:rsidR="00EC05AD" w:rsidRPr="00B22470" w:rsidRDefault="00EC05AD" w:rsidP="00EC05AD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2 SAMUEL-019. THE </w:t>
      </w:r>
      <w:r w:rsidR="006A74B7">
        <w:rPr>
          <w:b/>
          <w:sz w:val="32"/>
          <w:u w:val="single"/>
        </w:rPr>
        <w:t>ROYAL JUBILEE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F5F3129" w14:textId="4E852948" w:rsidR="00EC05AD" w:rsidRPr="005736A5" w:rsidRDefault="00EC05AD" w:rsidP="00EC05A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313D32" w:rsidRPr="00313D32">
        <w:rPr>
          <w:rFonts w:cstheme="minorHAnsi"/>
          <w:i/>
          <w:sz w:val="24"/>
          <w:szCs w:val="24"/>
          <w:lang w:val="en-US"/>
        </w:rPr>
        <w:t xml:space="preserve">... He that </w:t>
      </w:r>
      <w:proofErr w:type="spellStart"/>
      <w:r w:rsidR="00313D32" w:rsidRPr="00313D32">
        <w:rPr>
          <w:rFonts w:cstheme="minorHAnsi"/>
          <w:i/>
          <w:sz w:val="24"/>
          <w:szCs w:val="24"/>
          <w:lang w:val="en-US"/>
        </w:rPr>
        <w:t>ruleth</w:t>
      </w:r>
      <w:proofErr w:type="spellEnd"/>
      <w:r w:rsidR="00313D32" w:rsidRPr="00313D32">
        <w:rPr>
          <w:rFonts w:cstheme="minorHAnsi"/>
          <w:i/>
          <w:sz w:val="24"/>
          <w:szCs w:val="24"/>
          <w:lang w:val="en-US"/>
        </w:rPr>
        <w:t xml:space="preserve"> over men must be just, ruling in the fear of God. 4. And he shall be as the light of the morning, when the sun </w:t>
      </w:r>
      <w:proofErr w:type="spellStart"/>
      <w:r w:rsidR="00313D32" w:rsidRPr="00313D32">
        <w:rPr>
          <w:rFonts w:cstheme="minorHAnsi"/>
          <w:i/>
          <w:sz w:val="24"/>
          <w:szCs w:val="24"/>
          <w:lang w:val="en-US"/>
        </w:rPr>
        <w:t>riseth</w:t>
      </w:r>
      <w:proofErr w:type="spellEnd"/>
      <w:r w:rsidR="00313D32" w:rsidRPr="00313D32">
        <w:rPr>
          <w:rFonts w:cstheme="minorHAnsi"/>
          <w:i/>
          <w:sz w:val="24"/>
          <w:szCs w:val="24"/>
          <w:lang w:val="en-US"/>
        </w:rPr>
        <w:t>, even a morning without clouds; as the tender grass springing out of the earth, by clear shining after rain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1EDF22D" w14:textId="1FA48C94" w:rsidR="00EC05AD" w:rsidRDefault="00EC05AD" w:rsidP="00EC05A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2 Samuel </w:t>
      </w:r>
      <w:r w:rsidR="00313D32">
        <w:rPr>
          <w:rFonts w:cstheme="minorHAnsi"/>
          <w:i/>
          <w:sz w:val="24"/>
          <w:szCs w:val="24"/>
          <w:lang w:val="en-US"/>
        </w:rPr>
        <w:t>23</w:t>
      </w:r>
      <w:r>
        <w:rPr>
          <w:rFonts w:cstheme="minorHAnsi"/>
          <w:i/>
          <w:sz w:val="24"/>
          <w:szCs w:val="24"/>
          <w:lang w:val="en-US"/>
        </w:rPr>
        <w:t>:</w:t>
      </w:r>
      <w:r w:rsidR="00313D32">
        <w:rPr>
          <w:rFonts w:cstheme="minorHAnsi"/>
          <w:i/>
          <w:sz w:val="24"/>
          <w:szCs w:val="24"/>
          <w:lang w:val="en-US"/>
        </w:rPr>
        <w:t>3,4</w:t>
      </w:r>
    </w:p>
    <w:p w14:paraId="2B9BD38E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DC9092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One of the Psalms ascribed to David sounds like the resolves of a new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monarch on his accession. In it the Psalmist draws the ideal of a king,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says such things as, I will behave myself wisely, in a perfect way.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I will set no wicked thing before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mine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eyes. I hate the work of them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turn aside. Mine eyes shall be upon the faithful of the land,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they may dwell with me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That psalm we may regard as the first words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king when, after long, weary years, the promise of Samuel's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anointing was fulfilled, and he sat on the throne.</w:t>
      </w:r>
    </w:p>
    <w:p w14:paraId="0E62701F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A3348B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My text comes from what purports to be the last words of the same king.</w:t>
      </w:r>
    </w:p>
    <w:p w14:paraId="2731006A" w14:textId="70946D65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236395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He looks back, and again the ideal of a monarch rises before him.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psalm, for it is a psalm, though it is not in the Psalter,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compressed to the verge of obscurity; and there may be many questions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raised about its translation and its bearing. These do not need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occupy us now, but the words which I have selected for my text may,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perhaps, best be represented to an English reader in some such sentence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 this--If (or when) one rules over men justly, ruling in the fear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God, then it shall be as the light of the morning when the sun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riseth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even a morning without clouds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With such a monarch all the interests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his people will prosper. His reign will be like the radiant dawn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 cloudless day, and his land like the spring pastures when the fresh,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green grass is wooed out of the baked earth by the combined influence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rain and sunshine. David's little kingdom was surrounded by giant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empires, in which brute force, wielded by despotic will, ground men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down, or squandered their lives recklessly. But the King of Israel had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learned, partly by the experience of his own reign, and partly by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divine inspiration, that such rulers are not true types of a monarch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after God's own heart. This ideal king is neither a warrior nor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despot. Two qualities mark him, Justice and Godliness. Pharaoh and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like, oppressors, were as the lightning which blasts and scorches.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true king was to be as the sunshine that vitalises and gladdens.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shall come down like rain upon the mown grass, and as showers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water the earth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5D20045B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B00F9C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We do not need to ask the question here, though it might be very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relevant on another occasion, whether this portraiture is a mere ideal,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floating in vacuo, or whether it is a direct prophecy of that expected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Messianic king who was to realise the divine ideal of sovereignty. 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all events we know that, in its highest and deepest significance,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picture of my text has lived and breathed human breath, in Jesus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Christ, who both in His character and in His influence on the world,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fulfilled the ideal that floated before the eyes of the aged king.</w:t>
      </w:r>
    </w:p>
    <w:p w14:paraId="63CF5579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53D49F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 do not need to follow the course of thought in this psalm any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farther. You will have anticipated my motive for selecting this text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now. It seems to me to gather up, in vivid and picturesque form,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thoughts and feelings which to-day are thrilling through an Empire,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the most extended dominion of these warrior kings of old was but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 speck. On such an occasion as this I need not make any apology, I am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sure, for diverging from the ordinary topics of pulpit address,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associating ourselves with the many millions who to-day are giving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thanks for Queen Victoria.</w:t>
      </w:r>
    </w:p>
    <w:p w14:paraId="7BB33E01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10C8D3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My text suggests two lines along which the course of our thoughts may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run. The one is the personal character of this ideal monarch; the other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its effects on his subjects.</w:t>
      </w:r>
    </w:p>
    <w:p w14:paraId="27F5BB18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F54A9B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13D32">
        <w:rPr>
          <w:rFonts w:asciiTheme="minorHAnsi" w:hAnsiTheme="minorHAnsi" w:cs="Courier New"/>
          <w:b/>
          <w:bCs/>
          <w:sz w:val="22"/>
          <w:szCs w:val="22"/>
        </w:rPr>
        <w:t>I.</w:t>
      </w:r>
      <w:r w:rsidRPr="00B54175">
        <w:rPr>
          <w:rFonts w:asciiTheme="minorHAnsi" w:hAnsiTheme="minorHAnsi" w:cs="Courier New"/>
          <w:sz w:val="22"/>
          <w:szCs w:val="22"/>
        </w:rPr>
        <w:t xml:space="preserve"> Now, with regard to the former, the pulpit is, in my judgment,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place either for the discussion of current events or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pronouncing of personal eulogiums. But I shall not be wandering beyond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my legitimate province, if I venture to try to gather into a few words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reasons, in the character and public life of our Queen, for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thankfulness of this day. Our text brings out, as I have said, two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great qualities as those on which a throne is to be established,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Justice and Godliness. Now, the ancient type of monarch was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fountain of justice, in a very direct sense; inasmuch as it was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office, not only to pronounce sentence on criminals, but to give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decisions on disputed questions of right. These functions have long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ceased to be exercised by our monarchs, but there is still room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both of those qualities--the Justice which holds an even balance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between parties and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strifes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, the Righteousness which has supreme regard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the primary duties that press alike upon prince and pauper, and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Godliness which, as I believe, is the root from which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righteousness, as between man and man, and as between prince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subject, must ever flow. Morality is the garb of religion; religion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root of morality. He, and only he, will hold an even balance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discharge his obligations to man, whose life is rooted in, and his acts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under the continual influence of, the fear of God which has in it no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torment, but is the parent of all things good.</w:t>
      </w:r>
    </w:p>
    <w:p w14:paraId="7F22AD9A" w14:textId="694E81C9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3BCAD7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We shall not be flatterers if we thankfully recognise in our Sovereign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Lady the presence of both these qualities. I have spoken of the first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inaugural words of the King of Israel, and the resolutions that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made. It is recorded that when, to the child of eleven years of age,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announcement was made that she stood near in the line of succession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to the throne, the tremulous young lips answered,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is a great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responsibility; but I will be good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And all round the world to-day her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subjects attest that the aged monarch has kept the little maiden's vow.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Contrast that life with the lives of the other women who have sat 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throne of England. Think of the brilliant Queen, whose glories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greatest poets were not ashamed to sing, with the Tudor masterfulness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her, and not a little of the Tudor grossness and passion,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remember the blots that stained her glories. Think of her sister,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morbidly melancholy tool of priests, who goes down the ages branded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with an epithet only too sadly earned. Think of another woman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ruled over England in name, the weak instrument of base intrigues.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then turn to this life which we are looking upon to-day. Think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nameless scandals, the hideous immorality of the reigns that preceded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hers, and you will not wonder that every decent man and every modest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woman was thankful that, with the young girl, there came a breath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purer air into the foul atmosphere. I am old enough to remember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hearing, as a boy, the talk of my elders as to the probabilities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insurrection if, instead of our Queen, there had come to the throne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brother of her two predecessors. The hopes of those early days have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been more than fulfilled.</w:t>
      </w:r>
    </w:p>
    <w:p w14:paraId="3E1156D3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E16C3B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It is not for us to determine the religious character of others,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is too sacred a region for us to enter; but this we may say,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all these sixty years of diversified trial, there has been no act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known to us outsiders inconsistent with the highest motive, the fear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Lord; and some of us who have worshipped in the humble Highland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church where she has bowed have felt that on the throne of Britain sat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 Christian.</w:t>
      </w:r>
    </w:p>
    <w:p w14:paraId="0610A51B" w14:textId="14B12582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01C9E8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Nor need we forget how, from that root of fear of God, there has come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wondrous patience and faithfulness to duty, the form of Justice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is possible for a constitutional monarch. We have little notion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how pressing and numerous and continual the royal duties must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necessarily be. They have been discharged, even when the blow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struck all sunshine out of life left an irrepressible shrinking from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pageantry and pomp. Joys come; joys go. Duties abide, and they have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been done.</w:t>
      </w:r>
    </w:p>
    <w:p w14:paraId="0E66ACA2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ABA525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Nor can we forget, either, how the very difficult position of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constitutional monarch, with the semblance of power and the reality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narrow restrictions, has been filled. Our Sovereign has never set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herself against the will of the people, expressed by its legitimate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representatives, even when that will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may have imposed upon her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sanction of changes which she did not approve. And that is much to say.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 have seen young despots whose self-will has threatened to wreck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nation's prosperity.</w:t>
      </w:r>
    </w:p>
    <w:p w14:paraId="139C72FA" w14:textId="42BE4DF1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EB4A71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Nor can we forget how all the immense influence of position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personality has been thrown on the side of purity and righteousness.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Even we outsiders know how, more than once or twice, she has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steadfastly set her face against the admission to her presence of men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women of evil repute, and has in effect repeated David's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proclamation against vice and immorality at his accession: He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worketh wickedness shall not dwell within my house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51381634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93AE42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Nor must we forget, either, the simplicity, the beauty, the tenderness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her wedded and family life, her love of rural quiet, and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wholesome communion with Nature, and her eagerness to take her people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into her confidence, as set forth in the book which, whatever its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literary merits, speaks of her earnest appreciation of Nature and her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wish for the sympathy of her subjects.</w:t>
      </w:r>
    </w:p>
    <w:p w14:paraId="15973804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9118AE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Then came the bolt from the blue, that sudden crash that wrecked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happiness of a life. Many of us, I have no doubt, remember that dreary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December Sunday morning when, while the nation was standing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expectation of another calamity from across the Atlantic, there flashed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through the land the news of the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Prince's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death; thrilling all hearts,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bringing all nearer to her, the lonely widow, than they had ever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been in her days of radiant happiness. How pathetically, silently,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nobly, devoutly, that sorrow has been borne, it is not for us to speak.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She has become one of the great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company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of sad and lonely hearts,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her sadness has shown an eager desire to send messages of sympathy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all whom she could reach, who were in like darkness and sorrow.</w:t>
      </w:r>
    </w:p>
    <w:p w14:paraId="2A1F88B3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6CAB0C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Brethren, I have ventured to diverge so far from the ordinary run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pulpit ministrations because I feel that to-day all of us, whatever may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 our political or ecclesiastical relationships and proclivities, 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one in thanking God for the monarch whose life has been without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stain, and her reign without a blot.</w:t>
      </w:r>
    </w:p>
    <w:p w14:paraId="068BD2E5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EAAB20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13D32">
        <w:rPr>
          <w:rFonts w:asciiTheme="minorHAnsi" w:hAnsiTheme="minorHAnsi" w:cs="Courier New"/>
          <w:b/>
          <w:bCs/>
          <w:sz w:val="22"/>
          <w:szCs w:val="22"/>
        </w:rPr>
        <w:t>II.</w:t>
      </w:r>
      <w:r w:rsidRPr="00B54175">
        <w:rPr>
          <w:rFonts w:asciiTheme="minorHAnsi" w:hAnsiTheme="minorHAnsi" w:cs="Courier New"/>
          <w:sz w:val="22"/>
          <w:szCs w:val="22"/>
        </w:rPr>
        <w:t xml:space="preserve"> Now let me say a word as to the other line of thought which my text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suggests, the effect of such a reign on the condition of the subject.</w:t>
      </w:r>
    </w:p>
    <w:p w14:paraId="13CBF7B0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B3B435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Now, of course, in the narrowly limited domain of that strange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creation, a constitutional monarchy, there is far less opportunity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Sovereign's direct influence on the Subject than there was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ancient kingdoms of which David was thinking in his psalm.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marvellous progress of Britain during these sixty years is due, not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 Sovereign, but to a multitude of strenuous workers and earnest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thinkers in a hundred different departments, as well as to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evolution of the gifts that come down to us from our ancient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inheritance of freedom. But we shall much mistake if, for that reason,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 set aside the monarch's character and influence as of no account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progress</w:t>
      </w:r>
    </w:p>
    <w:p w14:paraId="31D64117" w14:textId="179137FF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1516F7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 supposition, which is a violent one, may be made which will set this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matter in clearer light. Suppose that during these sixty years we had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had a king on the throne of England like some of the kings we have had.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sentiment of loyalty is not now of such a character as that it will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survive a vicious sovereign. If we had had such a monarch as I have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hinted at, the loyalty of the good would for all these years have been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suffering a severe strain, and the forces that make for evil would have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been disastrously strengthened. Dangers escaped are unnoticed, but one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twelvemonth of the reign of a profligate would shake the foundations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monarchy, and would open the floodgates of vice; and we should then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know how much the nation owed to the Queen whose life was pure, and who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cast all her influence on the side of things that are lovely and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good report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501C8C22" w14:textId="038BEC7F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1EE708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Take another supposition. Suppose that during these years of wonderful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transition, when the whole aspect of English politics and society has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been transformed, we had had a king like George III., who set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opinion against the nation's will constitutionally expressed. Then no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man knows with what storm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and tumult, with what strife and injury,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inevitable transition would have been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effected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. Be sure of this,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wise self-effacement of our Sovereign during these critical years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change is largely the reason why they have been years of peace,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the new has mingled itself with the old without revolution 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disturbance. It is due to her in a very large degree that</w:t>
      </w:r>
    </w:p>
    <w:p w14:paraId="5440C252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920DEE" w14:textId="6CA73A54" w:rsidR="00B54175" w:rsidRDefault="00304DE3" w:rsidP="00313D32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Freedom broadens slowly down</w:t>
      </w:r>
    </w:p>
    <w:p w14:paraId="4F2D05C7" w14:textId="4AA2AEEB" w:rsidR="00B54175" w:rsidRDefault="00304DE3" w:rsidP="00313D32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From precedent to precedent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2D48178A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43847A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 need not dilate on the changed Britain that she looks out upon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rules to-day. I need not speak--there will be many voices to do that,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not altogether agreeable notes, for there will be a dash of too much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self-complacency in them--about progress in material wealth, colonial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expansion, the increase of education, the gentler manners, the new life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has been breathed over art and literature, the achievements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science and philosophy, the drawing together of classes, the bridging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over of the great gulf between rich and poor by some incipient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tentative attempts at sympathy and brotherhood.</w:t>
      </w:r>
    </w:p>
    <w:p w14:paraId="2515643F" w14:textId="7ED72316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3E0659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Nor need I dwell upon the ecclesiastical signs of the times, in which,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mingled as they are, there is at least this one great good, that never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since the early days have so large a proportion of Christian men been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seeking after the things that make for peace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realising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oneness of all believers who hold the Headship of Christ.</w:t>
      </w:r>
    </w:p>
    <w:p w14:paraId="761CEF7D" w14:textId="55316963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866FDA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All this review falls more properly into other hands than mine. Only I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would put in a caution--do not let us mingle self-conceit with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congratulations; and, above all, do not let us rest and be thankful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>There is much to be done yet. Listening ears can catch on every side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vague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sounds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that tell of unrest and of the stirrings into wakefulness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</w:t>
      </w:r>
    </w:p>
    <w:p w14:paraId="07C4F23A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7DF136" w14:textId="24DA0D70" w:rsidR="00B54175" w:rsidRDefault="00304DE3" w:rsidP="00313D32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spirit of the years to come,</w:t>
      </w:r>
    </w:p>
    <w:p w14:paraId="0A9B777E" w14:textId="74B06A66" w:rsidR="00B54175" w:rsidRDefault="00304DE3" w:rsidP="00313D32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Yearning to mix itself with life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55077C19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43CC35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 seem to hear all around me the rushing in the dark of a mighty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current that is bearing down upon us. Great social questions 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rapidly coming to the front--the questions of distribution of wealth,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abolition of privilege, the relations of labour and capital, and many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others are clamant to be dealt with at least, if not solved. There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much to be done before Jesus Christ is throned as King of England. War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has to be frowned down; the brotherhood of man has to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be realised,</w:t>
      </w:r>
      <w:proofErr w:type="gramEnd"/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temperance has to be much more largely practised than it is.</w:t>
      </w:r>
    </w:p>
    <w:p w14:paraId="637746A2" w14:textId="1E85F992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FDBFE9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 need not go over the catalogue of desiderata, of agenda--things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have to be done--in the near future. Only this I would say--Christian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men and women are the last people who should be ready to rest and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thankful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for the principles of the Gospel that we profess, which have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never been applied to the life of nations as they ought to be, will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solve the questions which make the despair of so many in this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generation. We shall best express our thankfulness for these past sixty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years by each of us taking our part in the great movement which,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inevitable drift of things to democracy, is going to cast the kingdom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old into another mould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which will, I pray, make our people more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what John Milton long ago called them, God's Englishmen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We have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taught the nations many things. Our Parliament is called the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Mother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Parliaments. Ours is</w:t>
      </w:r>
    </w:p>
    <w:p w14:paraId="7B605D5E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B7F908" w14:textId="18A2640A" w:rsidR="00B54175" w:rsidRDefault="00304DE3" w:rsidP="00313D32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land where, girt with friends or foes,</w:t>
      </w:r>
    </w:p>
    <w:p w14:paraId="71D961E6" w14:textId="668F7BC2" w:rsidR="00B54175" w:rsidRDefault="00304DE3" w:rsidP="00313D32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 man may say the thing he will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072FB8A5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8DA506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It has taught the nations a tempered freedom, and that a monarchy may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 a true republic. May we rise to the height of our privileges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responsibilities, and teach our subject peoples, not only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mechanics,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science, law, free trade, but a loftier morality, and the name of Him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by whom kings reign and princes decree justice!</w:t>
      </w:r>
    </w:p>
    <w:p w14:paraId="234FBDC3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FBD4C2" w14:textId="6F057F3D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We, members of the free Churches of England, come seldom under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notice of royalty, and have little acquaintance with courts, but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yield to none in our recognition of the virtues and in our sympathy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with the sorrows of the Sovereign Lady, the good woman, who rules these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lands, and we all heartily thank God for her to-day, and pray that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long years still to come the familiar letters V.R. may stand, as they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have stood to two generations, as the symbol of womanly purity and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faithful discharge of queenly duty.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  </w:t>
      </w:r>
    </w:p>
    <w:p w14:paraId="40EF2F50" w14:textId="32F6D61F" w:rsidR="00313D32" w:rsidRDefault="00313D32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8136BB" w14:textId="77777777" w:rsidR="00313D32" w:rsidRDefault="00313D32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50CF3E" w14:textId="77777777" w:rsidR="00313D32" w:rsidRDefault="00313D32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Sermon p</w:t>
      </w:r>
      <w:r w:rsidR="00304DE3" w:rsidRPr="00B54175">
        <w:rPr>
          <w:rFonts w:asciiTheme="minorHAnsi" w:hAnsiTheme="minorHAnsi" w:cs="Courier New"/>
          <w:sz w:val="22"/>
          <w:szCs w:val="22"/>
        </w:rPr>
        <w:t>reached on the occasion of Queen Victoria's Diamond Jubilee.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="00304DE3" w:rsidRPr="00B54175">
        <w:rPr>
          <w:rFonts w:asciiTheme="minorHAnsi" w:hAnsiTheme="minorHAnsi" w:cs="Courier New"/>
          <w:sz w:val="22"/>
          <w:szCs w:val="22"/>
        </w:rPr>
        <w:t xml:space="preserve">  </w:t>
      </w:r>
    </w:p>
    <w:p w14:paraId="0510A1F3" w14:textId="77777777" w:rsidR="00313D32" w:rsidRDefault="00313D32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313D32" w:rsidSect="0026577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A4"/>
    <w:multiLevelType w:val="hybridMultilevel"/>
    <w:tmpl w:val="D3EA4C7A"/>
    <w:lvl w:ilvl="0" w:tplc="AC142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C2"/>
    <w:multiLevelType w:val="hybridMultilevel"/>
    <w:tmpl w:val="DC88D54C"/>
    <w:lvl w:ilvl="0" w:tplc="58FC4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C72"/>
    <w:multiLevelType w:val="hybridMultilevel"/>
    <w:tmpl w:val="58900D10"/>
    <w:lvl w:ilvl="0" w:tplc="AE2A24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BE4"/>
    <w:multiLevelType w:val="hybridMultilevel"/>
    <w:tmpl w:val="2E166CDC"/>
    <w:lvl w:ilvl="0" w:tplc="31E8F3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4EC2"/>
    <w:multiLevelType w:val="hybridMultilevel"/>
    <w:tmpl w:val="6B3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966F6"/>
    <w:multiLevelType w:val="hybridMultilevel"/>
    <w:tmpl w:val="574E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178"/>
    <w:multiLevelType w:val="hybridMultilevel"/>
    <w:tmpl w:val="C1521A24"/>
    <w:lvl w:ilvl="0" w:tplc="3EB65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CE6"/>
    <w:multiLevelType w:val="hybridMultilevel"/>
    <w:tmpl w:val="17E0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21C9"/>
    <w:multiLevelType w:val="hybridMultilevel"/>
    <w:tmpl w:val="A948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1BD"/>
    <w:multiLevelType w:val="hybridMultilevel"/>
    <w:tmpl w:val="73A28B4E"/>
    <w:lvl w:ilvl="0" w:tplc="E10C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1BCD"/>
    <w:multiLevelType w:val="hybridMultilevel"/>
    <w:tmpl w:val="8ABE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2A21"/>
    <w:multiLevelType w:val="hybridMultilevel"/>
    <w:tmpl w:val="502C31F4"/>
    <w:lvl w:ilvl="0" w:tplc="5F4C500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934"/>
    <w:rsid w:val="0010532B"/>
    <w:rsid w:val="0014485D"/>
    <w:rsid w:val="001E1F53"/>
    <w:rsid w:val="001E3848"/>
    <w:rsid w:val="00250E90"/>
    <w:rsid w:val="0026577C"/>
    <w:rsid w:val="00271949"/>
    <w:rsid w:val="002F3A2F"/>
    <w:rsid w:val="00304DE3"/>
    <w:rsid w:val="00313D32"/>
    <w:rsid w:val="00317D9A"/>
    <w:rsid w:val="003317D4"/>
    <w:rsid w:val="00401D4F"/>
    <w:rsid w:val="004417B9"/>
    <w:rsid w:val="004467B0"/>
    <w:rsid w:val="00483AA5"/>
    <w:rsid w:val="0048530B"/>
    <w:rsid w:val="004B6A1B"/>
    <w:rsid w:val="005520A7"/>
    <w:rsid w:val="00573DCF"/>
    <w:rsid w:val="00672216"/>
    <w:rsid w:val="006802D9"/>
    <w:rsid w:val="006A74B7"/>
    <w:rsid w:val="0072306F"/>
    <w:rsid w:val="00731969"/>
    <w:rsid w:val="007C0F85"/>
    <w:rsid w:val="007F503F"/>
    <w:rsid w:val="00823D04"/>
    <w:rsid w:val="008757A1"/>
    <w:rsid w:val="00896CB0"/>
    <w:rsid w:val="008A617D"/>
    <w:rsid w:val="009D49D5"/>
    <w:rsid w:val="009E2D0A"/>
    <w:rsid w:val="00AC39B0"/>
    <w:rsid w:val="00AF4779"/>
    <w:rsid w:val="00B121F6"/>
    <w:rsid w:val="00B26D01"/>
    <w:rsid w:val="00B54175"/>
    <w:rsid w:val="00BC0840"/>
    <w:rsid w:val="00BF10B6"/>
    <w:rsid w:val="00C85CB4"/>
    <w:rsid w:val="00D80188"/>
    <w:rsid w:val="00DD162D"/>
    <w:rsid w:val="00E23904"/>
    <w:rsid w:val="00E30BFB"/>
    <w:rsid w:val="00EC05AD"/>
    <w:rsid w:val="00ED2232"/>
    <w:rsid w:val="00EF1863"/>
    <w:rsid w:val="00FC76DD"/>
    <w:rsid w:val="00FD047A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5E55"/>
  <w15:chartTrackingRefBased/>
  <w15:docId w15:val="{DC6C7B4B-67C7-4F51-B05D-7C9A1AB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5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7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2021-11-01T14:12:00Z</dcterms:created>
  <dcterms:modified xsi:type="dcterms:W3CDTF">2021-11-01T15:17:00Z</dcterms:modified>
</cp:coreProperties>
</file>