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60C0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124543A" w14:textId="795EE17C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THESSALONIANS-</w:t>
      </w:r>
      <w:r w:rsidR="00CF7236">
        <w:rPr>
          <w:b/>
          <w:sz w:val="32"/>
          <w:u w:val="single"/>
        </w:rPr>
        <w:t>004</w:t>
      </w:r>
      <w:r w:rsidRPr="000D6B18">
        <w:rPr>
          <w:sz w:val="32"/>
          <w:u w:val="single"/>
        </w:rPr>
        <w:t xml:space="preserve">. </w:t>
      </w:r>
      <w:r w:rsidR="002B5BA0">
        <w:rPr>
          <w:b/>
          <w:sz w:val="32"/>
          <w:u w:val="single"/>
        </w:rPr>
        <w:t>THE HEART'S HOME AND GUIDE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9C03666" w14:textId="6A581E7A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B5BA0" w:rsidRPr="002B5BA0">
        <w:rPr>
          <w:rFonts w:cstheme="minorHAnsi"/>
          <w:i/>
          <w:sz w:val="24"/>
          <w:szCs w:val="24"/>
          <w:lang w:val="en-US"/>
        </w:rPr>
        <w:t>The Lord direct your hearts into the love of God, and into the patient waiting for Christ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DF3AE4F" w14:textId="1499AFD1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Thessalonians </w:t>
      </w:r>
      <w:r w:rsidR="002B5BA0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2B5BA0">
        <w:rPr>
          <w:rFonts w:cstheme="minorHAnsi"/>
          <w:i/>
          <w:sz w:val="24"/>
          <w:szCs w:val="24"/>
          <w:lang w:val="en-US"/>
        </w:rPr>
        <w:t>5</w:t>
      </w:r>
    </w:p>
    <w:p w14:paraId="17E991D2" w14:textId="087302F1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73A081" w14:textId="4D5CC95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word or two of explanation of terms may preface our remarks on this,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third of the Apostle's prayers for the Thessalonians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letter. The first point to be noticed is that by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meant, as usually in the New Testament, Jesus Christ. So that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 we have the distinct recognition of His divinity, and the direct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address of prayer to Him.</w:t>
      </w:r>
    </w:p>
    <w:p w14:paraId="26A81AB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E14209" w14:textId="6755108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next thing to notice is that by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love of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here meant,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God's to us, but ours to Him; and that the petition, therefore,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respects the emotions and sentiments of the Thessalonians towards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 in heaven.</w:t>
      </w:r>
    </w:p>
    <w:p w14:paraId="6E22100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AF56EC" w14:textId="7139F5E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 last point is that the rendering of the Authorised Version,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patient waiting for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better exchanged for that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Revised Version,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patience of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 thereby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patience as He exhibited in His earthly life, and which He is ready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bestow upon us.</w:t>
      </w:r>
    </w:p>
    <w:p w14:paraId="0E0DD81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A654C2" w14:textId="654CF52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not usual in the New Testament to find Jesus Christ set forth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 Example of patient endurance; but still there are one or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instances in which the same expression is applied to Him. For example,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two contiguous verses in the Epistle to the Hebrews, we read of His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enduring contradiction of sinners against Himself,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enduring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Cross, despising the shame,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both of which cases we have the verb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employed of which the noun is here used. Then in the Apocalypse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expressions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patience of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which John says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and his brethren whom he is addressing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participators,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 hast kept the word of my patience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87828F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0E52B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though unusual, the thought of our text as presented in the amended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version is by no means singular. These things, then, being premised,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now look at this petition as a whole.</w:t>
      </w:r>
    </w:p>
    <w:p w14:paraId="662B52C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88382F" w14:textId="77777777" w:rsidR="000937DD" w:rsidRPr="002B5BA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B5BA0">
        <w:rPr>
          <w:rFonts w:asciiTheme="minorHAnsi" w:hAnsiTheme="minorHAnsi" w:cs="Courier New"/>
          <w:b/>
          <w:bCs/>
          <w:sz w:val="22"/>
          <w:szCs w:val="22"/>
        </w:rPr>
        <w:t>I. The first thought that it suggests to me is, the home of the heart.</w:t>
      </w:r>
    </w:p>
    <w:p w14:paraId="4A444426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E026AA" w14:textId="2F43774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Lord direct you into the love of God and the patience of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prayers in this letter with which we have been occupied for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Sundays present to us Christian perfection under various aspects.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we may, perhaps, say is the most comprehensive and condensed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all. The Apostle gathers up the whole sum of his desires for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friends, and presents to us the whole aim of our efforts for ourselves,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these two things, a steadfast love to God, and a calm endurance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evil and persistence in duty, unaffected by suffering or by pain.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have these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two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shall not be far from being what God wishes to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us.</w:t>
      </w:r>
    </w:p>
    <w:p w14:paraId="7549E8D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37F518" w14:textId="3868DE8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the Apostle's thought here,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leading us into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two seems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suggest the metaphor of a great home with two chambers in it, of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inner was entered from the outer. The first room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love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second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patience of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comes to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whether we speak of the heart as dwelling in love, or of love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dwelling in the heart. The metaphor varies, the substance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is the same, and that thought is that the heart should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sphere and subject of a steadfast, habitual, all-pleasing love,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issues in unbroken calmness of endurance and persistence of service,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face of evil.</w:t>
      </w:r>
    </w:p>
    <w:p w14:paraId="71B784A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25492" w14:textId="3AF678C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us look, then, for a moment at these two points. I need not dwell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the bare idea of love to God as being the characteristic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attitude towards Him, or remind you of how strange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unexampled a thing it is that all religion should be reduced to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fruitful germ, love to the Father in heaven. But it is more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 for me to point to the constancy, the unbrokenness, the depth,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Apostle here desires should be the characteristics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love to God. We sometimes cherish such emotion; but, alas,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rare it is for us to dwell in that calm home all the days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lives! We visit that serene sanctuary at intervals, and then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rest of our days we are hurried to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fro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between contending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affections, and wander homeless amidst inadequate loves. But what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asked, and what should be the conscious aim of the Christian life,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should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 all our days in the house of the Lord, to behold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beauty of the Lord and to enquire in His temple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9E1FE7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333E17" w14:textId="2E3B5D4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Alas, when we think of our own experiences, how fair and far seems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other, contemplated as a possibility in my text, that our hearts should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abide in the love of God</w:t>
      </w:r>
      <w:r w:rsidR="00CB2170">
        <w:rPr>
          <w:rFonts w:asciiTheme="minorHAnsi" w:hAnsiTheme="minorHAnsi" w:cs="Courier New"/>
          <w:sz w:val="22"/>
          <w:szCs w:val="22"/>
        </w:rPr>
        <w:t>!</w:t>
      </w:r>
    </w:p>
    <w:p w14:paraId="128268A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E1E0CE" w14:textId="01C5609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me remind you, too, that steadfastness of habitual love all round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hearts, as it were, is the source and germ of all perfectness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and conduct.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and do as Thou wilt,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bold saying, but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 bold. For the very essence of love is the smelting of the will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lover into the will of the beloved. And there is nothing so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that, in regard to all human relations, and in regard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relations to God which in many respects follow, and are moulded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pattern of, our earthly relations of love, to have the heart fixed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pure affection is to have the whole life subordinated in glad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obedience. Nothing is so sweet as to do the beloved's will. The germ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righteousness, as well as the characteristic spirit of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 deed, lies in love to God. This is the mother tincture which,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variously coloured and with various additions, makes all the different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precious liquids which we can pour as libations on His altar.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saving salt of all deeds in reference to Him is that they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outcome and expression of a loving heart. He who loves is righteous,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doeth righteousness. So,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is the fulfilling of the law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086501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7A20C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the heart should be fixed in its abode in love to God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secret of all blessedness, as it is the source of all righteousness.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is always joy in itself; it is the one deliverance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self-bondage to which self is the one curse and misery of man.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emancipation from care and sorrow and unrest lies in that going out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which we call by the name of love. There be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masquerading about the world, and profaning the sacred name of love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taking it to themselves, which are only selfishness under a disguise.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true love is the annihilation, and therefore the apotheosis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glorifying, of self; and in that annihilation lies the secret charm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brings all blessedness into a life.</w:t>
      </w:r>
    </w:p>
    <w:p w14:paraId="2E049D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47E88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then, though love in itself be always bliss, yet, by reason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imperfections of its objects, it sometimes leads to sorrow.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limitations and disappointments and inadequacies of all sorts haunt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earthly loves whilst they last; and we have all to see them fade, or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fade away from them. The thing you love may change, the thing you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die; and therefore love, which in itself is blessedness, hath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often, like the little book that the prophet swallowed, a bitter taste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remaining when the sweetness is gone. But if we set our hearts on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set our hearts on that which knows no variableness, neither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shadow of turning. There are no inadequate responses, no changes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need fear. On that love the scythe of death, which mows down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products of the human heart, hath no power; and its stem stands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untouched by the keen edge that levels all the rest of the herbage.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Love God, and thou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eternity;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joy of the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eternal as its object.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who loves God is building upon a rock,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whosoever has this for his treasure carries his wealth with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whithersoever he goes. Well may the Apostle gather into one potent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word, and one mighty wish, the whole fulness of his desires for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friends. And wise shall we be if we make this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our aims,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our hearts may have their home in the love of God.</w:t>
      </w:r>
    </w:p>
    <w:p w14:paraId="16E0939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B151E5" w14:textId="57CAF7B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Still further, there is another chamber in this house of the soul.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outer room, where the heart inhabits that loves God, leads into another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compartment,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patience of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B1BF13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FB4F4" w14:textId="203A89E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 suppose I need not remind many of you that this great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patience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a far wider area of meaning than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ordinarily covered by that expression. For patience, as we 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it, is simply a passive virtue. But the thing that is meant by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 word which is generally so rendered has an active as well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passive side. On the passive side it is the calm, unmurmuring,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unreluctant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submission of the will to whatsoever evil may come upon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either directly from God's hand, or through the ministration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mediation of men who are His sword. On the active side it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steadfast persistence in the path of duty, in spite of all that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array itself against us.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are the two halves of the virtue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here put before us--unmurmuring submission and bold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continuance in well-doing, whatsoever storms may hurtle in our faces.</w:t>
      </w:r>
    </w:p>
    <w:p w14:paraId="5823561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EDCABC" w14:textId="3256DA2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in both of these aspects, the life of Jesus Christ is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pattern. As for the passive side, need I remind you how,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 sheep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her shearers is dumb, so He opened not His mouth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He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reviled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reviled not again, but committed Himself unto Him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judgeth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uprightly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 anger ever flushed His cheek or contracted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brow. He never repaid scorn with scorn, nor hate with hate. All men's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malice fell upon Him, like sparks upon wet timber, and kindled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conflagration.</w:t>
      </w:r>
    </w:p>
    <w:p w14:paraId="67C3841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875CD1" w14:textId="423969A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for the active side, I need not remind you how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set His face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 to Jerusalem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-how the great solemn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ruled His life bore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on, steadfast and without deflection in His course, through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obstacles. There never was such heroic force as the quiet force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meek and gentle Christ, which wasted no strength in displaying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boasting of itself, but simply, silently, unconquerably, like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secular motions of the stars, dominated all opposition, and carried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Him, unhasting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unresting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on His path. That life, with all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surface of weakness, had an iron tenacity of purpose beneath, which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stand for our example. Like some pure glacier from an Alpine peak,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comes silently, slowly down into the valley; and though to the eye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seems not to move, it presses on with a force sublime in its silence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gigantic in its gentleness, and buries beneath it the rocks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 in its way. The patience of Christ is the very sublimity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persistence in well-doing. It is our example, and more than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example--it is His gift to us.</w:t>
      </w:r>
    </w:p>
    <w:p w14:paraId="4151F48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00CBEA" w14:textId="4558358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passive and active patience is the direct fruit of love to God.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chamber opens into the other. For they whose hearts dwell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sweet sanctities of the love of God will ever be those who say,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 calm smile, as they put out their hand to the bitterest draught,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cup which My Father hath given Me, shall I not drink it?'</w:t>
      </w:r>
    </w:p>
    <w:p w14:paraId="0EC7FA7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9BB1F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Love, and evil dwindles; love, and duty becomes supreme; and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submission of the will, which is the true issue of love, lies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 of indomitable and inexhaustible endurance and perseverance.</w:t>
      </w:r>
    </w:p>
    <w:p w14:paraId="7AFD470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062D8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Nor need I remind you, I suppose, that in this resolve to do the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God, in spite of all antagonism and opposition, lies a condition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once of moral perfection and of blessedness. So, dear friends,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have a home for our hearts, let us pass into that sweet, calm,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inexpugnable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fortress provided for us in the love of God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patience of Christ.</w:t>
      </w:r>
    </w:p>
    <w:p w14:paraId="47D7248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0DC971" w14:textId="77777777" w:rsidR="000937DD" w:rsidRPr="002B5BA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B5BA0">
        <w:rPr>
          <w:rFonts w:asciiTheme="minorHAnsi" w:hAnsiTheme="minorHAnsi" w:cs="Courier New"/>
          <w:b/>
          <w:bCs/>
          <w:sz w:val="22"/>
          <w:szCs w:val="22"/>
        </w:rPr>
        <w:t>II. Now notice, secondly, the Guide of the heart to its home.</w:t>
      </w:r>
    </w:p>
    <w:p w14:paraId="23544E7C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F5EABC" w14:textId="37F73FB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Lord direct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 have already explained that we have here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distinct address to Jesus Christ as divine, and the hearer of prayer.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evidently expects a present, personal influence from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exerted upon men's hearts. And this is the point to which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 to draw your attention in a word or two. We are far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oblivious of the present influence of Jesus Christ, by His Spirit,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hearts of men that trust Him. We have very imperfectly apprehended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our privileges as Christians if our faith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not expect, and if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have not realised, the inward guidance of Christ moment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 in our daily lives. I believe that much of the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feebleness of the Christian life amongst its professors is to be traced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fact that their thoughts about Jesus Christ are predominantly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 of what He did nineteen centuries ago, and that the proportion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faith is not observed in their perspective of His work,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do not sufficiently realise that to-day, here, in you and me,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have faith in Him, He is verily and really putting forth His power.</w:t>
      </w:r>
    </w:p>
    <w:p w14:paraId="037DC3A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3B23B5" w14:textId="7B13C60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Paul's prayer is but an echo of Christ's promise. The Master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guide you into all truth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servant prays,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direct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hearts into the love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if we rightly know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blessedness that is ours in the gift of Jesus Christ,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recognise His present guidance as a reality in our lives.</w:t>
      </w:r>
    </w:p>
    <w:p w14:paraId="4EE94A4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D5C8DF" w14:textId="13F2A0E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guidance is given to us mainly by the Divine Spirit laying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hearts the great facts which evoke our answering love to God.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Him because He first loved us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way by which Jesus directs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hearts into the love of God is mainly by shedding abroad God's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us in our spirits by the Holy Spirit which is given to us.</w:t>
      </w:r>
    </w:p>
    <w:p w14:paraId="42DF5F5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87DEF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besides that, all these movements in our hearts so often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neglected, so often resisted, by which we are impelled to a holier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to a deeper love, to a more unworldly consecration--all these,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rightly understood, are Christ's directions. He leads us, though often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know not the hand that guides; and every Christian may be sure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this--and he is sinful if he does not live up to the height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privileges--that the ancient promises are more than fulfilled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experience, and that he has a present Christ, an indwelling Christ,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his Shepherd, and lead him by green pastures and still waters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 and through valleys of darkness and rough defiles sometimes,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always with the purpose of bringing him nearer and nearer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 possession of the love of God and the patience of Christ.</w:t>
      </w:r>
    </w:p>
    <w:p w14:paraId="4427AD2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8270CB" w14:textId="53D9CA3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vision which shone before the eyes of the father of the forerunner,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dayspring from on high hath visited us, to guide our feet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way of peace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fulfilled in Jesus who directs our hearts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love and patience, which are the way of peace.</w:t>
      </w:r>
    </w:p>
    <w:p w14:paraId="26CCC83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2DF04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are not to look for impressions and impulses distinguishable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operations of our own inward man. We are not to fall into the error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supposing that a conviction of duty or a conception of truth is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origin because it is strong. But the true test of their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origin is their correspondence with the written word, the standard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 and life. Jesus guides us to a fuller apprehension of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facts of the infinite love of God in the Cross. Shedding abroad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Saviour's love does kindle ours.</w:t>
      </w:r>
    </w:p>
    <w:p w14:paraId="7672DD2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673658" w14:textId="77777777" w:rsidR="000937DD" w:rsidRPr="002B5BA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B5BA0">
        <w:rPr>
          <w:rFonts w:asciiTheme="minorHAnsi" w:hAnsiTheme="minorHAnsi" w:cs="Courier New"/>
          <w:b/>
          <w:bCs/>
          <w:sz w:val="22"/>
          <w:szCs w:val="22"/>
        </w:rPr>
        <w:t>III. Lastly, notice the heart's yielding to its guide.</w:t>
      </w:r>
    </w:p>
    <w:p w14:paraId="4822EA7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9CBF6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this was Paul's prayer for his converts, it should be our aim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ourselves. Christ is ready to direct our hearts, if we will let Him.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depends on our yielding to that sweet direction, loving as that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mother's hand on her child's shoulder.</w:t>
      </w:r>
    </w:p>
    <w:p w14:paraId="144F757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67F94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is our duty and wisdom in view of these truths? The answer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thrown into the shape of one or two brief counsels.</w:t>
      </w:r>
    </w:p>
    <w:p w14:paraId="57C02F1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D32CB3" w14:textId="7E5DAD3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First, desire it. Do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Christian people want to be led to love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more? Are you ready to love the world less, which you will have to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you love God more? Do you wish Christ to lay His hand upon you,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withdraw you from much, that He may draw you into the sanctities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sublimities of His own experienced love? I do not think the lives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some of us look very like as if we should welcome that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direction.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a sharp test, and a hard commandment to say to a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professor,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 to be led into the love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B4F332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66BE4B" w14:textId="3B8237D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expect it. Do not dismiss all that I have been saying about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present Christ leading men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by their own impulses, which are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monitions, as fanatical and mystical and far away from daily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experience. Ah! it is not only the boy Samuel whose infancy was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excuse for his ignorance, who takes God's voice to be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white-bearded Eli's. There are many of us who, when Christ speaks,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it is only a human voice. Perhaps His deep and gentle tones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thrilling through my harsh and feeble voice; and He is now, even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poor reed through which He breathes His breath, saying to some of you,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near to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Expect the guidance.</w:t>
      </w:r>
    </w:p>
    <w:p w14:paraId="3A94D65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9F395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Still your own wills that you may hear His voice. How can you be led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never look at the Guide? How can you hear that still small voice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amidst the clattering of spindles, and the roar of wagons,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noises in your own heart? Be still, and He will speak.</w:t>
      </w:r>
    </w:p>
    <w:p w14:paraId="77BBBF6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6755E9" w14:textId="1AB181DE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Follow the guidance, and at once, for delay is fatal. Like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walking behind a guide across some morass, set your feet in the print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Master's and keep close at His heels, and then you will be safe.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so, dear friends, if we want to have anchorage for our love, let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 our love on God, who alone is worthy of it, and who alone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objects will neither fail us nor change. If we would have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temper which lifts us above the ills of life and enables us to keep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 unaffected by them all, as the gentle moon moves with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silent, equable pace through piled masses of cloud and clear stretches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sky, we must attain submission through love, and gain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unreluctant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endurance and steadfast wills from the example and source of both,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gentle and strong Christ. If we would have our hearts calm, we must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guide them, sway them, curb their vagrancies, stimulate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desires, and satisfy the desires which He has stimulated. We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abandon self, and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Lord, I cannot guide myself. Do Thou direct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wandering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feet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prayer will not be in vain. He will guide us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eye, and that directing of our hearts will issue in experiences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and patience, whose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very sweetness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yieldeth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proof that they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born for immortality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Guide and the road foreshadow the goal.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natural end to which such a path can lead and such guidance point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heaven of perfect love, where patience has done its perfect work,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is called for no more. The experience of present direction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strengthens the hope of future perfection.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may take for 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triumphant confidence of the Psalmist, and embrace the nearest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remotest future in one calm vision of faith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 wilt guide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 with Thy counsel, and afterwards receive me to glory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179F58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5791E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86197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DA0AA7" w14:textId="05D78FD9" w:rsidR="002B5BA0" w:rsidRDefault="002B5BA0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B5BA0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10EC2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66D66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5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2021-12-15T14:17:00Z</dcterms:modified>
</cp:coreProperties>
</file>