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578" w14:textId="6D6ACAA4" w:rsidR="00DC6D5D" w:rsidRPr="00B22470" w:rsidRDefault="00DC6D5D" w:rsidP="00DC6D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4BB461" w14:textId="67C16E21" w:rsidR="00DC6D5D" w:rsidRPr="00B22470" w:rsidRDefault="00DC6D5D" w:rsidP="00DC6D5D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ACTS-00</w:t>
      </w:r>
      <w:r w:rsidR="001C4DE1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 xml:space="preserve">. THE </w:t>
      </w:r>
      <w:r w:rsidR="001C4DE1">
        <w:rPr>
          <w:b/>
          <w:sz w:val="32"/>
          <w:u w:val="single"/>
        </w:rPr>
        <w:t>UNKNOWN TOMORROW</w:t>
      </w:r>
      <w:r>
        <w:rPr>
          <w:b/>
          <w:sz w:val="32"/>
          <w:u w:val="single"/>
        </w:rPr>
        <w:t xml:space="preserve"> by ALEXANDER MACLAREN</w:t>
      </w:r>
    </w:p>
    <w:p w14:paraId="30BAF9C7" w14:textId="76E9913A" w:rsidR="00DA08F0" w:rsidRPr="005736A5" w:rsidRDefault="00DC6D5D" w:rsidP="00DA08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C4DE1" w:rsidRPr="001C4DE1">
        <w:rPr>
          <w:rFonts w:cs="Courier New"/>
          <w:i/>
          <w:sz w:val="24"/>
          <w:szCs w:val="24"/>
        </w:rPr>
        <w:t>It is not for you to know the times or the seasons, which the Father hath put in His own power</w:t>
      </w:r>
      <w:r w:rsidR="00DA08F0" w:rsidRPr="005736A5">
        <w:rPr>
          <w:rFonts w:cstheme="minorHAnsi"/>
          <w:i/>
          <w:sz w:val="24"/>
          <w:szCs w:val="24"/>
          <w:lang w:val="en-US"/>
        </w:rPr>
        <w:t>."</w:t>
      </w:r>
    </w:p>
    <w:p w14:paraId="1168918F" w14:textId="148A554C" w:rsidR="00DA08F0" w:rsidRPr="00DA08F0" w:rsidRDefault="00DA08F0" w:rsidP="00DA08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>cts 1:</w:t>
      </w:r>
      <w:r w:rsidR="001C4DE1">
        <w:rPr>
          <w:rFonts w:cstheme="minorHAnsi"/>
          <w:i/>
          <w:sz w:val="24"/>
          <w:szCs w:val="24"/>
          <w:lang w:val="en-US"/>
        </w:rPr>
        <w:t>7</w:t>
      </w:r>
    </w:p>
    <w:p w14:paraId="48FA237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0E527E" w14:textId="5E2C31A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New Testament gives little encouragement to a sentimental view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life. Its writers had too much to do, and too much besides to think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about, for undue occupation with pensive remembrances or imaginative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forecastings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. They bid us remember as a stimulus to thanksgiving and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ground of hope. They bid us look forward, but not along the low levels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earth and its changes. One great future is to draw all our longings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to fix our eyes, as the tender hues of the dawn kindle infinite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yearnings in the soul of the gazer. What may come is all hidden; we can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 vague guesses, but reach nothing more certain. Mist and cloud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conceal the path in front of the portion which we are actually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traversing, but when it climbs, it comes out clear from the fogs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hang about the flats. We can track it winding up to the throne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Christ. Nothing is certain, but the coming of the Lord and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gathering together to Him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CAE615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7F628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words of this text in their original meaning point only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ignorance of the time of the end which Christ had been foretelling.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may allow of a much wider application, and their lessons are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entire consonance with the whole tone of Scripture in regard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future. We are standing now at the beginning of a New Year,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influence of the season is felt in some degree by us all. Not for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sake of repressing any wise forecasting which has for its object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preparation for probable duties and exigencies; not for the purpose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repressing that trustful anticipation which, building on our past time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on God's eternity, fronts the future with calm confidence; not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sake of discouraging that pensive and softened mood which if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does nothing more, at least delivers us for a moment from the tyrannous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 of the present, do we turn to these words now; but that we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together consider how much they contain of cheer and encouragement,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stimulus to our duty, and of calming for our hearts in the prospect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New Year. They teach us the limits of our care for the future,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give us the limits of our knowledge of it. They teach us the best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remedies for all anxiety, the great thoughts that tranquillise us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ignorance, viz. that all is in God's merciful hand, and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whatever may come, we have a divine power which will fit us for it;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bid us anticipate our work and do it, as the best counterpoise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vain curiosity about what may be coming on the earth.</w:t>
      </w:r>
    </w:p>
    <w:p w14:paraId="0BD02026" w14:textId="6C1B4FA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F471BB" w14:textId="77777777" w:rsidR="001F2778" w:rsidRPr="001C4DE1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1C4DE1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1C4DE1">
        <w:rPr>
          <w:rFonts w:asciiTheme="minorHAnsi" w:hAnsiTheme="minorHAnsi" w:cs="Courier New"/>
          <w:b/>
          <w:sz w:val="22"/>
          <w:szCs w:val="22"/>
        </w:rPr>
        <w:t xml:space="preserve"> The narrow limits of our knowledge of the future.</w:t>
      </w:r>
    </w:p>
    <w:p w14:paraId="3729752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BC057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are quite sure that we shall die. We are sure that a mingled web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joy and sorrow, light shot with dark, will be unrolled before us--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anything more we are really ignorant. We know that certainly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majority of us will be alive at the close of this New Year;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will be the exceptions? A great many of us, especially those of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are in the monotonous stretch of middle life, will go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substantially as we have been going on for years past, with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ordinary duties, joys, sorrows, cares; but to some of us, in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probability, this year holds some great change which may darken all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days or brighten them. In all our forward-looking there ever remains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element of uncertainty. The future fronts us like some statue beneath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 canvas covering. Rolling mists hide it all, except here and there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peak.</w:t>
      </w:r>
    </w:p>
    <w:p w14:paraId="112CA40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2A760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need not remind you how merciful and good it is that it is so.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coming sorrows do not diffuse anticipatory bitterness as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tainted water percolating through gravel, and coming joys are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discounted, and the present has a reality of its own, and is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coloured by what is to come.</w:t>
      </w:r>
    </w:p>
    <w:p w14:paraId="6D194BF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FED58A" w14:textId="3C6307F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 this being so--what is the wise course of conduct? Not a confident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reckoning on to-morrow. There is nothing elevating in anticipation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paints the blank surface of the future with the same earthly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colours as dye the present. There is no more complete waste of time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that. Nor is proud self-confidence any wiser, which jauntily takes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granted that tomorrow will be as this day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conceit that things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to go on as they have been fools men into a dream of permanence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has no basis. Nor is the fearful apprehension of evil any wiser.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How many people spoil the present gladness with thoughts of future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sorrow, and cannot enjoy the blessedness of united love for thinking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separation!</w:t>
      </w:r>
    </w:p>
    <w:p w14:paraId="47F8F67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52F7A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In brief, it is wise to be but little concerned with the future,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except--</w:t>
      </w:r>
    </w:p>
    <w:p w14:paraId="43CE6AA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F3D0C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1. In the way of taking reasonable precautions to prepare for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probabilities.</w:t>
      </w:r>
    </w:p>
    <w:p w14:paraId="6F14CD2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9D5FF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2. To fit ourselves for its duties.</w:t>
      </w:r>
    </w:p>
    <w:p w14:paraId="55506DD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76B835" w14:textId="535822C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One future we may contemplate. Our fault is not that we look forward,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that we do not look far enough forward. Why trouble with the world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we have heaven? Why look along the low level among the mists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earth and forests and swamps, when we can see the road climbing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heights? Why be anxious about what three hundred and sixty-five days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bring, when we know what Eternity will bring? Why divert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God-given faculty of hope from its true object? Why torment ourselves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casting the fashion of uncertain evils, when we can enter into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peace of looking for that blessed Hope</w:t>
      </w:r>
      <w:r w:rsidR="00CA6751">
        <w:rPr>
          <w:rFonts w:asciiTheme="minorHAnsi" w:hAnsiTheme="minorHAnsi" w:cs="Courier New"/>
          <w:sz w:val="22"/>
          <w:szCs w:val="22"/>
        </w:rPr>
        <w:t>?</w:t>
      </w:r>
    </w:p>
    <w:p w14:paraId="3569B67F" w14:textId="461C19F8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85954E" w14:textId="77777777" w:rsidR="001F2778" w:rsidRPr="001C4DE1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1C4DE1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1C4DE1">
        <w:rPr>
          <w:rFonts w:asciiTheme="minorHAnsi" w:hAnsiTheme="minorHAnsi" w:cs="Courier New"/>
          <w:b/>
          <w:sz w:val="22"/>
          <w:szCs w:val="22"/>
        </w:rPr>
        <w:t xml:space="preserve"> The safe Hands which keep the future.</w:t>
      </w:r>
    </w:p>
    <w:p w14:paraId="701164A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BDB92F" w14:textId="272FCF4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Father hath put in His own power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We have not to depend upon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impersonal Fate; nor upon a wild whirl of Chance; nor upon laws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averages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natural laws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tendencies</w:t>
      </w:r>
      <w:r w:rsidR="00930336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spirit of the age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nor even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a theistic Providence, but upon a Father who holds all things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 power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wields all for us.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will not our way be made right?</w:t>
      </w:r>
    </w:p>
    <w:p w14:paraId="66E2BA3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7636FC" w14:textId="773DBBF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Whatever the future may bring, it will be loving, paternal discipline.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shapes it all and keeps it in His hands. Why should we be anxious?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great name of Father</w:t>
      </w:r>
      <w:r w:rsidR="00930336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binds Him to tender, wise, disciplinary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dealing, and should move us to calm and happy trust.</w:t>
      </w:r>
    </w:p>
    <w:p w14:paraId="108B9E57" w14:textId="44FD523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284594" w14:textId="77777777" w:rsidR="001F2778" w:rsidRPr="001C4DE1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1C4DE1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1C4DE1">
        <w:rPr>
          <w:rFonts w:asciiTheme="minorHAnsi" w:hAnsiTheme="minorHAnsi" w:cs="Courier New"/>
          <w:b/>
          <w:sz w:val="22"/>
          <w:szCs w:val="22"/>
        </w:rPr>
        <w:t xml:space="preserve"> The sufficient strength to face the future.</w:t>
      </w:r>
    </w:p>
    <w:p w14:paraId="3BBBD4B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02050C" w14:textId="171F769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power of the Holy Ghost coming upon you</w:t>
      </w:r>
      <w:r w:rsidR="00930336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promised here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disciples for a specific purpose; but it is promised and given to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through Christ, if we will only take it. And in Him we shall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ready for all the future.</w:t>
      </w:r>
    </w:p>
    <w:p w14:paraId="60D04D5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8885B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Spirit of God is the true Interpreter of Providence. He calms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nature, and enlightens our understanding to grasp the meaning of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experiences. The Spirit makes joy more blessed, by keeping us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undue absorption in it. The Spirit is the Comforter. The Spirit fits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duty.</w:t>
      </w:r>
    </w:p>
    <w:p w14:paraId="1A5AD2C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7F583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 be quite sure that nothing will come to you in your earthly future,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He does not Himself accompany to interpret it, and to make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pure blessing.</w:t>
      </w:r>
    </w:p>
    <w:p w14:paraId="0403E2F2" w14:textId="4C17249F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6E993" w14:textId="77777777" w:rsidR="001F2778" w:rsidRPr="001C4DE1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1C4DE1">
        <w:rPr>
          <w:rFonts w:asciiTheme="minorHAnsi" w:hAnsiTheme="minorHAnsi" w:cs="Courier New"/>
          <w:b/>
          <w:sz w:val="22"/>
          <w:szCs w:val="22"/>
        </w:rPr>
        <w:t>IV.</w:t>
      </w:r>
      <w:r w:rsidR="00E417E7" w:rsidRPr="001C4DE1">
        <w:rPr>
          <w:rFonts w:asciiTheme="minorHAnsi" w:hAnsiTheme="minorHAnsi" w:cs="Courier New"/>
          <w:b/>
          <w:sz w:val="22"/>
          <w:szCs w:val="22"/>
        </w:rPr>
        <w:t xml:space="preserve"> The practical duty in view of the future.</w:t>
      </w:r>
    </w:p>
    <w:p w14:paraId="09559C3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1B98D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 xml:space="preserve">(a) The great thing we ought to look to in the future is our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work,--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what we shall enjoy or what we shall endure, but what we shall do.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is healthful and calming.</w:t>
      </w:r>
    </w:p>
    <w:p w14:paraId="663AE4D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C2AA34" w14:textId="5ABD6D6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(b) The great remedy for morbid anticipation lies in regarding life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opportunity for service. Never mind about the future, let it take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care of itself. Work! That clears away cobwebs from our brains, as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man wakes from troubled dreams, to hear the sweep of scythe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morning dew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 shout of the peasant as he trudges to his task,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lowing of the cattle, and the clink of the hammer.</w:t>
      </w:r>
    </w:p>
    <w:p w14:paraId="5B8C2D4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082E5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(c) The great work we have to do in the future is to be witnesses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Christ. This is the meaning of all life; we can do it in joy and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sorrow, and we shall bear a charmed life till it be done.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words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text are a promise of preservation.</w:t>
      </w:r>
    </w:p>
    <w:p w14:paraId="36E9494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E566FD" w14:textId="1B62683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Then, dear brethren, how do you stand fronting that Unknown? How can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face it without going mad, unless you know God and trust Him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Father through Christ? If you do, you need have no fear. To-morrow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lies all dim and strange before you, but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gentle and strong hand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working in the darkness and He will shape it right. He will fit you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bear it all. If you regard it as your supreme duty and highest honour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 Christ's witness, you will be kept safe, delivered out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mouth of the lion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that by you the preaching may be fully known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56045A4" w14:textId="2EAD8F9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61C3A2" w14:textId="2C3046B1" w:rsidR="001C4DE1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If not, how dreary is that future to you, all dim and cheerless, like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rainy sea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from which wild shapes may come up and devour you! Love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friendship will pass, honour and strength will fail, life will ebb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away, and of all that once stretched before you, nothing will be left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one little strip of sand, fast jellying with the tide beneath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feet, and before you a wild unlighted ocean!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5314BAF5" w14:textId="5D552DDB" w:rsidR="005702AB" w:rsidRDefault="005702A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702AB" w:rsidSect="00C2284E">
      <w:footerReference w:type="default" r:id="rId7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03D0" w14:textId="77777777" w:rsidR="00C6663C" w:rsidRDefault="00C6663C" w:rsidP="00CA6751">
      <w:pPr>
        <w:spacing w:after="0" w:line="240" w:lineRule="auto"/>
      </w:pPr>
      <w:r>
        <w:separator/>
      </w:r>
    </w:p>
  </w:endnote>
  <w:endnote w:type="continuationSeparator" w:id="0">
    <w:p w14:paraId="3A940161" w14:textId="77777777" w:rsidR="00C6663C" w:rsidRDefault="00C6663C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3953" w14:textId="77777777" w:rsidR="00C6663C" w:rsidRDefault="00C6663C" w:rsidP="00CA6751">
      <w:pPr>
        <w:spacing w:after="0" w:line="240" w:lineRule="auto"/>
      </w:pPr>
      <w:r>
        <w:separator/>
      </w:r>
    </w:p>
  </w:footnote>
  <w:footnote w:type="continuationSeparator" w:id="0">
    <w:p w14:paraId="41EB56AC" w14:textId="77777777" w:rsidR="00C6663C" w:rsidRDefault="00C6663C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B0447"/>
    <w:rsid w:val="001C4DE1"/>
    <w:rsid w:val="001D2CEF"/>
    <w:rsid w:val="001F0435"/>
    <w:rsid w:val="001F2778"/>
    <w:rsid w:val="00261193"/>
    <w:rsid w:val="0036619A"/>
    <w:rsid w:val="0040733B"/>
    <w:rsid w:val="00483AA5"/>
    <w:rsid w:val="00495D2A"/>
    <w:rsid w:val="005702AB"/>
    <w:rsid w:val="005736A5"/>
    <w:rsid w:val="00930336"/>
    <w:rsid w:val="00963C2A"/>
    <w:rsid w:val="0098715A"/>
    <w:rsid w:val="00A65E48"/>
    <w:rsid w:val="00C00CDA"/>
    <w:rsid w:val="00C2284E"/>
    <w:rsid w:val="00C665FD"/>
    <w:rsid w:val="00C6663C"/>
    <w:rsid w:val="00CA6751"/>
    <w:rsid w:val="00D05479"/>
    <w:rsid w:val="00D3342D"/>
    <w:rsid w:val="00DA08F0"/>
    <w:rsid w:val="00DC6D5D"/>
    <w:rsid w:val="00E417E7"/>
    <w:rsid w:val="00F2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</cp:revision>
  <dcterms:created xsi:type="dcterms:W3CDTF">2021-10-20T14:21:00Z</dcterms:created>
  <dcterms:modified xsi:type="dcterms:W3CDTF">2021-10-25T14:39:00Z</dcterms:modified>
</cp:coreProperties>
</file>