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E4578" w14:textId="6D6ACAA4" w:rsidR="00DC6D5D" w:rsidRPr="00B22470" w:rsidRDefault="00DC6D5D" w:rsidP="00DC6D5D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774BB461" w14:textId="04FC0CAA" w:rsidR="00DC6D5D" w:rsidRPr="00B22470" w:rsidRDefault="00DC6D5D" w:rsidP="00413FEF">
      <w:pPr>
        <w:rPr>
          <w:b/>
          <w:sz w:val="32"/>
          <w:u w:val="single"/>
        </w:rPr>
      </w:pPr>
      <w:r>
        <w:rPr>
          <w:b/>
          <w:sz w:val="32"/>
          <w:u w:val="single"/>
        </w:rPr>
        <w:t>ACTS-00</w:t>
      </w:r>
      <w:r w:rsidR="00D74C05">
        <w:rPr>
          <w:b/>
          <w:sz w:val="32"/>
          <w:u w:val="single"/>
        </w:rPr>
        <w:t>7</w:t>
      </w:r>
      <w:r>
        <w:rPr>
          <w:b/>
          <w:sz w:val="32"/>
          <w:u w:val="single"/>
        </w:rPr>
        <w:t xml:space="preserve">. </w:t>
      </w:r>
      <w:r w:rsidR="00413FEF" w:rsidRPr="00413FEF">
        <w:rPr>
          <w:b/>
          <w:sz w:val="32"/>
          <w:u w:val="single"/>
        </w:rPr>
        <w:t xml:space="preserve">THE </w:t>
      </w:r>
      <w:r w:rsidR="00D74C05">
        <w:rPr>
          <w:b/>
          <w:sz w:val="32"/>
          <w:u w:val="single"/>
        </w:rPr>
        <w:t xml:space="preserve">FOURFOLD SYMBOLS OF THE SPIRIT </w:t>
      </w:r>
      <w:r>
        <w:rPr>
          <w:b/>
          <w:sz w:val="32"/>
          <w:u w:val="single"/>
        </w:rPr>
        <w:t>by ALEXANDER MACLAREN</w:t>
      </w:r>
    </w:p>
    <w:p w14:paraId="30BAF9C7" w14:textId="5E13A7C5" w:rsidR="00DA08F0" w:rsidRPr="005736A5" w:rsidRDefault="00DC6D5D" w:rsidP="00DA08F0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D74C05" w:rsidRPr="00D74C05">
        <w:rPr>
          <w:rFonts w:cstheme="minorHAnsi"/>
          <w:i/>
          <w:sz w:val="24"/>
          <w:szCs w:val="24"/>
          <w:lang w:val="en-US"/>
        </w:rPr>
        <w:t>A rushing mighty wind</w:t>
      </w:r>
      <w:proofErr w:type="gramStart"/>
      <w:r w:rsidR="00D74C05" w:rsidRPr="00D74C05">
        <w:rPr>
          <w:rFonts w:cstheme="minorHAnsi"/>
          <w:i/>
          <w:sz w:val="24"/>
          <w:szCs w:val="24"/>
          <w:lang w:val="en-US"/>
        </w:rPr>
        <w:t>... .</w:t>
      </w:r>
      <w:proofErr w:type="gramEnd"/>
      <w:r w:rsidR="00D74C05" w:rsidRPr="00D74C05">
        <w:rPr>
          <w:rFonts w:cstheme="minorHAnsi"/>
          <w:i/>
          <w:sz w:val="24"/>
          <w:szCs w:val="24"/>
          <w:lang w:val="en-US"/>
        </w:rPr>
        <w:t xml:space="preserve"> Cloven tongues like as of fire</w:t>
      </w:r>
      <w:proofErr w:type="gramStart"/>
      <w:r w:rsidR="00D74C05" w:rsidRPr="00D74C05">
        <w:rPr>
          <w:rFonts w:cstheme="minorHAnsi"/>
          <w:i/>
          <w:sz w:val="24"/>
          <w:szCs w:val="24"/>
          <w:lang w:val="en-US"/>
        </w:rPr>
        <w:t>... .</w:t>
      </w:r>
      <w:proofErr w:type="gramEnd"/>
      <w:r w:rsidR="00D74C05" w:rsidRPr="00D74C05">
        <w:rPr>
          <w:rFonts w:cstheme="minorHAnsi"/>
          <w:i/>
          <w:sz w:val="24"/>
          <w:szCs w:val="24"/>
          <w:lang w:val="en-US"/>
        </w:rPr>
        <w:t xml:space="preserve"> I will pour out of My Spirit upon all flesh.</w:t>
      </w:r>
      <w:r w:rsidR="00DA08F0" w:rsidRPr="005736A5">
        <w:rPr>
          <w:rFonts w:cstheme="minorHAnsi"/>
          <w:i/>
          <w:sz w:val="24"/>
          <w:szCs w:val="24"/>
          <w:lang w:val="en-US"/>
        </w:rPr>
        <w:t>"</w:t>
      </w:r>
    </w:p>
    <w:p w14:paraId="1168918F" w14:textId="3905F368" w:rsidR="00DA08F0" w:rsidRPr="00DA08F0" w:rsidRDefault="00DA08F0" w:rsidP="00DA08F0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 w:rsidRPr="00DA08F0">
        <w:rPr>
          <w:rFonts w:cstheme="minorHAnsi"/>
          <w:i/>
          <w:sz w:val="24"/>
          <w:szCs w:val="24"/>
          <w:lang w:val="en-US"/>
        </w:rPr>
        <w:t>A</w:t>
      </w:r>
      <w:r>
        <w:rPr>
          <w:rFonts w:cstheme="minorHAnsi"/>
          <w:i/>
          <w:sz w:val="24"/>
          <w:szCs w:val="24"/>
          <w:lang w:val="en-US"/>
        </w:rPr>
        <w:t xml:space="preserve">cts </w:t>
      </w:r>
      <w:r w:rsidR="00413FEF">
        <w:rPr>
          <w:rFonts w:cstheme="minorHAnsi"/>
          <w:i/>
          <w:sz w:val="24"/>
          <w:szCs w:val="24"/>
          <w:lang w:val="en-US"/>
        </w:rPr>
        <w:t>2</w:t>
      </w:r>
      <w:r>
        <w:rPr>
          <w:rFonts w:cstheme="minorHAnsi"/>
          <w:i/>
          <w:sz w:val="24"/>
          <w:szCs w:val="24"/>
          <w:lang w:val="en-US"/>
        </w:rPr>
        <w:t>:</w:t>
      </w:r>
      <w:r w:rsidR="00D74C05">
        <w:rPr>
          <w:rFonts w:cstheme="minorHAnsi"/>
          <w:i/>
          <w:sz w:val="24"/>
          <w:szCs w:val="24"/>
          <w:lang w:val="en-US"/>
        </w:rPr>
        <w:t>2-3,17</w:t>
      </w:r>
    </w:p>
    <w:p w14:paraId="2E16AE08" w14:textId="03A8746F" w:rsidR="00D74C05" w:rsidRPr="005736A5" w:rsidRDefault="00D74C05" w:rsidP="00D74C05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Pr="00D74C05">
        <w:rPr>
          <w:rFonts w:cstheme="minorHAnsi"/>
          <w:i/>
          <w:sz w:val="24"/>
          <w:szCs w:val="24"/>
          <w:lang w:val="en-US"/>
        </w:rPr>
        <w:t>Ye have an unction from the Holy One.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371F272D" w14:textId="61FB71DF" w:rsidR="00D74C05" w:rsidRPr="00DA08F0" w:rsidRDefault="00D74C05" w:rsidP="00D74C05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1 John 2:20</w:t>
      </w:r>
    </w:p>
    <w:p w14:paraId="48FA2371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4E4024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 xml:space="preserve">Wind, fire, water,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oil,--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>these four are constant Scriptural symbols for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Spirit of God. We have them all in these fragments of verses which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 have taken for my text now, and which I have isolated from their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context for the purpose of bringing out simply these symbolical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references. I think that perhaps we may get some force and freshness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thoughts proper to this day [Footnote: Whit Sunday.] by looking 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these rather than by treating the subject in some more abstract form.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We have then the Breath of the Spirit, the Fire of the Spirit,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Water of the Spirit, and the Anointing Oil of the Spirit. And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consideration of these four will bring out a great many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principal Scriptural ideas about the gift of the Spirit of God which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belongs to all Christian souls.</w:t>
      </w:r>
    </w:p>
    <w:p w14:paraId="0E9EFA2C" w14:textId="7B2E52B6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FF9253" w14:textId="66BAF7D2" w:rsidR="001F2778" w:rsidRPr="00D74C05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D74C05">
        <w:rPr>
          <w:rFonts w:asciiTheme="minorHAnsi" w:hAnsiTheme="minorHAnsi" w:cs="Courier New"/>
          <w:b/>
          <w:sz w:val="22"/>
          <w:szCs w:val="22"/>
        </w:rPr>
        <w:t>I.</w:t>
      </w:r>
      <w:r w:rsidR="00E417E7" w:rsidRPr="00D74C05">
        <w:rPr>
          <w:rFonts w:asciiTheme="minorHAnsi" w:hAnsiTheme="minorHAnsi" w:cs="Courier New"/>
          <w:b/>
          <w:sz w:val="22"/>
          <w:szCs w:val="22"/>
        </w:rPr>
        <w:t xml:space="preserve"> First, a rushing mighty wind</w:t>
      </w:r>
      <w:r w:rsidR="00CA6751" w:rsidRPr="00D74C05">
        <w:rPr>
          <w:rFonts w:asciiTheme="minorHAnsi" w:hAnsiTheme="minorHAnsi" w:cs="Courier New"/>
          <w:b/>
          <w:sz w:val="22"/>
          <w:szCs w:val="22"/>
        </w:rPr>
        <w:t>.</w:t>
      </w:r>
    </w:p>
    <w:p w14:paraId="73CF8D9F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9D4D8C" w14:textId="79C67F2E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Of course, the symbol is but the putting into picturesque form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idea that lies in the name. Spirit' is breath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Wind is but air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motion. Breath is the synonym for life. Spirit</w:t>
      </w:r>
      <w:r w:rsidR="00F812B7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life</w:t>
      </w:r>
      <w:r w:rsidR="00F812B7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are two words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for one thing. So then, in the symbol, the rushing mighty wind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we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have set forth the highest work of the Spirit--the communication of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new and supernatural life.</w:t>
      </w:r>
    </w:p>
    <w:p w14:paraId="66C7EE0C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B4D411" w14:textId="4D6B9E83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We are carried hack to that grand vision of the prophet who saw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bones lying, very many and very dry, sapless and disintegrated, a heap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dead and ready to rot. The question comes to him: Son of man! Can these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bones live</w:t>
      </w:r>
      <w:r w:rsidR="00261193">
        <w:rPr>
          <w:rFonts w:asciiTheme="minorHAnsi" w:hAnsiTheme="minorHAnsi" w:cs="Courier New"/>
          <w:sz w:val="22"/>
          <w:szCs w:val="22"/>
        </w:rPr>
        <w:t>?</w:t>
      </w:r>
      <w:r w:rsidRPr="001F2778">
        <w:rPr>
          <w:rFonts w:asciiTheme="minorHAnsi" w:hAnsiTheme="minorHAnsi" w:cs="Courier New"/>
          <w:sz w:val="22"/>
          <w:szCs w:val="22"/>
        </w:rPr>
        <w:t xml:space="preserve"> The only possible answer, if he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consult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experience, is, 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Lord God! Thou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knowest</w:t>
      </w:r>
      <w:proofErr w:type="spellEnd"/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Then follows the great invocation: Come from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four winds, O Breath! and breathe upon these slain that they may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live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And the Breath comes and they stand up, an exceeding great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army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It is the Spirit that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quickeneth</w:t>
      </w:r>
      <w:proofErr w:type="spellEnd"/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The Scripture treats us all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as dead, being separated from God, unless we are united to Him by faith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in Jesus Christ. According to the saying of the Evangelist,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They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which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believe on Him receive</w:t>
      </w:r>
      <w:r w:rsidR="00F812B7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Spirit, and thereby receive the life which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 gives, or, as our Lord Himself speaks, are born of the Spirit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highest and most characteristic office of the Spirit of God is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enkindle this new life, and hence His noblest name, among the many by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which He is called, is the Spirit of life.</w:t>
      </w:r>
    </w:p>
    <w:p w14:paraId="02C1ACD9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3872B4" w14:textId="79F38BFF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Again, remember, that which is born of the Spirit is spirit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If there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 life given it must be kindred with the life which is its source.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Reflect upon those profound words of our Lord: The wind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bloweth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where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it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listeth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, and thou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hearest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the sound thereof, but canst not tell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whence it cometh nor whither it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goeth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>. So is every one that is born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Spirit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They describe first the operation of the life-giving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Spirit, but they describe also the characteristics of the resulting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life.</w:t>
      </w:r>
    </w:p>
    <w:p w14:paraId="2FB14C75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955E33" w14:textId="208A8135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 xml:space="preserve">The wind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bloweth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where it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listeth</w:t>
      </w:r>
      <w:proofErr w:type="spellEnd"/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That spiritual life, both in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divine source and in the human recipient, is its own law.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Of course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wind has its laws, as every physical agent has; but these are so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complicated and undiscovered that it has always been the very symbol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freedom, and poets have spoken of these chartered libertines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winds, and free as the air</w:t>
      </w:r>
      <w:r w:rsidR="00F812B7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has become a proverb. So that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Divine Spirit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is limited by no human conditions or laws, but dispenses His gifts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superb disregard of conventionalities and externalisms. Just as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lower gift of what we call genius</w:t>
      </w:r>
      <w:r w:rsidR="00F812B7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is above all limits of culture 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education or position, and falls on a wool-stapler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Stratford-on-Avon, or on a ploughman in Ayrshire, so, in a similar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manner, the altogether different gift of the divine, life-giving Spirit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follows no lines that Churches or institutions draw. It falls upon 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Augustinian monk in a convent, and he shakes Europe. It falls upon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tinker in Bedford gaol, and he writes Pilgrim's Progress. It falls upon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 cobbler in Kettering, and he founds modern Christian missions. 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blows where it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listeth</w:t>
      </w:r>
      <w:proofErr w:type="spellEnd"/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sovereignly indifferent to the expectations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limitations and the externalisms, even of organised Christianity,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touching this man and that man, not arbitrarily but according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good pleasure</w:t>
      </w:r>
      <w:r w:rsidR="00F812B7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is a law to itself, because it is perfect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wisdom and in goodness.</w:t>
      </w:r>
    </w:p>
    <w:p w14:paraId="693D82CB" w14:textId="3FCEFE58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4B9947" w14:textId="71D7A420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And as thus the life-giving Spirit imparts Himself according to higher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laws than we can grasp, so in like manner the life that is derived from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it is a life which is its own law. The Christian conscience, touched by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Spirit of God, owes allegiance to no regulations or external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commandments laid down by man. The Christian conscience, enlightened by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Spirit of God, at its peril will take its beliefs from any other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than from that Divine Spirit. All authority over conduct, all authority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over belief is burnt up and disappears in the presence of the grand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democracy of the true Christian principle: Ye are all the children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God by faith in Jesus Christ</w:t>
      </w:r>
      <w:r w:rsidR="00CA6751">
        <w:rPr>
          <w:rFonts w:asciiTheme="minorHAnsi" w:hAnsiTheme="minorHAnsi" w:cs="Courier New"/>
          <w:sz w:val="22"/>
          <w:szCs w:val="22"/>
        </w:rPr>
        <w:t>;</w:t>
      </w:r>
      <w:r w:rsidRPr="001F2778">
        <w:rPr>
          <w:rFonts w:asciiTheme="minorHAnsi" w:hAnsiTheme="minorHAnsi" w:cs="Courier New"/>
          <w:sz w:val="22"/>
          <w:szCs w:val="22"/>
        </w:rPr>
        <w:t xml:space="preserve"> and every one of you possesses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Spirit which teaches, the Spirit which inspires, the Spirit which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enlightens, the Spirit which is the guide to all truth.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the wind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bloweth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where it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listeth</w:t>
      </w:r>
      <w:proofErr w:type="spellEnd"/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and the voice of that Divine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Quickener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is,</w:t>
      </w:r>
    </w:p>
    <w:p w14:paraId="3CC937F8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440EF7" w14:textId="3A7F57C3" w:rsidR="001F2778" w:rsidRDefault="00E417E7" w:rsidP="00D74C05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Myself shall to My darling be</w:t>
      </w:r>
    </w:p>
    <w:p w14:paraId="05FEC8DD" w14:textId="12070140" w:rsidR="001F2778" w:rsidRDefault="00E417E7" w:rsidP="00D74C05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Both law and impulse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125CFD77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6C836E" w14:textId="31C79F56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Under the impulse derived from the Divine Spirit, the human spirit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listeth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what is right, and is bound to follow the promptings of its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highest desires. Those men only are free as the air we breathe, who are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vitalised by the Spirit of the Lord, for where the Spirit of the Lord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is, there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and there alone, is liberty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39FB399A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FACED4" w14:textId="3D252C4F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In this symbol there lies not only the thought of a life derived,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kindred with the life bestowed, and free like the life which is given,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but there lies also the idea of power. The wind which filled the house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was not only mighty but borne onward</w:t>
      </w:r>
      <w:r w:rsidR="00D74C05">
        <w:rPr>
          <w:rFonts w:asciiTheme="minorHAnsi" w:hAnsiTheme="minorHAnsi" w:cs="Courier New"/>
          <w:sz w:val="22"/>
          <w:szCs w:val="22"/>
        </w:rPr>
        <w:t>--</w:t>
      </w:r>
      <w:r w:rsidRPr="001F2778">
        <w:rPr>
          <w:rFonts w:asciiTheme="minorHAnsi" w:hAnsiTheme="minorHAnsi" w:cs="Courier New"/>
          <w:sz w:val="22"/>
          <w:szCs w:val="22"/>
        </w:rPr>
        <w:t>fitting type of the strong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impulse by which in olden times holy men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as they were "borne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onward</w:t>
      </w:r>
      <w:r w:rsidR="00D74C05">
        <w:rPr>
          <w:rFonts w:asciiTheme="minorHAnsi" w:hAnsiTheme="minorHAnsi" w:cs="Courier New"/>
          <w:sz w:val="22"/>
          <w:szCs w:val="22"/>
        </w:rPr>
        <w:t>"</w:t>
      </w:r>
      <w:r w:rsidRPr="001F2778">
        <w:rPr>
          <w:rFonts w:asciiTheme="minorHAnsi" w:hAnsiTheme="minorHAnsi" w:cs="Courier New"/>
          <w:sz w:val="22"/>
          <w:szCs w:val="22"/>
        </w:rPr>
        <w:t xml:space="preserve"> (the word is the same) by the Holy Ghost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There are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diversities of operations, but it is the same breath of God, which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sometimes blows in the softest pianissimo that scarcely rustles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summer woods in the leafy month of June, and sometimes storms in wild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tempest that dashes the seas against the rocks.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this mighty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lif</w:t>
      </w:r>
      <w:r w:rsidR="00D74C05">
        <w:rPr>
          <w:rFonts w:asciiTheme="minorHAnsi" w:hAnsiTheme="minorHAnsi" w:cs="Courier New"/>
          <w:sz w:val="22"/>
          <w:szCs w:val="22"/>
        </w:rPr>
        <w:t>e</w:t>
      </w:r>
      <w:r w:rsidRPr="001F2778">
        <w:rPr>
          <w:rFonts w:asciiTheme="minorHAnsi" w:hAnsiTheme="minorHAnsi" w:cs="Courier New"/>
          <w:sz w:val="22"/>
          <w:szCs w:val="22"/>
        </w:rPr>
        <w:t>-giving Agent moves in gentleness and yet in power, and sometimes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swells and rises almost to tempest, but is ever the impelling force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all that is strong and true and fair in Christian hearts and lives.</w:t>
      </w:r>
    </w:p>
    <w:p w14:paraId="0633B3D9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DD79DF" w14:textId="443B1872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history of the world, since that day of Pentecost, has been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commentary upon the words of my text. With viewless, impalpable energy,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mighty breath of God swept across the ancient world and laid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lofty city</w:t>
      </w:r>
      <w:r w:rsidR="00F812B7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paganism low; even to the ground, and brought it even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dust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A breath passed over the whole civilised world, like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breath of the west wind upon the glaciers in the spring, melting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thick-ribbed ice, and wooing forth the flowers, and the world was made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over again. In our own hearts and lives this is the one Power that will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make us strong and good. The question is all-important for each of us,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Have I this life, and does it move me, as the ships are borne along by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wind</w:t>
      </w:r>
      <w:r w:rsidR="00261193">
        <w:rPr>
          <w:rFonts w:asciiTheme="minorHAnsi" w:hAnsiTheme="minorHAnsi" w:cs="Courier New"/>
          <w:sz w:val="22"/>
          <w:szCs w:val="22"/>
        </w:rPr>
        <w:t>?</w:t>
      </w:r>
      <w:r w:rsidRPr="001F2778">
        <w:rPr>
          <w:rFonts w:asciiTheme="minorHAnsi" w:hAnsiTheme="minorHAnsi" w:cs="Courier New"/>
          <w:sz w:val="22"/>
          <w:szCs w:val="22"/>
        </w:rPr>
        <w:t xml:space="preserve"> As many as are impelled by the Spirit of God,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they</w:t>
      </w:r>
      <w:r w:rsidR="00D74C05">
        <w:rPr>
          <w:rFonts w:asciiTheme="minorHAnsi" w:hAnsiTheme="minorHAnsi" w:cs="Courier New"/>
          <w:sz w:val="22"/>
          <w:szCs w:val="22"/>
        </w:rPr>
        <w:t>--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they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>--are the sons of God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Is that the breath that swells all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sails of your lives, and drives you upon your course? If it be, you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are Christians; if it be not, you are not.</w:t>
      </w:r>
    </w:p>
    <w:p w14:paraId="266F5985" w14:textId="18505D16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995E91" w14:textId="43277843" w:rsidR="001F2778" w:rsidRPr="00D74C05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D74C05">
        <w:rPr>
          <w:rFonts w:asciiTheme="minorHAnsi" w:hAnsiTheme="minorHAnsi" w:cs="Courier New"/>
          <w:b/>
          <w:sz w:val="22"/>
          <w:szCs w:val="22"/>
        </w:rPr>
        <w:t>II.</w:t>
      </w:r>
      <w:r w:rsidR="00E417E7" w:rsidRPr="00D74C05">
        <w:rPr>
          <w:rFonts w:asciiTheme="minorHAnsi" w:hAnsiTheme="minorHAnsi" w:cs="Courier New"/>
          <w:b/>
          <w:sz w:val="22"/>
          <w:szCs w:val="22"/>
        </w:rPr>
        <w:t xml:space="preserve"> And now a word as to the second of these symbols--Cloven tongues as</w:t>
      </w:r>
      <w:r w:rsidR="001F2778" w:rsidRPr="00D74C05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E417E7" w:rsidRPr="00D74C05">
        <w:rPr>
          <w:rFonts w:asciiTheme="minorHAnsi" w:hAnsiTheme="minorHAnsi" w:cs="Courier New"/>
          <w:b/>
          <w:sz w:val="22"/>
          <w:szCs w:val="22"/>
        </w:rPr>
        <w:t>of fire</w:t>
      </w:r>
      <w:r w:rsidR="00D74C05" w:rsidRPr="00D74C05">
        <w:rPr>
          <w:rFonts w:asciiTheme="minorHAnsi" w:hAnsiTheme="minorHAnsi" w:cs="Courier New"/>
          <w:b/>
          <w:sz w:val="22"/>
          <w:szCs w:val="22"/>
        </w:rPr>
        <w:t>--</w:t>
      </w:r>
      <w:r w:rsidR="00E417E7" w:rsidRPr="00D74C05">
        <w:rPr>
          <w:rFonts w:asciiTheme="minorHAnsi" w:hAnsiTheme="minorHAnsi" w:cs="Courier New"/>
          <w:b/>
          <w:sz w:val="22"/>
          <w:szCs w:val="22"/>
        </w:rPr>
        <w:t>the fire of the Spirit.</w:t>
      </w:r>
    </w:p>
    <w:p w14:paraId="23452344" w14:textId="6605AF16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CDB280" w14:textId="20C84735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lastRenderedPageBreak/>
        <w:t>I need not do more than remind you how frequently that emblem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employed both in the Old and in the New Testament. John the Baptist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contrasted the cold negative efficiency of his baptism, which at its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best, was but a baptism of repentance, with the quickening power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baptism of Him who was to follow him; when he said, I indeed baptise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you with water, but He that cometh after me is mightier than </w:t>
      </w:r>
      <w:r w:rsidR="0040733B">
        <w:rPr>
          <w:rFonts w:asciiTheme="minorHAnsi" w:hAnsiTheme="minorHAnsi" w:cs="Courier New"/>
          <w:sz w:val="22"/>
          <w:szCs w:val="22"/>
        </w:rPr>
        <w:t>I.</w:t>
      </w:r>
      <w:r w:rsidRPr="001F2778">
        <w:rPr>
          <w:rFonts w:asciiTheme="minorHAnsi" w:hAnsiTheme="minorHAnsi" w:cs="Courier New"/>
          <w:sz w:val="22"/>
          <w:szCs w:val="22"/>
        </w:rPr>
        <w:t xml:space="preserve"> 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shall baptise you with the Holy Ghost and with fire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The two words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mean but one thing, the fire being the emblem of the Spirit.</w:t>
      </w:r>
    </w:p>
    <w:p w14:paraId="1DADF6F7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459977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You will remember, too, how our Lord Himself employs the same metaphor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when He speaks about His coming to bring fire on the earth, and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longing to see it kindled into a beneficent blaze. In this connection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fire is a symbol of a quick, triumphant energy, which will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transform us into its own likeness. There are two sides to that emblem: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one destructive, one creative; one wrathful, one loving. There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are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fire of love, and the fire of anger. There is the fire of the sunshine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which is the condition of life, as well as the fire of the lightning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which burns and consumes. The emblem of fire is selected to express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work of the Spirit of God, by reason of its leaping, triumphant,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transforming energy. See, for instance, how, when you kindle a pile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dead green-wood, the tongues of fire spring from point to point until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they have conquered the whole mass, and turned it all into a ruddy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likeness of the parent flame. And so here, this fire of God, if it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fall</w:t>
      </w:r>
      <w:proofErr w:type="gramEnd"/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upon you, will burn up all your coldness, and will make you glow with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enthusiasm, working your intellectual convictions in fire not in frost,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making your creed a living power in your lives, and kindling you into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flame of earnest consecration.</w:t>
      </w:r>
    </w:p>
    <w:p w14:paraId="7D502836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1D3038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same idea is expressed by the common phrases of every language. We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speak of the fervour of love, the warmth of affection, the blaze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enthusiasm, the fire of emotion, the coldness of indifference.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Christians are to be set on fire of God. If the Spirit dwell in us, 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will make us fiery like Himself, even as fire turns the wettest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green-wood into fire. We have more than enough of cold Christians who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are afraid of nothing so much as of being betrayed into warm emotion.</w:t>
      </w:r>
    </w:p>
    <w:p w14:paraId="5C84480A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CF7A7B" w14:textId="16F2B05B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 believe, dear brethren, and I am bound to express the belief,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one of the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chief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wants of the Christian Church of this generation,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Christian Church of this city, the Christian Church of this chapel,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more of the fire of God! We are all icebergs compared with what we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ought to be. Look at yourselves; never mind about your brethren. Let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each of us look at his own heart, and say whether there is any trace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his Christianity of the power of that Spirit who is fire. Is 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religion flame or ice? Where among us are to be found lives blazing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with enthusiastic devotion and earnest love? Do not such words sound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like mockery when applied to us? Have we not to listen to that solemn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old warning that never loses its power, and, alas! seems never to lose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its appropriateness: Because thou art neither cold nor hot, I will spue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thee out of My mouth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We ought to be like the burning beings before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God's throne, the seraphim, the spirits that blaze and serve. We ought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be like God Himself, all aflame with love. Let us seek penitently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for that Spirit of fire who will dwell in us all if we will.</w:t>
      </w:r>
    </w:p>
    <w:p w14:paraId="7BAF9C64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9AABFB" w14:textId="007766D5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metaphor of fire suggests also--purifying. The Spirit of burning</w:t>
      </w:r>
      <w:r w:rsidR="00F812B7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will burn the filth out of us. That is the only way by which a man can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ever be made clean. You may wash and wash and wash with the cold water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moral reformation, you will never get the dirt out with it. No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washing and no rubbing will ever cleanse sin. The way to purge a soul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is to do with it as they do with foul clay--thrust it into the fire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will burn all the blackness out of it. Get the love of God into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your hearts, and the fire of His Divine Spirit into your spirits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melt you down, as it were, and then the scum and the dross will come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top, and you can skim them off. Two powers conquer my sin: the one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is the blood of Jesus Christ, which washes me from all the guilt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past; the other is the fiery influence of that Divine Spirit which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makes me pure and clean for all the time to come. Pray to be kindled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with the fire of God.</w:t>
      </w:r>
    </w:p>
    <w:p w14:paraId="0E2F671B" w14:textId="32FA55F4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C49A39" w14:textId="5DFE1B6A" w:rsidR="001F2778" w:rsidRPr="00D74C05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D74C05">
        <w:rPr>
          <w:rFonts w:asciiTheme="minorHAnsi" w:hAnsiTheme="minorHAnsi" w:cs="Courier New"/>
          <w:b/>
          <w:sz w:val="22"/>
          <w:szCs w:val="22"/>
        </w:rPr>
        <w:t>III.</w:t>
      </w:r>
      <w:r w:rsidR="00E417E7" w:rsidRPr="00D74C05">
        <w:rPr>
          <w:rFonts w:asciiTheme="minorHAnsi" w:hAnsiTheme="minorHAnsi" w:cs="Courier New"/>
          <w:b/>
          <w:sz w:val="22"/>
          <w:szCs w:val="22"/>
        </w:rPr>
        <w:t xml:space="preserve"> Then once more, take that other metaphor, I will pour out of My</w:t>
      </w:r>
      <w:r w:rsidR="001F2778" w:rsidRPr="00D74C05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E417E7" w:rsidRPr="00D74C05">
        <w:rPr>
          <w:rFonts w:asciiTheme="minorHAnsi" w:hAnsiTheme="minorHAnsi" w:cs="Courier New"/>
          <w:b/>
          <w:sz w:val="22"/>
          <w:szCs w:val="22"/>
        </w:rPr>
        <w:t>Spirit</w:t>
      </w:r>
      <w:r w:rsidR="00CA6751" w:rsidRPr="00D74C05">
        <w:rPr>
          <w:rFonts w:asciiTheme="minorHAnsi" w:hAnsiTheme="minorHAnsi" w:cs="Courier New"/>
          <w:b/>
          <w:sz w:val="22"/>
          <w:szCs w:val="22"/>
        </w:rPr>
        <w:t>.</w:t>
      </w:r>
    </w:p>
    <w:p w14:paraId="35ECB56B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5D2E9D" w14:textId="63D977CE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lastRenderedPageBreak/>
        <w:t>That implies an emblem which is very frequently used, both in the Old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in the New Testament, viz., the Spirit as water. As our Lord said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Nicodemus: Except a man be born of water and of the Spirit, 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cannot enter into the kingdom of God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The water</w:t>
      </w:r>
      <w:r w:rsidR="00F812B7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stands in the same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relation to the Spirit</w:t>
      </w:r>
      <w:r w:rsidR="00F812B7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as the fire</w:t>
      </w:r>
      <w:r w:rsidR="00F812B7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does in the saying of John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Baptist already referred to--that is to say, it is simply a symbol 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material emblem of the Spirit. I suppose nobody would say that there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were two baptisms spoken of by John, one of the Holy Ghost and one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fire,--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>and I suppose that just in the same way, there are not two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agents of regeneration pointed at in our Lord's words, nor even two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conditions, but that the Spirit is the sole agent, and water</w:t>
      </w:r>
      <w:r w:rsidR="00F812B7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is but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figure to express some aspect of His operations. So that there is no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reference to the water of baptism in the words, and to see such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reference is to be led astray by sound, and out of a metaphor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manufacture a miracle.</w:t>
      </w:r>
    </w:p>
    <w:p w14:paraId="03BC18D4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D1EF76" w14:textId="0567FEA1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There are other passages where, in like manner, the Spirit is compared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a flowing stream, such as, for instance, when our Lord said, He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believeth on Me, out of his belly shall flow rivers of living water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when John saw a river of water of life proceeding from the throne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expressions, too, of pouring out</w:t>
      </w:r>
      <w:r w:rsidR="00F812B7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shedding forth</w:t>
      </w:r>
      <w:r w:rsidR="00F812B7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Spirit,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point in the same direction, and are drawn from more than one passage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Old Testament prophecy. What, then, is the significance of comparing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Divine Spirit with a river of water? First, cleansing, of which I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need not say any more, because I have dealt with It in the previous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part of my sermon. Then, further, refreshing, and satisfying. Ah! dear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brethren, there is only one thing that will slake the immortal thirst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 your souls. The world will never do it; love or ambition gratified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wealth possessed, will never do it. You will be as thirsty after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you have drunk of these streams as ever you were before. There is one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spring of which if a man drink, he shall never thirst</w:t>
      </w:r>
      <w:r w:rsidR="00F812B7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with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unsatisfied, painful longings, but shall never cease to thirst with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longing which is blessedness, because it is fruition. Our thirst can be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slaked by the deep draught of the river of the Water of Life, which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proceeds from the Throne of God and the Lamb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The Spirit of God, drunk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 by my spirit, will still and satisfy my whole nature, and with it I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shall be glad. Drink of this. Ho! every one that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thirsteth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>, come ye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waters</w:t>
      </w:r>
      <w:r w:rsidR="00CA6751">
        <w:rPr>
          <w:rFonts w:asciiTheme="minorHAnsi" w:hAnsiTheme="minorHAnsi" w:cs="Courier New"/>
          <w:sz w:val="22"/>
          <w:szCs w:val="22"/>
        </w:rPr>
        <w:t>!</w:t>
      </w:r>
    </w:p>
    <w:p w14:paraId="57D2F4FB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DC6513" w14:textId="564E9885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Spirit is not only refreshing and satisfying, but also productive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fertilising. In Eastern lands a rill of water is all that is needed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make the wilderness rejoice. Turn that stream on to the barrenness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your hearts, and fair flowers will grow that would never grow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without it. The one means of lofty and fruitful Christian living is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deep, inward possession of the Spirit of God. The one way to fertilise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barren souls is to let that stream flood them all over, and then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flush of green will soon come, and that which is else a desert will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rejoice and blossom as the rose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45D6F97D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1E5042" w14:textId="058790FC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this water will cleanse, it will satisfy and refresh, it will be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productive and will fertilise, and everything shall live whithersoever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river cometh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0CA44688" w14:textId="1BBB41E6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F9E352" w14:textId="77777777" w:rsidR="001F2778" w:rsidRPr="00D74C05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D74C05">
        <w:rPr>
          <w:rFonts w:asciiTheme="minorHAnsi" w:hAnsiTheme="minorHAnsi" w:cs="Courier New"/>
          <w:b/>
          <w:sz w:val="22"/>
          <w:szCs w:val="22"/>
        </w:rPr>
        <w:t>IV.</w:t>
      </w:r>
      <w:r w:rsidR="00E417E7" w:rsidRPr="00D74C05">
        <w:rPr>
          <w:rFonts w:asciiTheme="minorHAnsi" w:hAnsiTheme="minorHAnsi" w:cs="Courier New"/>
          <w:b/>
          <w:sz w:val="22"/>
          <w:szCs w:val="22"/>
        </w:rPr>
        <w:t xml:space="preserve"> Then, lastly, we have the oil of the Spirit.</w:t>
      </w:r>
    </w:p>
    <w:p w14:paraId="51EE6231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92977B" w14:textId="2054253E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Ye have an unction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says St. John in our last text, from the Holy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One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I need not remind you, I suppose, of how in the old system,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prophets, priests, and kings were anointed with consecrating oil, as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symbol of their calling, and of their fitness for their special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offices. The reason for the use of such a symbol, I presume, would lie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 the invigorating and in the supposed, and possibly real,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health-giving effect of the use of oil in those climates. Whatever may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have been the reason for the use of oil in official anointings,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meaning of the act was plain. It was a preparation for a specific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distinct service. And so, when we read of the oil of the Spirit, we are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think that it is that which fits us for being prophets, priests,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kings, and which calls us to, because it fits us for, these functions.</w:t>
      </w:r>
    </w:p>
    <w:p w14:paraId="101646F9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CA2998" w14:textId="56D3EAD9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You are anointed to be prophets that you may make known Him who has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loved and saved you, and may go about the world evidently inspired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show forth His praise, and make His name glorious. That anointing calls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fits you to be priests, mediators between God and man, bringing God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to men, and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by pleading and persuasion, and the presentation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truth, drawing men to God. That unction calls and fits you to be kings,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exercising authority over the little monarchy of your own natures,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over the men round you, who will bow in submission whenever they come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 contact with a man all evidently aflame with the love of Jesus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Christ, and filled with His Spirit. The world is hard and rude;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world is blind and stupid; the world often fails to know its best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friends and its truest benefactors; but there is no crust of stupidity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so crass and dense but that through it there will pass the penetrating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shafts of light that ray from the face of a man who walks in fellowship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with Jesus. The whole nation of old was honoured with these sacred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names. They were a kingdom of priests; and the divine Voice said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nation, Touch not Mine anointed, and do My prophets no harm</w:t>
      </w:r>
      <w:r w:rsidR="00CA6751">
        <w:rPr>
          <w:rFonts w:asciiTheme="minorHAnsi" w:hAnsiTheme="minorHAnsi" w:cs="Courier New"/>
          <w:sz w:val="22"/>
          <w:szCs w:val="22"/>
        </w:rPr>
        <w:t>!</w:t>
      </w:r>
      <w:r w:rsidRPr="001F2778">
        <w:rPr>
          <w:rFonts w:asciiTheme="minorHAnsi" w:hAnsiTheme="minorHAnsi" w:cs="Courier New"/>
          <w:sz w:val="22"/>
          <w:szCs w:val="22"/>
        </w:rPr>
        <w:t xml:space="preserve"> How much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more are all Christian men, by the anointing of the Holy Spirit, made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prophets, priests, and kings to God! Alas for the difference between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what they ought to be and what they are!</w:t>
      </w:r>
    </w:p>
    <w:p w14:paraId="65AF231D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AA72E0" w14:textId="7B9D71A9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And then, do not forget also that when the Scriptures speak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Christian men as being anointed, it really speaks of them as being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Messiahs. Christ</w:t>
      </w:r>
      <w:r w:rsidR="00F812B7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means anointed, does it not? Messiah</w:t>
      </w:r>
      <w:r w:rsidR="00F812B7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means anointed.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when we read in such a passage as that of my text, Ye have 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unction from the Holy One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we cannot but feel that the words point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same direction as the great words of our Master Himself, As My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Father hath sent Me, even so send I you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By authority derived, no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doubt, and in a subordinate and secondary sense, of course, we are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Messiahs, anointed with that Spirit which was given to Him, not by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measure, and which has passed from Him to us. If any man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have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not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Spirit of Christ, he is none of His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1F9ABD68" w14:textId="0AE2EACD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6F211B" w14:textId="43EAEE0E" w:rsidR="00D74C05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So, dear brethren, all these things being certainly so, what are we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say about the present state of Christendom? What are we to say about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present state of English Christianity, Church and Dissent alike?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Pentecost a vanished glory, then? Has that rushing mighty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wind</w:t>
      </w:r>
      <w:r w:rsidR="00F812B7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blown</w:t>
      </w:r>
      <w:proofErr w:type="spellEnd"/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itself out, and a dead calm followed? Has that leaping fire died down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into grey ashes? Has the great river that burst out then, like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stream from the foot of the glaciers of Mont Blanc, full-grown in its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birth, been all swallowed up in the sand, like some of those rivers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East? Has the oil dried in the cruse? People tell us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Christianity is on its death-bed; and the aspect of a great many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professing Christians seems to confirm the statement. But let us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thankfully recognise that we are not straitened in God, but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ourselves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To how many of us the question might be put: Did you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receive the Holy Ghost when you believed</w:t>
      </w:r>
      <w:r w:rsidR="00261193">
        <w:rPr>
          <w:rFonts w:asciiTheme="minorHAnsi" w:hAnsiTheme="minorHAnsi" w:cs="Courier New"/>
          <w:sz w:val="22"/>
          <w:szCs w:val="22"/>
        </w:rPr>
        <w:t>?</w:t>
      </w:r>
      <w:r w:rsidRPr="001F2778">
        <w:rPr>
          <w:rFonts w:asciiTheme="minorHAnsi" w:hAnsiTheme="minorHAnsi" w:cs="Courier New"/>
          <w:sz w:val="22"/>
          <w:szCs w:val="22"/>
        </w:rPr>
        <w:t xml:space="preserve"> And how many of us by 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lives answer: We have not so much as heard whether there be any Holy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Ghost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Let us go where we can receive Him; and remember the blessed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words: If ye, being evil, know how to give good gifts to your children,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how much more will your Heavenly Father give the Holy Spirit to them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ask Him</w:t>
      </w:r>
      <w:r w:rsidR="00CA6751">
        <w:rPr>
          <w:rFonts w:asciiTheme="minorHAnsi" w:hAnsiTheme="minorHAnsi" w:cs="Courier New"/>
          <w:sz w:val="22"/>
          <w:szCs w:val="22"/>
        </w:rPr>
        <w:t>!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 </w:t>
      </w:r>
    </w:p>
    <w:p w14:paraId="7A2691FB" w14:textId="77777777" w:rsidR="00D74C05" w:rsidRDefault="00D74C05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D74C05" w:rsidSect="00C2284E">
      <w:footerReference w:type="default" r:id="rId7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C2AFA" w14:textId="77777777" w:rsidR="006633BA" w:rsidRDefault="006633BA" w:rsidP="00CA6751">
      <w:pPr>
        <w:spacing w:after="0" w:line="240" w:lineRule="auto"/>
      </w:pPr>
      <w:r>
        <w:separator/>
      </w:r>
    </w:p>
  </w:endnote>
  <w:endnote w:type="continuationSeparator" w:id="0">
    <w:p w14:paraId="4AB9C914" w14:textId="77777777" w:rsidR="006633BA" w:rsidRDefault="006633BA" w:rsidP="00CA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54834" w14:textId="1689B159" w:rsidR="00CA6751" w:rsidRDefault="00CA6751" w:rsidP="00CA6751">
    <w:pPr>
      <w:pStyle w:val="Footer"/>
      <w:jc w:val="center"/>
    </w:pPr>
    <w:r>
      <w:t>____________________________________________________________________________________</w:t>
    </w:r>
  </w:p>
  <w:p w14:paraId="1587376E" w14:textId="12495457" w:rsidR="00CA6751" w:rsidRDefault="00CA6751" w:rsidP="00CA6751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65C5505" w14:textId="77777777" w:rsidR="00CA6751" w:rsidRDefault="00CA6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B6F6A" w14:textId="77777777" w:rsidR="006633BA" w:rsidRDefault="006633BA" w:rsidP="00CA6751">
      <w:pPr>
        <w:spacing w:after="0" w:line="240" w:lineRule="auto"/>
      </w:pPr>
      <w:r>
        <w:separator/>
      </w:r>
    </w:p>
  </w:footnote>
  <w:footnote w:type="continuationSeparator" w:id="0">
    <w:p w14:paraId="03057174" w14:textId="77777777" w:rsidR="006633BA" w:rsidRDefault="006633BA" w:rsidP="00CA6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A68AF"/>
    <w:multiLevelType w:val="hybridMultilevel"/>
    <w:tmpl w:val="BA6A2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011A9"/>
    <w:rsid w:val="000B0447"/>
    <w:rsid w:val="001C4DE1"/>
    <w:rsid w:val="001F0435"/>
    <w:rsid w:val="001F2778"/>
    <w:rsid w:val="00261193"/>
    <w:rsid w:val="0036619A"/>
    <w:rsid w:val="0040733B"/>
    <w:rsid w:val="00413FEF"/>
    <w:rsid w:val="00483AA5"/>
    <w:rsid w:val="004942DC"/>
    <w:rsid w:val="00495D2A"/>
    <w:rsid w:val="004B3E5D"/>
    <w:rsid w:val="00515F08"/>
    <w:rsid w:val="005329FD"/>
    <w:rsid w:val="005736A5"/>
    <w:rsid w:val="006633BA"/>
    <w:rsid w:val="008966DA"/>
    <w:rsid w:val="0098715A"/>
    <w:rsid w:val="00A65E48"/>
    <w:rsid w:val="00C00CDA"/>
    <w:rsid w:val="00C2284E"/>
    <w:rsid w:val="00C665FD"/>
    <w:rsid w:val="00CA6751"/>
    <w:rsid w:val="00D05479"/>
    <w:rsid w:val="00D3342D"/>
    <w:rsid w:val="00D74C05"/>
    <w:rsid w:val="00DA08F0"/>
    <w:rsid w:val="00DC6D5D"/>
    <w:rsid w:val="00E417E7"/>
    <w:rsid w:val="00EB16AA"/>
    <w:rsid w:val="00F212F6"/>
    <w:rsid w:val="00F26FA4"/>
    <w:rsid w:val="00F812B7"/>
    <w:rsid w:val="00FD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1C1DF"/>
  <w15:chartTrackingRefBased/>
  <w15:docId w15:val="{C5FA0002-8C63-41F3-912C-1E1BEA81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228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284E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C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D5D"/>
  </w:style>
  <w:style w:type="paragraph" w:styleId="Footer">
    <w:name w:val="footer"/>
    <w:basedOn w:val="Normal"/>
    <w:link w:val="FooterChar"/>
    <w:uiPriority w:val="99"/>
    <w:unhideWhenUsed/>
    <w:rsid w:val="00CA6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2883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5</cp:revision>
  <dcterms:created xsi:type="dcterms:W3CDTF">2021-10-20T14:54:00Z</dcterms:created>
  <dcterms:modified xsi:type="dcterms:W3CDTF">2021-10-25T14:38:00Z</dcterms:modified>
</cp:coreProperties>
</file>