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6CED0BD4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AB1847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. </w:t>
      </w:r>
      <w:r w:rsidR="00DF49F2">
        <w:rPr>
          <w:b/>
          <w:sz w:val="32"/>
          <w:u w:val="single"/>
        </w:rPr>
        <w:t>A FOURFOLD CORD</w:t>
      </w:r>
      <w:r w:rsidR="00D74C0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4D925D60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39F5" w:rsidRPr="001639F5">
        <w:rPr>
          <w:rFonts w:cstheme="minorHAnsi"/>
          <w:i/>
          <w:sz w:val="24"/>
          <w:szCs w:val="24"/>
        </w:rPr>
        <w:t>And the Lord added to the church daily such as should be saved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5ADEF440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413FEF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F49F2">
        <w:rPr>
          <w:rFonts w:cstheme="minorHAnsi"/>
          <w:i/>
          <w:sz w:val="24"/>
          <w:szCs w:val="24"/>
          <w:lang w:val="en-US"/>
        </w:rPr>
        <w:t>4</w:t>
      </w:r>
      <w:r w:rsidR="001639F5">
        <w:rPr>
          <w:rFonts w:cstheme="minorHAnsi"/>
          <w:i/>
          <w:sz w:val="24"/>
          <w:szCs w:val="24"/>
          <w:lang w:val="en-US"/>
        </w:rPr>
        <w:t>7</w:t>
      </w:r>
    </w:p>
    <w:p w14:paraId="162385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67E5A" w14:textId="318BE4B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 Lord added to them day by day those that were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(R. </w:t>
      </w:r>
      <w:r w:rsidR="001639F5">
        <w:rPr>
          <w:rFonts w:asciiTheme="minorHAnsi" w:hAnsiTheme="minorHAnsi" w:cs="Courier New"/>
          <w:sz w:val="22"/>
          <w:szCs w:val="22"/>
        </w:rPr>
        <w:t>V.</w:t>
      </w:r>
      <w:r w:rsidRPr="001F2778">
        <w:rPr>
          <w:rFonts w:asciiTheme="minorHAnsi" w:hAnsiTheme="minorHAnsi" w:cs="Courier New"/>
          <w:sz w:val="22"/>
          <w:szCs w:val="22"/>
        </w:rPr>
        <w:t>) You observe that the principal alterations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in the Revised Version are two: the one the omission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other the substitution of were being saved for such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former of these changes has an interest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suggesting that at the early period referred to the name of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not yet been definitely attached to the infant community,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word afterwards crept into the text at a time when ecclesiasticism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become a great deal stronger than it was at the date of the writing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Acts of the Apostles. The second of the changes is of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importance. The Authorised Version's rendering suggests that salvation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future thing, which in one aspect is partially true. The Revised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Version, which is also by far the more literally accurate, suggests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idea, that salvation is a process going on all through the course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Christian man's life. And that carries very large and important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lessons.</w:t>
      </w:r>
    </w:p>
    <w:p w14:paraId="29204025" w14:textId="385E7CF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A3350" w14:textId="62F802B7" w:rsidR="001F2778" w:rsidRPr="001639F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1639F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1639F5">
        <w:rPr>
          <w:rFonts w:asciiTheme="minorHAnsi" w:hAnsiTheme="minorHAnsi" w:cs="Courier New"/>
          <w:b/>
          <w:sz w:val="22"/>
          <w:szCs w:val="22"/>
        </w:rPr>
        <w:t xml:space="preserve"> I ask you to notice here, first, the profound conception which the</w:t>
      </w:r>
      <w:r w:rsidR="001F2778" w:rsidRPr="001639F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1639F5">
        <w:rPr>
          <w:rFonts w:asciiTheme="minorHAnsi" w:hAnsiTheme="minorHAnsi" w:cs="Courier New"/>
          <w:b/>
          <w:sz w:val="22"/>
          <w:szCs w:val="22"/>
        </w:rPr>
        <w:t>writer had of the present action of the ascended Christ. The Lord added</w:t>
      </w:r>
      <w:r w:rsidR="001F2778" w:rsidRPr="001639F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1639F5">
        <w:rPr>
          <w:rFonts w:asciiTheme="minorHAnsi" w:hAnsiTheme="minorHAnsi" w:cs="Courier New"/>
          <w:b/>
          <w:sz w:val="22"/>
          <w:szCs w:val="22"/>
        </w:rPr>
        <w:t>to them day by day those that were being saved</w:t>
      </w:r>
      <w:r w:rsidR="00CA6751" w:rsidRPr="001639F5">
        <w:rPr>
          <w:rFonts w:asciiTheme="minorHAnsi" w:hAnsiTheme="minorHAnsi" w:cs="Courier New"/>
          <w:b/>
          <w:sz w:val="22"/>
          <w:szCs w:val="22"/>
        </w:rPr>
        <w:t>.</w:t>
      </w:r>
    </w:p>
    <w:p w14:paraId="0C22E3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F5E33" w14:textId="77A9F4E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Then Christ (for it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that is here spoken of as the Lord),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living, ascended Christ, was present in, and working with, that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 of believing souls. You will find that the thought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present Saviour, who is the life-blood of the Church on earth,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spring of action for all good that is done in it and by it, runs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the whole of this Book of the Acts of the Apostles. The keynote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struck in its first verses: The former treatise have I made, 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Theophilus, of all that Jesus began to do and to teach, until the 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which He was taken up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description of Luke's Gospel,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implies that the Acts of the Apostles is the second treatise,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tells all that Jesus continued to do and teach after that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taken up.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Lord, the ascended Christ, is the true theme and hero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 book. It is He, for instance, who sends down the Spirit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Day of Pentecost. It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whom the dying martyr sees standing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hand 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ready to help. It is He who appears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persecutor on the road to Damascus. It is He who sends Paul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company to preach in Europe. It is He who opens hearts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reception of their message. It is He who stands by the Apostle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vision, and bids him be of good cheer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go forth upon his work.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Thus, at every crisis in the history of the Church, it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Lord--that is to say, Christ Himself--who is revealed as working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and for them, the ascended but yet eve-present Guide, Counsellor,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Inspirer, Protector, and Rewarder of them that put their trust in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 here it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that adds to the Church daily them that were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E674CC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DB812" w14:textId="38CE586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believe, dear brethren, that modern Christianity has far too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lost the vivid impression of this present Christ as actually dwelling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working among us. What is good in us and what is bad in us conspire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make us think more of the past work of an ascended Christ than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present work of an indwelling Christ. We cannot think too much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Cross by which He has laid the foundation for the salvation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reconciliation of all the world; but we may easily think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exclusively of it, and so fix our thoughts upon that work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completed when on Calvary He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finished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as to forget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continual work which will never be finished until His Church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perfected, and the world is redeemed. If we are a Church of Christ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all, we have Christ in very deed among us, and working through us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us. And unless we have, in no mystical and unreal and metaphorical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sense, but in the simplest and yet grandest prose reality, that living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 here in our hearts and in our fellowship, better that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walls were levelled with the ground, and this congregation scattered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four winds of heaven. The present Christ is the life of His Church.</w:t>
      </w:r>
    </w:p>
    <w:p w14:paraId="305F0E9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B79F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Notice, and that but for a moment, for I shall have to deal with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more especially at another part of this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discourse,--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the specific action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here ascribed to Him. He adds to the Church, not we, not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preaching, not our eloquence, our fervour, our efforts. These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weapons in His hands, but the hand that wields the weapon gives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its power to wound and to heal, and it is Christ Himself who,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present energy, is here represented as being the Agent of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that is done by any Christian community, and the Builder-up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Churches, in numbers and in power.</w:t>
      </w:r>
    </w:p>
    <w:p w14:paraId="4363C25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289AB" w14:textId="1E6DDC4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His will for, His ideal of, a Christian Church, that continuously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should be gathering into its fellowship those that are being saved.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His meaning in the establishment of His Church upon earth,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His will concerning it and concerning us, and the question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press on every society of Christians: Does our reality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correspond to Christ's ideal? Are we, as a portion of His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heritage, being continually replenished by souls that come to tell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has done for them? Is there an unbroken flow of such into what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 our communion? I speak to you members of this church, and I ask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you to ponder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question,--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Is it so? and the other question, If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not so, wherefore? The Lord added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daily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why does not the Lord add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daily to us?</w:t>
      </w:r>
    </w:p>
    <w:p w14:paraId="31665F1F" w14:textId="24D02C7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81A8C" w14:textId="77777777" w:rsidR="001F2778" w:rsidRPr="00B44C0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44C0C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B44C0C">
        <w:rPr>
          <w:rFonts w:asciiTheme="minorHAnsi" w:hAnsiTheme="minorHAnsi" w:cs="Courier New"/>
          <w:b/>
          <w:sz w:val="22"/>
          <w:szCs w:val="22"/>
        </w:rPr>
        <w:t xml:space="preserve"> Let us go to the second part of this text, and see if we can find</w:t>
      </w:r>
      <w:r w:rsidR="001F2778" w:rsidRPr="00B44C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44C0C">
        <w:rPr>
          <w:rFonts w:asciiTheme="minorHAnsi" w:hAnsiTheme="minorHAnsi" w:cs="Courier New"/>
          <w:b/>
          <w:sz w:val="22"/>
          <w:szCs w:val="22"/>
        </w:rPr>
        <w:t>an answer. Notice how emphatically there is brought out here the</w:t>
      </w:r>
      <w:r w:rsidR="001F2778" w:rsidRPr="00B44C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44C0C">
        <w:rPr>
          <w:rFonts w:asciiTheme="minorHAnsi" w:hAnsiTheme="minorHAnsi" w:cs="Courier New"/>
          <w:b/>
          <w:sz w:val="22"/>
          <w:szCs w:val="22"/>
        </w:rPr>
        <w:t>attractive power of an earnest and pure Church.</w:t>
      </w:r>
    </w:p>
    <w:p w14:paraId="5531105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F33E6" w14:textId="408DC1F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My text is the end of a sentence. What is the beginning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sentence?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Listen,--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All that believed were together, and had all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common; and sold their possessions and goods, and parted them to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men, as every man had need. And they, continuing daily with one accord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Temple, and breaking bread from house to house, did eat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meat with gladness and singleness of heart, praising God, and having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favour with all the people. And the Lord added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Yes; of course.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Suppose you were like these people. Suppose this church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congregation bore stamped upon it, plain and deep as the broad arrow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king, these characteristics--manifest fraternal unity, plain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unselfish unworldliness, habitual unbroken devotion, gladness which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 the solemnity of Heaven, and a transparent simplicity of life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heart, which knew nothing of by-ends and shabby, personal motives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distracting duplicity of purpose--do you not think that the Lord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add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daily such as should be saved? Or, to put it into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wherever there is a little knot of men obviously held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a living Christ, and obviously manifesting in their lives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characters the likeness of that Christ transforming and glorifying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there will be drawn to them--by natural gravitation, I was going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say, but we may more correctly say, by the gravitation which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natural in the supernatural realm--souls that have been touched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 of the Lord, and souls to whom that grace has been brought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nearer by looking upon them. Wherever there is inward vigour of life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will be outward growth; and the Church which is pure, earnest,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 will be a Church which spreads and increases.</w:t>
      </w:r>
    </w:p>
    <w:p w14:paraId="25994DD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6AA2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Historically, it has always been the case that in God's Church seasons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expansion have followed upon seasons of deepened spiritual life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part of His people. And the only kind of growth which is wholesome,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be desired in a Christian community, is growth as a consequence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revived religiousness of the individuals who make up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community.</w:t>
      </w:r>
    </w:p>
    <w:p w14:paraId="51DFEF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ADC29" w14:textId="319AACF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just in like manner as such a community will draw to it men who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like-minded, so it will repel from it all the formalist people.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congregations that have the stamp of worldliness so deep upon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any persons who want to be burdened with as little religion as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respectable will find themselves at home there. And I come to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 here, for whose Christian character I am in some sense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some degree responsible, with this appeal: Do you see to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so far as your influence extends, this community of ours be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as that half-dead Christians will never think of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coming near us,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whose religion is tepid will be repelled from us, but that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love the Lord Jesus Christ with earnest devotion and lofty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consecration, and seek to live unworldly and saint-like lives,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recognise in us men lik</w:t>
      </w:r>
      <w:r w:rsidR="00B44C0C">
        <w:rPr>
          <w:rFonts w:asciiTheme="minorHAnsi" w:hAnsiTheme="minorHAnsi" w:cs="Courier New"/>
          <w:sz w:val="22"/>
          <w:szCs w:val="22"/>
        </w:rPr>
        <w:t>e</w:t>
      </w:r>
      <w:r w:rsidRPr="001F2778">
        <w:rPr>
          <w:rFonts w:asciiTheme="minorHAnsi" w:hAnsiTheme="minorHAnsi" w:cs="Courier New"/>
          <w:sz w:val="22"/>
          <w:szCs w:val="22"/>
        </w:rPr>
        <w:t>-minded, and from whom they may draw help.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beseech you--if you will not misunderstand the expression--make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communion such that it will repel as well as attract; and that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find nothing here to draw them to an easy religion of words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formalism, beneath which all vermin of worldliness and selfishness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lurk, but will recognise in us a church of men and women who are bent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holiness, and longing for more and more conformity to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Master.</w:t>
      </w:r>
    </w:p>
    <w:p w14:paraId="3A7194A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CCEB7" w14:textId="15EAED5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if all this be true, it is possible for worldly and stagnant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communities calling themselves Churches to thwart Christ's purpose,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make it both impossible and undesirable that He should add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souls for whom He has died. It is a solemn thing to feel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clog Christ's chariot-wheels, that there may be so little spiritual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in us, as a congregation, that, if I may so say, He dare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intrust us with the responsibility of guarding and keeping the young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converts whom He loves and tends. We may not be fit to be trusted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them, and that may be why we do not get them. It may not be good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that they should be dropped into the refrigerating atmosphere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 church, and that may be why they do not come.</w:t>
      </w:r>
    </w:p>
    <w:p w14:paraId="00E8E0E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2F057" w14:textId="20855CD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Depend upon it, brethren, that, far more than my preaching, your lives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determine the expansion of this church of ours. And if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is pulling one way and your lives the other, and I have half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hour a week for talk and you have seven days for contradictory life,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of the two do you think is likely to win in the tug? I beseech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you, take the words that I am now trying to speak, to yourselves.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pass them to the man in the next pew and think how well they fit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but accept them as needed by you. And remember, that just as a bit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sealing-wax, if you rub it on your sleeve and so warm it, develops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attractive power, the Church which is warmed will draw many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itself. If the earlier words of this context apply to any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community, then certainly its blessed promise too will apply to it,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such a church the Lord will add day by day them that are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8FE4D4B" w14:textId="3D66DA1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AF35F" w14:textId="77777777" w:rsidR="001F2778" w:rsidRPr="00B44C0C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44C0C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B44C0C">
        <w:rPr>
          <w:rFonts w:asciiTheme="minorHAnsi" w:hAnsiTheme="minorHAnsi" w:cs="Courier New"/>
          <w:b/>
          <w:sz w:val="22"/>
          <w:szCs w:val="22"/>
        </w:rPr>
        <w:t xml:space="preserve"> And now, lastly, observe the definition given here of the class of</w:t>
      </w:r>
      <w:r w:rsidR="001F2778" w:rsidRPr="00B44C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44C0C">
        <w:rPr>
          <w:rFonts w:asciiTheme="minorHAnsi" w:hAnsiTheme="minorHAnsi" w:cs="Courier New"/>
          <w:b/>
          <w:sz w:val="22"/>
          <w:szCs w:val="22"/>
        </w:rPr>
        <w:t>persons gathered into the community.</w:t>
      </w:r>
    </w:p>
    <w:p w14:paraId="7D3B7A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78571" w14:textId="3F49994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already observed, in the earlier portion of this discourse,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we have salvation represented as a process, a progressive 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runs on all through life. In the New Testament there are various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points of view from which that great idea of salvation is represented.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sometimes spoken of as past, in so far as in the definite act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 and the first exercise of faith in Jesus Christ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subsequent evolution and development are involved, and the process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 has its beginning then, when a man turns to God.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sometimes spoken of as present, in so far as the joy of deliverance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evil and possession of good, which is God, is realised day by day.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sometimes spoken of as future, in so far as all the imperfect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 and pre-libations of salvation which we taste here on earth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prophesy and point onwards to their own perfecting in the climax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heaven. But all these three points of view, past, present, and future,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may be merged into this one of my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which speaks of every saint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earth, from the infantile to the most mature, as standing in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row, though at different points; walking on the same road, though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advanced different distances; all participant of the same process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saved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2FF521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6F255" w14:textId="02E70ED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Through all life the deliverance goes on, the deliverance from sin,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deliverance from wrath. The Christian salvation, then, according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teaching of this emphatic phrase, is a process begun at conversion,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carried on progressively through the life, and reaching its climax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state. Day by day, through the spring and the early summer,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sun shines longer in the sky, and rises higher in the heavens;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path of the Christian is as the shining light. Last year's greenwood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year's hardwood; and the Christian, in like manner, has to grow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grace and knowledge of the Lord and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Saviour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progressively, and, therefore, as yet imperfectly, saved people,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gathered into the Church.</w:t>
      </w:r>
    </w:p>
    <w:p w14:paraId="4ABF762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B55C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 have but two things to say about that. If that be the description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kind of folk that come into a Christian Church, the duties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Church are very plainly marked. And the first great one is to see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it that the community help the growth of its members.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Churches--I do not say whether ours is one of them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not--into which, if a young plant is brought, it is pretty sure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killed. The temperature is so low that the tender shoots are nipped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frost, and die. I have seen people, coming all full of fervour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faith, into Christian congregations, and finding that the average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round them was so much lower than their own, that they have cooled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a time to the fashionable temperature, and grown indifferent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brethren. Let us, dear friends, remember that a Christian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nursery of imperfect Christians, and, for ourselves and for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another, try to make our communion such as shall help shy and tender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graces to unfold themselves, and woo out, by the encouragement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example, the lowest and the least perfect to lofty holiness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consecration like the Master's.</w:t>
      </w:r>
    </w:p>
    <w:p w14:paraId="715F9D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6DA1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if I am speaking to any in this congregation who hold aloof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fellowship for more or less sufficient reasons, let me press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them, in one word, that if they are conscious of a possession,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however imperfect, of that incipient salvation, their place is thereby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determined, and they are doing wrong if they do not connect themselves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some Christian Communion, and stand forth as members of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Church.</w:t>
      </w:r>
    </w:p>
    <w:p w14:paraId="7FC14B06" w14:textId="7C2CA89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B5AE5" w14:textId="3AEAA8FA" w:rsidR="00B44C0C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one last word. I have tried to show you that salvation,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Testament, is regarded as a process. The opposite thing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process too. There is a very awful contrast in one of Paul's Epistles.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preaching of the Cross is to them who are in the act of perishing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foolishness; unto us who are being saved, it is the power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two processes start, as it were, from the same point, one by slow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degrees and almost imperceptible motion, rising higher and higher,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other, by slow degrees and almost unconscious descent, sliding steadily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fatally downward ever further and further. And my point now 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each of us one or other of these processes is going on. Either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slowly rising or you are slipping down. Either a larger measure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life of Christ, which is salvation, is passing into your hearts,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bit by bit you are dying like some man with creeping paralysis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begins at the extremities, and with fell, silent, inexorable footstep,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advances further and further towards the citadel of the heart, where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lays its icy hand at last, and the man is dead. You are either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saved</w:t>
      </w:r>
      <w:r w:rsidR="00DD1D7D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you are perishing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 man becomes a devil all at once,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man becomes an angel all at once. Trust yourself to Christ,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lift you to Himself; turn your back upon Him, as some of you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doing, and you will settle down, down, down in the muck and the mire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own sensuality and selfishness, until at last the foul ooze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spreads over your head, and you are lost in the bog for ever.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8EF106D" w14:textId="200DF10C" w:rsidR="00B44C0C" w:rsidRDefault="00B44C0C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44C0C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ED05" w14:textId="77777777" w:rsidR="00F47698" w:rsidRDefault="00F47698" w:rsidP="00CA6751">
      <w:pPr>
        <w:spacing w:after="0" w:line="240" w:lineRule="auto"/>
      </w:pPr>
      <w:r>
        <w:separator/>
      </w:r>
    </w:p>
  </w:endnote>
  <w:endnote w:type="continuationSeparator" w:id="0">
    <w:p w14:paraId="74BC93F4" w14:textId="77777777" w:rsidR="00F47698" w:rsidRDefault="00F47698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F14C" w14:textId="77777777" w:rsidR="00F47698" w:rsidRDefault="00F47698" w:rsidP="00CA6751">
      <w:pPr>
        <w:spacing w:after="0" w:line="240" w:lineRule="auto"/>
      </w:pPr>
      <w:r>
        <w:separator/>
      </w:r>
    </w:p>
  </w:footnote>
  <w:footnote w:type="continuationSeparator" w:id="0">
    <w:p w14:paraId="195620E6" w14:textId="77777777" w:rsidR="00F47698" w:rsidRDefault="00F47698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605BE"/>
    <w:rsid w:val="000B0447"/>
    <w:rsid w:val="000C1513"/>
    <w:rsid w:val="001639F5"/>
    <w:rsid w:val="00170C2E"/>
    <w:rsid w:val="001C4DE1"/>
    <w:rsid w:val="001F0435"/>
    <w:rsid w:val="001F2778"/>
    <w:rsid w:val="00253D3F"/>
    <w:rsid w:val="00261193"/>
    <w:rsid w:val="002A5614"/>
    <w:rsid w:val="0036619A"/>
    <w:rsid w:val="0040733B"/>
    <w:rsid w:val="00413FEF"/>
    <w:rsid w:val="004672E1"/>
    <w:rsid w:val="00483AA5"/>
    <w:rsid w:val="004942DC"/>
    <w:rsid w:val="00495D2A"/>
    <w:rsid w:val="00515F08"/>
    <w:rsid w:val="005329FD"/>
    <w:rsid w:val="005736A5"/>
    <w:rsid w:val="006C0132"/>
    <w:rsid w:val="008966DA"/>
    <w:rsid w:val="0098715A"/>
    <w:rsid w:val="00A65E48"/>
    <w:rsid w:val="00AB1847"/>
    <w:rsid w:val="00B44C0C"/>
    <w:rsid w:val="00C00CDA"/>
    <w:rsid w:val="00C2284E"/>
    <w:rsid w:val="00C665FD"/>
    <w:rsid w:val="00C846DE"/>
    <w:rsid w:val="00C947E5"/>
    <w:rsid w:val="00CA6751"/>
    <w:rsid w:val="00D05479"/>
    <w:rsid w:val="00D3342D"/>
    <w:rsid w:val="00D532AE"/>
    <w:rsid w:val="00D74C05"/>
    <w:rsid w:val="00DA08F0"/>
    <w:rsid w:val="00DC6D5D"/>
    <w:rsid w:val="00DD1D7D"/>
    <w:rsid w:val="00DF49F2"/>
    <w:rsid w:val="00E417E7"/>
    <w:rsid w:val="00E843CF"/>
    <w:rsid w:val="00F212F6"/>
    <w:rsid w:val="00F26FA4"/>
    <w:rsid w:val="00F47698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dcterms:created xsi:type="dcterms:W3CDTF">2021-10-20T15:31:00Z</dcterms:created>
  <dcterms:modified xsi:type="dcterms:W3CDTF">2021-10-25T14:33:00Z</dcterms:modified>
</cp:coreProperties>
</file>