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4578" w14:textId="6D6ACAA4" w:rsidR="00DC6D5D" w:rsidRPr="00B22470" w:rsidRDefault="00DC6D5D" w:rsidP="00DC6D5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74BB461" w14:textId="3E0A391E" w:rsidR="00DC6D5D" w:rsidRPr="00B22470" w:rsidRDefault="00DC6D5D" w:rsidP="00413FE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A9341D">
        <w:rPr>
          <w:b/>
          <w:sz w:val="32"/>
          <w:u w:val="single"/>
        </w:rPr>
        <w:t>2</w:t>
      </w:r>
      <w:r w:rsidR="00C62FA5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 xml:space="preserve">. </w:t>
      </w:r>
      <w:r w:rsidR="00A9341D">
        <w:rPr>
          <w:b/>
          <w:sz w:val="32"/>
          <w:u w:val="single"/>
        </w:rPr>
        <w:t xml:space="preserve">THE </w:t>
      </w:r>
      <w:r w:rsidR="00C62FA5">
        <w:rPr>
          <w:b/>
          <w:sz w:val="32"/>
          <w:u w:val="single"/>
        </w:rPr>
        <w:t>WHEAT AND THE TARES</w:t>
      </w:r>
      <w:r w:rsidR="00FD0D71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0BAF9C7" w14:textId="3FC433CF" w:rsidR="00DA08F0" w:rsidRPr="005736A5" w:rsidRDefault="00DC6D5D" w:rsidP="00DA08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62FA5" w:rsidRPr="00C62FA5">
        <w:rPr>
          <w:rFonts w:cstheme="minorHAnsi"/>
          <w:i/>
          <w:sz w:val="24"/>
          <w:szCs w:val="24"/>
        </w:rPr>
        <w:t>And the multitude of them that believed were of one heart and of one soul: neither said any of them that aught of the things which he possessed was his own; but they had all things common</w:t>
      </w:r>
      <w:r w:rsidR="00AB4D22" w:rsidRPr="00AB4D22">
        <w:rPr>
          <w:rFonts w:cstheme="minorHAnsi"/>
          <w:i/>
          <w:sz w:val="24"/>
          <w:szCs w:val="24"/>
          <w:lang w:val="en-US"/>
        </w:rPr>
        <w:t>.</w:t>
      </w:r>
      <w:r w:rsidR="00DA08F0" w:rsidRPr="005736A5">
        <w:rPr>
          <w:rFonts w:cstheme="minorHAnsi"/>
          <w:i/>
          <w:sz w:val="24"/>
          <w:szCs w:val="24"/>
          <w:lang w:val="en-US"/>
        </w:rPr>
        <w:t>"</w:t>
      </w:r>
    </w:p>
    <w:p w14:paraId="1168918F" w14:textId="21A5CA6D" w:rsidR="00DA08F0" w:rsidRPr="00DA08F0" w:rsidRDefault="00DA08F0" w:rsidP="00DA08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AB4D22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C62FA5">
        <w:rPr>
          <w:rFonts w:cstheme="minorHAnsi"/>
          <w:i/>
          <w:sz w:val="24"/>
          <w:szCs w:val="24"/>
          <w:lang w:val="en-US"/>
        </w:rPr>
        <w:t>32</w:t>
      </w:r>
    </w:p>
    <w:p w14:paraId="2C4D2ED8" w14:textId="06112F84" w:rsidR="00C62FA5" w:rsidRPr="005736A5" w:rsidRDefault="00C62FA5" w:rsidP="00C62FA5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C62FA5">
        <w:rPr>
          <w:rFonts w:cstheme="minorHAnsi"/>
          <w:i/>
          <w:sz w:val="24"/>
          <w:szCs w:val="24"/>
        </w:rPr>
        <w:t>And great fear came upon all the church, and upon as many as heard these things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80ADDFA" w14:textId="24B8C1B9" w:rsidR="00C62FA5" w:rsidRPr="00DA08F0" w:rsidRDefault="00C62FA5" w:rsidP="00C62FA5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>cts 5:11</w:t>
      </w:r>
    </w:p>
    <w:p w14:paraId="1C82DA1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97ADA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Once more Luke pauses and gives a general survey of the Church's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condition. It comes in appropriately at the end of the account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triumph over the first assault of civil authority, which assault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itself not only baffled, but turned to good. Just because persecution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driven them closer to God and to one another, were the disciples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full of brotherly love and of grace as Luke delights to paint them.</w:t>
      </w:r>
    </w:p>
    <w:p w14:paraId="4B121B05" w14:textId="530BC0F5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ED8BCC" w14:textId="1CBD2481" w:rsidR="001F2778" w:rsidRDefault="0098715A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8715A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We note the fair picture of what the Church once was. The recent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large accessions to it might have weakened the first feelings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brotherhood, so that it is by no means superfluous to repeat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substantially the features of the earlier description (Acts </w:t>
      </w:r>
      <w:r w:rsidR="00DF2686">
        <w:rPr>
          <w:rFonts w:asciiTheme="minorHAnsi" w:hAnsiTheme="minorHAnsi" w:cs="Courier New"/>
          <w:sz w:val="22"/>
          <w:szCs w:val="22"/>
        </w:rPr>
        <w:t>2:</w:t>
      </w:r>
      <w:r w:rsidR="00E417E7" w:rsidRPr="001F2778">
        <w:rPr>
          <w:rFonts w:asciiTheme="minorHAnsi" w:hAnsiTheme="minorHAnsi" w:cs="Courier New"/>
          <w:sz w:val="22"/>
          <w:szCs w:val="22"/>
        </w:rPr>
        <w:t>44,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45). The multitude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is used with great meaning, for it was a triumph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the Spirit's influence that the warm stream of brotherly love ran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through so many hearts, knit together only by common submission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Jesus. That oneness of thought and feeling was the direct issue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influx of the Spirit mentioned as the blessed result of the disciples'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dauntless devotion (Acts iv. 31). If our Churches were filled with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Holy Ghost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we too should be fused into oneness of heart and mind,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though our organisations as separate communities continued, just as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the little pools below high-water mark are made one when the tide comes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up.</w:t>
      </w:r>
    </w:p>
    <w:p w14:paraId="6F9A542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1910C9" w14:textId="7FA74FB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first result and marvellous proof of that oneness was the so-called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community of goods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 account of which is remarkable both because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but fills this picture, and because it is broken into two by verse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33, rapidly summarising other characteristics. The two halves may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considered together, and it may be noted that the former presents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sharing of property as the result of brotherly unity, while the latter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traces it (for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r w:rsidR="00DF2686">
        <w:rPr>
          <w:rFonts w:asciiTheme="minorHAnsi" w:hAnsiTheme="minorHAnsi" w:cs="Courier New"/>
          <w:sz w:val="22"/>
          <w:szCs w:val="22"/>
        </w:rPr>
        <w:t>5:</w:t>
      </w:r>
      <w:r w:rsidRPr="001F2778">
        <w:rPr>
          <w:rFonts w:asciiTheme="minorHAnsi" w:hAnsiTheme="minorHAnsi" w:cs="Courier New"/>
          <w:sz w:val="22"/>
          <w:szCs w:val="22"/>
        </w:rPr>
        <w:t>34) to the abundant divine grace resting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whole community. The terms of the description should be noted,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completely negativing the notion that the fact in question was anything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 compulsory abolition of the right of individual ownership. Not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them said that aught of the things which he possessed was his own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implies that the right of possession was not abolished.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implies, too, that the common feeling of brotherhood was stronger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self-centred regard which looks on possessions as to be used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self.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they possessed as though they possessed not, and each held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property as a trust from God for his brethren.</w:t>
      </w:r>
    </w:p>
    <w:p w14:paraId="1374F94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A5DCA5" w14:textId="4B68D49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must observe, further, that the act of selling was the owners,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the act of handing the proceeds to the Apostles. The community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nothing to do with the money till it had been given to them. Further,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distribution was not determined by the rule of equality, but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need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recipients; and its result was not that all had share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share alike, but that none lacked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277F97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0E4F74" w14:textId="300783D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nothing of modern communism in all this, but there is a lesson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modern Church as to the obligations of wealth and the claims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brotherhood, which is all but universally disregarded. The spectre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communism is troubling every nation, and it will become more and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formidable, unless the Church learns that the only way to lay it is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live by the precepts of Jesus and to repeat in new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forms the spirit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primitive Church. The Christian sense of stewardship, not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abolition of the right of property, is the cure for the hideous facts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drive men to shriek Property is theft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A1EFB1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0AE0BE" w14:textId="34DC5D0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Luke adds two more points to his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survey,--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the power of the Apostolic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testimony, and the great grace which lay like a bright cloud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whole Church. The Apostles' special office was to bear witness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Resurrection. They held a position of prominence in the Church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virtue of having been chosen by Jesus and having been His companions,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the Book of Acts is silent about any of the other mysterious powers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later ages have ascribed to them. The only Apostles who appear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are Peter, John, and James, the last only in a parenthesis recording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His martyrdom. Their peculiar work was to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Behold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! we saw, and know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He died and rose again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9C9A5F1" w14:textId="2352A352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5CBD6D" w14:textId="77777777" w:rsidR="001F2778" w:rsidRDefault="0098715A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8715A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The general description is followed by one example of the surrender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of wealth, which is noteworthy as being done by one afterwards to play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a great part in the book, and also as leading on to an example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hypocritical pretence. Side by side stand Barnabas and the wretched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couple, Ananias and Sapphira.</w:t>
      </w:r>
    </w:p>
    <w:p w14:paraId="5E99B49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DBE7B8" w14:textId="35A2F35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Luke introduces the new personage with some particularity, and, as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does not go into detail without good reason, we must note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description. First, the man's character is given, as expressed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 bestowed by the Apostles, in imitation of Christ's frequent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custom. He must have been for some time a disciple, in order that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special gift should have been recognised. He was a son of exhortation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is, he had the power of rousing and encouraging the faith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stirring the believing energy of the brethren. An example of this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given in Antioch, where he exhorted them all, that with purpose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 they would cleave unto the Lord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So much the more beautiful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self-effacement when with Paul, for it was the latter who was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chief speaker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Barnabas felt that his gift was less than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brother's, and so, without jealousy, took the second place. He, being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silent, yet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and bids us learn our limits, and be content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surpassed.</w:t>
      </w:r>
    </w:p>
    <w:p w14:paraId="6955EDA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5577FA" w14:textId="3356992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are next told his rank. He was a Levite. The tribe to which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disciple belongs is seldom mentioned, but probably the reason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specifying Barnabas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the same as led Luke, in another place,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record that a great company of the priests was obedient to the faith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connection of the tribe of Levi with the Temple worship made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accessions from it significant, as showing how surely the new faith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creeping into the very heart of the old system, and winning converts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the very classes most interested in opposing it. Barnabas</w:t>
      </w:r>
      <w:r w:rsidR="001F4233">
        <w:rPr>
          <w:rFonts w:asciiTheme="minorHAnsi" w:hAnsiTheme="minorHAnsi" w:cs="Courier New"/>
          <w:sz w:val="22"/>
          <w:szCs w:val="22"/>
        </w:rPr>
        <w:t xml:space="preserve">' </w:t>
      </w:r>
      <w:r w:rsidRPr="001F2778">
        <w:rPr>
          <w:rFonts w:asciiTheme="minorHAnsi" w:hAnsiTheme="minorHAnsi" w:cs="Courier New"/>
          <w:sz w:val="22"/>
          <w:szCs w:val="22"/>
        </w:rPr>
        <w:t>significance is further indicated by the notice that he was a man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Cyprus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as such, the earliest mentioned of the Hellenists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foreign-born and Greek-speaking Jews, who were to play so important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 in the expansion of the Church.</w:t>
      </w:r>
    </w:p>
    <w:p w14:paraId="1B785A4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E88EA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His first appearance witnessed to the depth and simple genuineness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character and faith. The old law forbidding Levites to hold land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gradually become inoperative, and perhaps Barnabas' estate was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Cyprus, though more probably it was, like that of his relative Mary,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mother of Mark, in Jerusalem. He did as many others were doing,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brought the proceeds to the assembly of the brethren, and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publicly laid them at the Apostles' feet, in token of their authority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administer them as they thought well.</w:t>
      </w:r>
    </w:p>
    <w:p w14:paraId="14EF251C" w14:textId="294D8769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B59EE5" w14:textId="77777777" w:rsidR="001F2778" w:rsidRDefault="0098715A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8715A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Why was Barnabas' act singled out for mention, since there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nothing peculiar about it? Most likely because it stimulated Ananias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and his wife to imitation. Wherever there are signal instances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Christian self-sacrifice, there will spring up a crop of base copies.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Ananias follows Barnabas as surely as the shadow the substance. It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very likely a pure impulse which led him and his wife to agree to sell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their land; and it was only when they had the money in their hands,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had to take the decisive step of parting with it, and reducing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themselves to pennilessness, that they found the surrender harder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they could carry out. Satan spoils many a well-begun work, and we often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break down half-way through a piece of Christian unselfishness. </w:t>
      </w:r>
      <w:proofErr w:type="gramStart"/>
      <w:r w:rsidR="00E417E7" w:rsidRPr="001F2778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begun is half--but only half--ended.</w:t>
      </w:r>
    </w:p>
    <w:p w14:paraId="3D03657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9D853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Be that as it may, Peter's stern words to Ananias put all the stress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sin on its being an acted lie. The motives of the trick are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disclosed. They may have been avarice, want of faith, greed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applause, reluctance to hang back when others were doing like Barnabas.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hard to read the mingled motives which lead ourselves wrong,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harder to separate them in the case of another. How much Ananias kept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back is of no moment; indeed, the less he retained the greater the sin;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it is baser, as well as more foolish, to do wrong for a little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advantage than for a great one.</w:t>
      </w:r>
    </w:p>
    <w:p w14:paraId="1E848B1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0B8604" w14:textId="6B87B57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Peter's two questions bring out very strikingly the double source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sin. Why hath Satan filled thy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heart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an awful antithesis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being filled with the Spirit. Then there is a real, malign Tempter,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 pour evil affections and purposes into men's hearts. But he cannot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 it unless the man opens his heart, as that why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implies. The same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 of our co-operation and concurrence, so that, however Satan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suggests, it is we who are guilty, comes out in the second question,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is it that thou hast conceived this thing in thy heart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Reverently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may venture to say that not only Christ stands at the door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knocks, but that the enemy of Him and His stands there too, and he too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enters if any man opens the door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Neither heaven nor hell can come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unless we will.</w:t>
      </w:r>
    </w:p>
    <w:p w14:paraId="528BDAB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20F96E" w14:textId="3F220CD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The death of Ananias was not inflicted by Peter,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Hearing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these words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fell down and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died. Surely that expression suggests that the stern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words had struck at his life, and that his death was the result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agitation of shame and guilt which they excited. That does not at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conflict with regarding his death as a punitive divine act.</w:t>
      </w:r>
    </w:p>
    <w:p w14:paraId="0906EA1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0DD0B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One can fancy the awed silence that fell on the congregation,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restrained, mournful movement that ran through it when Sapphira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entered. Why the two had not come in company can only be conjectured.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Perhaps the husband had gone straight to the Apostles after completing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sale, and had left the wife to follow at her convenience. Perhaps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she had not intended to come at all, but had grown alarmed at the delay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Ananias' return. She may have come in fear that something had gone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wrong, and that fear would be increased by her not seeing her husband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her quick glance round the company.</w:t>
      </w:r>
    </w:p>
    <w:p w14:paraId="6527DD4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0D01ED" w14:textId="7CF23BB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If she came expecting to receive applause, the silence and constraint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hung over the assembly must have stirred a fear that something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terrible had happened, which would be increased by Peter's question.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a merciful opportunity given her to separate herself from the sin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punishment; but her lie was glib, and indicated determination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stick to the fraud. That moment was heavy with her fate, and she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knew it not; but she knew that she had the opportunity of telling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truth, and she did not take it. She had to make the hard choice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have sometimes to make, to be true to some sinful bargain or be true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God, and she chose the worse part. Which of the two was tempter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was tempted matters little. Like many a wife, she thought that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better to be loyal to her husband than to God, and so her honour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rooted in dishonour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she was falsely true and truly false.</w:t>
      </w:r>
    </w:p>
    <w:p w14:paraId="7E211B9E" w14:textId="4561BCB2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BBDCD2" w14:textId="77777777" w:rsidR="00DF2686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judgment on Sapphira was not inflicted by Peter. He foretold it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prophetic power, but it was the hand of God which vindicated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purity of the infant Church. The terrible severity of the punishment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 only be understood by remembering the importance of preserving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young community from corruption at the very beginning. Unless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vermin are cleared from the springing plant, it will not grow.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Achan's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death warned Israel at the beginning of their entrance into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promised land, so Ananias and Sapphira perished, that all generations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Church might fear to pretend to self-surrender while cherishing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 opposite, and might feel that they have to give account to One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knows the secrets of the heart, and counts nothing as given if anything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surreptitiously kept back.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31962375" w14:textId="77777777" w:rsidR="00DF2686" w:rsidRDefault="00DF2686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F2686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2D33" w14:textId="77777777" w:rsidR="00F647C6" w:rsidRDefault="00F647C6" w:rsidP="00CA6751">
      <w:pPr>
        <w:spacing w:after="0" w:line="240" w:lineRule="auto"/>
      </w:pPr>
      <w:r>
        <w:separator/>
      </w:r>
    </w:p>
  </w:endnote>
  <w:endnote w:type="continuationSeparator" w:id="0">
    <w:p w14:paraId="54A6C8C5" w14:textId="77777777" w:rsidR="00F647C6" w:rsidRDefault="00F647C6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7D0B" w14:textId="77777777" w:rsidR="00F647C6" w:rsidRDefault="00F647C6" w:rsidP="00CA6751">
      <w:pPr>
        <w:spacing w:after="0" w:line="240" w:lineRule="auto"/>
      </w:pPr>
      <w:r>
        <w:separator/>
      </w:r>
    </w:p>
  </w:footnote>
  <w:footnote w:type="continuationSeparator" w:id="0">
    <w:p w14:paraId="436A8693" w14:textId="77777777" w:rsidR="00F647C6" w:rsidRDefault="00F647C6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25EAA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647C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2021-10-25T14:54:00Z</dcterms:modified>
</cp:coreProperties>
</file>