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6211D" w14:textId="77777777" w:rsidR="00C1643A" w:rsidRPr="00B22470" w:rsidRDefault="00C1643A" w:rsidP="00C1643A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59B135BE" w14:textId="332C9C10" w:rsidR="00C1643A" w:rsidRPr="00B22470" w:rsidRDefault="00C1643A" w:rsidP="00C1643A">
      <w:pPr>
        <w:rPr>
          <w:b/>
          <w:sz w:val="32"/>
          <w:u w:val="single"/>
        </w:rPr>
      </w:pPr>
      <w:r>
        <w:rPr>
          <w:b/>
          <w:sz w:val="32"/>
          <w:u w:val="single"/>
        </w:rPr>
        <w:t>ACTS-02</w:t>
      </w:r>
      <w:r w:rsidR="00DF2686">
        <w:rPr>
          <w:b/>
          <w:sz w:val="32"/>
          <w:u w:val="single"/>
        </w:rPr>
        <w:t>3</w:t>
      </w:r>
      <w:r>
        <w:rPr>
          <w:b/>
          <w:sz w:val="32"/>
          <w:u w:val="single"/>
        </w:rPr>
        <w:t xml:space="preserve">. </w:t>
      </w:r>
      <w:r w:rsidR="00DF2686">
        <w:rPr>
          <w:b/>
          <w:sz w:val="32"/>
          <w:u w:val="single"/>
        </w:rPr>
        <w:t>OUR CAPTAIN</w:t>
      </w:r>
      <w:r>
        <w:rPr>
          <w:b/>
          <w:sz w:val="32"/>
          <w:u w:val="single"/>
        </w:rPr>
        <w:t xml:space="preserve"> by ALEXANDER MACLAREN</w:t>
      </w:r>
    </w:p>
    <w:p w14:paraId="7E679C8D" w14:textId="6CA3C103" w:rsidR="00C1643A" w:rsidRPr="005736A5" w:rsidRDefault="00C1643A" w:rsidP="00C1643A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DF2686" w:rsidRPr="00DF2686">
        <w:rPr>
          <w:rFonts w:cstheme="minorHAnsi"/>
          <w:i/>
          <w:sz w:val="24"/>
          <w:szCs w:val="24"/>
        </w:rPr>
        <w:t>Him hath God exalted with His right hand to be a Prince</w:t>
      </w:r>
      <w:r w:rsidRPr="00AB4D22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67EDC7F4" w14:textId="6E9E9A80" w:rsidR="00C1643A" w:rsidRPr="00DA08F0" w:rsidRDefault="00C1643A" w:rsidP="00C1643A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 w:rsidRPr="00DA08F0">
        <w:rPr>
          <w:rFonts w:cstheme="minorHAnsi"/>
          <w:i/>
          <w:sz w:val="24"/>
          <w:szCs w:val="24"/>
          <w:lang w:val="en-US"/>
        </w:rPr>
        <w:t>A</w:t>
      </w:r>
      <w:r>
        <w:rPr>
          <w:rFonts w:cstheme="minorHAnsi"/>
          <w:i/>
          <w:sz w:val="24"/>
          <w:szCs w:val="24"/>
          <w:lang w:val="en-US"/>
        </w:rPr>
        <w:t xml:space="preserve">cts </w:t>
      </w:r>
      <w:r w:rsidR="00DF2686">
        <w:rPr>
          <w:rFonts w:cstheme="minorHAnsi"/>
          <w:i/>
          <w:sz w:val="24"/>
          <w:szCs w:val="24"/>
          <w:lang w:val="en-US"/>
        </w:rPr>
        <w:t>5</w:t>
      </w:r>
      <w:r>
        <w:rPr>
          <w:rFonts w:cstheme="minorHAnsi"/>
          <w:i/>
          <w:sz w:val="24"/>
          <w:szCs w:val="24"/>
          <w:lang w:val="en-US"/>
        </w:rPr>
        <w:t>:3</w:t>
      </w:r>
      <w:r w:rsidR="00DF2686">
        <w:rPr>
          <w:rFonts w:cstheme="minorHAnsi"/>
          <w:i/>
          <w:sz w:val="24"/>
          <w:szCs w:val="24"/>
          <w:lang w:val="en-US"/>
        </w:rPr>
        <w:t>1</w:t>
      </w:r>
    </w:p>
    <w:p w14:paraId="1AC10261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F4EB86" w14:textId="559A139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 word rendered Prince is a rather infrequent designation of our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Lord in Scripture. It is only employed in all four times--twice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Peter's earlier sermons recorded in this Book of the Acts; and twice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the Epistle to the Hebrews. In a former discourse of the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Apostle's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had spoken of the crime of the Jews in killing the Prince of life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Here he uses the word without any appended epithet. In the Epistle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the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Hebrews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we read once of the Captain of Salvation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and once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Author of Faith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6F0C3C4C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7FC6199" w14:textId="2B47E3FE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Now these three renderings Prince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Captain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Author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seem singularly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unlike. But the explanation of their being all substantially equivalent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the original word is not difficult to find. It seems to mean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properly a Beginner, or Originator, who takes the lead in anything,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hence the notions of chieftainship and priority are easily deduced from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it. Then, very naturally, it comes to mean something very much like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cause; with only this difference, that it implies that the person who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is the Originator is Himself the Possessor of that of which He is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Cause to others.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the two ideas of a Leader, and of a Possessor who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imparts, are both included in the word.</w:t>
      </w:r>
    </w:p>
    <w:p w14:paraId="0BCCBBF7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391654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My intention in this sermon is to deal with the various forms of this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expression, in order to try to bring out the fulness of the notion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which Scripture attaches to this leadership of Jesus Christ. He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first of all, generally, as our text sets Him forth, the Leader,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absolutely. Then there are the specific aspects, expressed by the other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three passages, in which He is set forth as the Leader through death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life; the Leader through suffering to salvation; and the Leader in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path of faith. Let us look, then, at these points in succession.</w:t>
      </w:r>
    </w:p>
    <w:p w14:paraId="0F3559B6" w14:textId="7DC50AD4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1A7600" w14:textId="77777777" w:rsidR="001F2778" w:rsidRPr="00DF2686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DF2686">
        <w:rPr>
          <w:rFonts w:asciiTheme="minorHAnsi" w:hAnsiTheme="minorHAnsi" w:cs="Courier New"/>
          <w:b/>
          <w:sz w:val="22"/>
          <w:szCs w:val="22"/>
        </w:rPr>
        <w:t>I.</w:t>
      </w:r>
      <w:r w:rsidR="00E417E7" w:rsidRPr="00DF2686">
        <w:rPr>
          <w:rFonts w:asciiTheme="minorHAnsi" w:hAnsiTheme="minorHAnsi" w:cs="Courier New"/>
          <w:b/>
          <w:sz w:val="22"/>
          <w:szCs w:val="22"/>
        </w:rPr>
        <w:t xml:space="preserve"> First, we have the general notion of Christ the Leader.</w:t>
      </w:r>
    </w:p>
    <w:p w14:paraId="1D153A43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2D9D89" w14:textId="0FEBE38B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Now I suppose we are all acquainted with the fact that the names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Joshua and Jesus are, in the original, one. It is further to be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noticed that, in the Greek translation of the Old Testament, which was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familiar to Peter's hearers, the word of our text is that employed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describe the office of the military leaders of Israel. It is still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further to be observed that, in all the instances in the New Testament,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it is employed in immediate connection with the name of Jesus. Now,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putting all these things together, remembering to whom Peter was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speaking, remembering the familiarity which many of his audience must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have had with the Old Testament in its Greek translation, remembering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identity of the two names Joshua and Jesus, it is difficult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avoid the supposition that the expression of our text is coloured by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reference to the bold soldier who successfully led his brethren into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Promised Land. Joshua was the Captain of the Lord's host</w:t>
      </w:r>
      <w:r w:rsidR="00CB1F47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lead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them to Canaan; the second Joshua is the Captain of the Host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Lord to lead them to a better rest. Of all the Old Testament heroes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perhaps there is none, at first sight, less like the second Joshua than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first was. He is only a rough, plain, prompt, and bold soldier. No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prophet was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he,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no word of wisdom ever fell from his lips, no trace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tenderness was in anything that he did; meekness was alien from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character, he was no sage, he was no saint, but decisive, swift,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merciless when necessary, full of resource, sharp and hard as his own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sword. And yet a parallel may be drawn.</w:t>
      </w:r>
    </w:p>
    <w:p w14:paraId="0196382A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01922C" w14:textId="4AF35400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 second Joshua is the Captain of the Lord's host, as was typified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first one, in that strange scene outside the walls of Jericho,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where the earthly commander, sunk in thought, was brooding upon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hard nut which he had to crack, when suddenly he lifted up his eyes,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and beheld a man with a </w:t>
      </w:r>
      <w:r w:rsidRPr="001F2778">
        <w:rPr>
          <w:rFonts w:asciiTheme="minorHAnsi" w:hAnsiTheme="minorHAnsi" w:cs="Courier New"/>
          <w:sz w:val="22"/>
          <w:szCs w:val="22"/>
        </w:rPr>
        <w:lastRenderedPageBreak/>
        <w:t>drawn sword. With the instinctive alertness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his profession and character, his immediate question was, Art thou for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us or for our enemies</w:t>
      </w:r>
      <w:r w:rsidR="00261193">
        <w:rPr>
          <w:rFonts w:asciiTheme="minorHAnsi" w:hAnsiTheme="minorHAnsi" w:cs="Courier New"/>
          <w:sz w:val="22"/>
          <w:szCs w:val="22"/>
        </w:rPr>
        <w:t>?</w:t>
      </w:r>
      <w:r w:rsidRPr="001F2778">
        <w:rPr>
          <w:rFonts w:asciiTheme="minorHAnsi" w:hAnsiTheme="minorHAnsi" w:cs="Courier New"/>
          <w:sz w:val="22"/>
          <w:szCs w:val="22"/>
        </w:rPr>
        <w:t xml:space="preserve"> And he got the answer No! I am not on thy side,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nor on the other side, but thou art on Mine. As Captain of the Lord's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host am I come up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63A360FD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517BAD" w14:textId="7634C8A0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1F2778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Jesus Christ, the Strong Son of God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is set forth by this military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emblem as being Himself the first Soldier in the army of God, and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Leader of all the host. We forget far too much the militant character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Jesus Christ. We think of His meekness, His gentleness,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patience, His tenderness, His humility, and we cannot think of these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too much, too lovingly, too wonderingly, too adoringly, but we too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often forget the strength which underlay the gentleness, and that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life, all gracious as it was, when looked at from the outside, had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beneath it a continual conflict, and was in effect the warfare of God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against all the evils and the sorrows of humanity. We forget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courage that went to make the gentleness of Jesus, the daring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underlay His lowliness; and it does us good to remember that all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so-called heroic virtues were set forth in supreme form, not in some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vulgar type of excellence, such as a conqueror, whom the world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recognises, but in that meek King whose weapon was love, yet was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wielded with a soldier's hand.</w:t>
      </w:r>
    </w:p>
    <w:p w14:paraId="6F22DD65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025F95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This general thought of Jesus Christ as the first Soldier and Captain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the Lord's army not only opens for us a side of His character which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we too often pass by, but it also says something to us as to what our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duties ought to be. He stands to us in the relation of General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Commander-in-Chief; then we stand to Him in the relation of private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soldiers, whose first duty is unhesitating obedience, and who in doing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their Master's will must put forth a bravery far higher than the vulgar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courage that is crowned with wreathed laurels on the bloody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battlefield, even the bravery that is caught from Him who set His face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as a flint' to do His work.</w:t>
      </w:r>
    </w:p>
    <w:p w14:paraId="65C52D69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19B8C4" w14:textId="0313185D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Joshua's career has in it a great stumbling-block to many people,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merciless destruction of the Canaanite sinners, which can only be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vindicated by remembering, first, that it was a divine appointment,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God has the right to punish; and, second, that those old days were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under a different law, or at least a less manifestly developed law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loving-kindness and mercy than, thank God! we live in. But whilst we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look with wonder on these awful scenes of destruction, may there not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lie in them the lesson for us that antagonism and righteous wrath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against evil in all its forms is the duty of the soldiers of Christ?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There are many causes to-day which to further and fight for is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bounden duty of every Christian, and to further and fight for which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will tax all the courage that any of us can muster. Remember that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leadership of Christ is no mere pretty metaphor, but a solemn fact,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which brings with it the soldier's responsibilities. When our Centurion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says to us,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Come</w:t>
      </w:r>
      <w:proofErr w:type="gramEnd"/>
      <w:r w:rsidR="00CA6751">
        <w:rPr>
          <w:rFonts w:asciiTheme="minorHAnsi" w:hAnsiTheme="minorHAnsi" w:cs="Courier New"/>
          <w:sz w:val="22"/>
          <w:szCs w:val="22"/>
        </w:rPr>
        <w:t>!</w:t>
      </w:r>
      <w:r w:rsidRPr="001F2778">
        <w:rPr>
          <w:rFonts w:asciiTheme="minorHAnsi" w:hAnsiTheme="minorHAnsi" w:cs="Courier New"/>
          <w:sz w:val="22"/>
          <w:szCs w:val="22"/>
        </w:rPr>
        <w:t xml:space="preserve"> we must come. When He says to us,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Go</w:t>
      </w:r>
      <w:proofErr w:type="gramEnd"/>
      <w:r w:rsidR="00CA6751">
        <w:rPr>
          <w:rFonts w:asciiTheme="minorHAnsi" w:hAnsiTheme="minorHAnsi" w:cs="Courier New"/>
          <w:sz w:val="22"/>
          <w:szCs w:val="22"/>
        </w:rPr>
        <w:t>!</w:t>
      </w:r>
      <w:r w:rsidRPr="001F2778">
        <w:rPr>
          <w:rFonts w:asciiTheme="minorHAnsi" w:hAnsiTheme="minorHAnsi" w:cs="Courier New"/>
          <w:sz w:val="22"/>
          <w:szCs w:val="22"/>
        </w:rPr>
        <w:t xml:space="preserve"> we must go.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When He says to us Do this</w:t>
      </w:r>
      <w:r w:rsidR="00CA6751">
        <w:rPr>
          <w:rFonts w:asciiTheme="minorHAnsi" w:hAnsiTheme="minorHAnsi" w:cs="Courier New"/>
          <w:sz w:val="22"/>
          <w:szCs w:val="22"/>
        </w:rPr>
        <w:t>!</w:t>
      </w:r>
      <w:r w:rsidRPr="001F2778">
        <w:rPr>
          <w:rFonts w:asciiTheme="minorHAnsi" w:hAnsiTheme="minorHAnsi" w:cs="Courier New"/>
          <w:sz w:val="22"/>
          <w:szCs w:val="22"/>
        </w:rPr>
        <w:t xml:space="preserve"> we must do it, though heart and flesh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should shrink and fail. Unhesitating obedience to His authoritative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command will deliver us from many of the miseries of self-will;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brave effort at Christ's side is as much the privilege as the duty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His servants and soldiers.</w:t>
      </w:r>
    </w:p>
    <w:p w14:paraId="2965AA08" w14:textId="301D8708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D1DE51" w14:textId="77777777" w:rsidR="001F2778" w:rsidRPr="00DF2686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DF2686">
        <w:rPr>
          <w:rFonts w:asciiTheme="minorHAnsi" w:hAnsiTheme="minorHAnsi" w:cs="Courier New"/>
          <w:b/>
          <w:sz w:val="22"/>
          <w:szCs w:val="22"/>
        </w:rPr>
        <w:t>II.</w:t>
      </w:r>
      <w:r w:rsidR="00E417E7" w:rsidRPr="00DF2686">
        <w:rPr>
          <w:rFonts w:asciiTheme="minorHAnsi" w:hAnsiTheme="minorHAnsi" w:cs="Courier New"/>
          <w:b/>
          <w:sz w:val="22"/>
          <w:szCs w:val="22"/>
        </w:rPr>
        <w:t xml:space="preserve"> So note, secondly, the Leader through death to life.</w:t>
      </w:r>
    </w:p>
    <w:p w14:paraId="0579C92F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4A9C39" w14:textId="369A44DF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Peter, in the sermon which is found in the third chapter of this Book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the Acts, has his mind and heart filled with the astounding fact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Resurrection and Ascension of Jesus Christ, and in the same breath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as he gives forth the paradoxical indictment of the Jewish sin,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You</w:t>
      </w:r>
      <w:proofErr w:type="gramEnd"/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have killed the Prince of Life</w:t>
      </w:r>
      <w:r w:rsidR="00D74C05">
        <w:rPr>
          <w:rFonts w:asciiTheme="minorHAnsi" w:hAnsiTheme="minorHAnsi" w:cs="Courier New"/>
          <w:sz w:val="22"/>
          <w:szCs w:val="22"/>
        </w:rPr>
        <w:t>--</w:t>
      </w:r>
      <w:r w:rsidRPr="001F2778">
        <w:rPr>
          <w:rFonts w:asciiTheme="minorHAnsi" w:hAnsiTheme="minorHAnsi" w:cs="Courier New"/>
          <w:sz w:val="22"/>
          <w:szCs w:val="22"/>
        </w:rPr>
        <w:t>the Leader of Life--he also says,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God hath raised Him from the dead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So that the connection seems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point to the risen and glorified life into which Christ Himself passed,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by passing became capable of imparting it to others. The same idea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is here as in Paul's other metaphor: Now is Christ risen from the dead,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become the first-fruits of them that slept</w:t>
      </w:r>
      <w:r w:rsidR="00D74C05">
        <w:rPr>
          <w:rFonts w:asciiTheme="minorHAnsi" w:hAnsiTheme="minorHAnsi" w:cs="Courier New"/>
          <w:sz w:val="22"/>
          <w:szCs w:val="22"/>
        </w:rPr>
        <w:t>--</w:t>
      </w:r>
      <w:r w:rsidRPr="001F2778">
        <w:rPr>
          <w:rFonts w:asciiTheme="minorHAnsi" w:hAnsiTheme="minorHAnsi" w:cs="Courier New"/>
          <w:sz w:val="22"/>
          <w:szCs w:val="22"/>
        </w:rPr>
        <w:t>the first sheaf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harvest, which was carried into the Temple and consecrated to God,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was the pledge and prophecy of the reaping in due season of all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miles of golden grain that waved in the autumn sunshine. So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says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Peter, He is the Leader of Life, who Himself has passed through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darkness, for "you killed Him"; mystery of </w:t>
      </w:r>
      <w:r w:rsidRPr="001F2778">
        <w:rPr>
          <w:rFonts w:asciiTheme="minorHAnsi" w:hAnsiTheme="minorHAnsi" w:cs="Courier New"/>
          <w:sz w:val="22"/>
          <w:szCs w:val="22"/>
        </w:rPr>
        <w:lastRenderedPageBreak/>
        <w:t>mysteries as it is that you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should have been able to do it, deeper mystery still that you should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have been willing to do it, deepest mystery of all that you did it not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when you did it, but that "He became dead and is alive for evermore."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You killed the Prince of Life, and God raised Him from the dead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65A27557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580588" w14:textId="77164705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He has gone before us. He is the first that should rise from the dead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For, although the partial power of His communicated life did breathe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for a moment resuscitation into two dead men and one dead maiden, these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shared in no resurrection-life, but only came back again into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mortality, and were quickened for a time, but to die at last the common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death of all. But Jesus Christ is the first that has gone into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darkness and come back again to live for ever. Across the untrodden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wild there is one track marked, and the footprints upon it point both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ways--to the darkness and from the darkness.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the dreary waste is not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pathless any more. The broad road that all the generations have trodden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on their way into the everlasting darkness is left now, and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travellers pass by the byway</w:t>
      </w:r>
      <w:r w:rsidR="00CB1F47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which Jesus Christ has made by the touch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His risen feet.</w:t>
      </w:r>
    </w:p>
    <w:p w14:paraId="087C4417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D90F8A" w14:textId="6283F272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Thus, not only does this thought teach us the priority of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resurrection-life, but it also declares to us that Jesus Christ,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possessing the risen life, possesses it to impart it. For, as I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remarked in my introductory observations, the conception of this word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includes not only the idea of a Leader, but that of One who, Himself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possessing or experiencing something, gives it to others. All men rise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again. Yes, but every man in his own order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There are two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principles</w:t>
      </w:r>
      <w:proofErr w:type="spellEnd"/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at work in the resurrection of all men. They are raised on different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grounds, and they are raised to different issues. They that are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Christ's are brought again from the dead, because the life of Christ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 them; and it is as impossible</w:t>
      </w:r>
      <w:r w:rsidR="00CB1F47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they, as that He, should be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holden of it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Union with Jesus Christ by simple faith is the means,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the only means revealed to us, whereby men shall be raised from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dead at the last by a resurrection which is anything else than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prolonged death. As for others, some shall rise unto shame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everlasting contempt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rising dead, and dead after they are risen--dead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as long as they live. There be two resurrections, whether simultaneous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 time or not is of no moment, and all of us must have our part in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one or the other; and faith in Jesus Christ is the only means by which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we can take a place in the great army and procession that He leads down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into the valley and up to the sunny heights.</w:t>
      </w:r>
    </w:p>
    <w:p w14:paraId="26282795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3618DF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If He be the Leader through death unto life, then it is certain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all who follow in His train shall attain to His side and shall share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His glory. The General wears no order which the humblest private in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ranks may not receive likewise, and whomsoever He leads, His leading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will not end till He has led them close to His side, if they trust Him.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So, calmly, confidently, we may each of us look forward to that dark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journey waiting for us all. All our friends will leave us at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tunnel's mouth, but He will go with us through the gloom, and bring us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out into the sunny lands on the southern side of the icy white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mountains. The Leader of our souls will be our Guide, not only unto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death, but far beyond it, into His own life.</w:t>
      </w:r>
    </w:p>
    <w:p w14:paraId="7C8D63E9" w14:textId="168491FD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64E0AE" w14:textId="77777777" w:rsidR="001F2778" w:rsidRPr="00DF2686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DF2686">
        <w:rPr>
          <w:rFonts w:asciiTheme="minorHAnsi" w:hAnsiTheme="minorHAnsi" w:cs="Courier New"/>
          <w:b/>
          <w:sz w:val="22"/>
          <w:szCs w:val="22"/>
        </w:rPr>
        <w:t>III.</w:t>
      </w:r>
      <w:r w:rsidR="00E417E7" w:rsidRPr="00DF2686">
        <w:rPr>
          <w:rFonts w:asciiTheme="minorHAnsi" w:hAnsiTheme="minorHAnsi" w:cs="Courier New"/>
          <w:b/>
          <w:sz w:val="22"/>
          <w:szCs w:val="22"/>
        </w:rPr>
        <w:t xml:space="preserve"> So, thirdly, note the Leader through suffering to salvation.</w:t>
      </w:r>
    </w:p>
    <w:p w14:paraId="6B183C8A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0C397E" w14:textId="39822F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 xml:space="preserve">In the Epistle to the Hebrews it is written,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It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became Him for whom are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all things, and by whom are all things, in bringing many sons unto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glory, to make the Captain</w:t>
      </w:r>
      <w:r w:rsidR="00D74C05">
        <w:rPr>
          <w:rFonts w:asciiTheme="minorHAnsi" w:hAnsiTheme="minorHAnsi" w:cs="Courier New"/>
          <w:sz w:val="22"/>
          <w:szCs w:val="22"/>
        </w:rPr>
        <w:t>--</w:t>
      </w:r>
      <w:r w:rsidRPr="001F2778">
        <w:rPr>
          <w:rFonts w:asciiTheme="minorHAnsi" w:hAnsiTheme="minorHAnsi" w:cs="Courier New"/>
          <w:sz w:val="22"/>
          <w:szCs w:val="22"/>
        </w:rPr>
        <w:t>or the Leader--of their salvation perfect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through sufferings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That expression might seem at first to shut Jesus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 out from any participation in the thing which He gives. For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salvation is His gift, but not that which He Himself possesses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enjoys; but it is to be noticed that in the context of the words which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 have quoted, glory</w:t>
      </w:r>
      <w:r w:rsidR="00CB1F47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is put as substantially synonymous with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salvation, and that the whole is suffused with the idea of a long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procession, as shown by the phrase, bringing many sons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Of this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procession Jesus Christ Himself is the Leader.</w:t>
      </w:r>
    </w:p>
    <w:p w14:paraId="27C260FD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067F26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So, clearly, the notion in the context now under consideration is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life of Jesus Christ is the type to which all His servants are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be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conformed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. He is the Representative Man, who Himself passes </w:t>
      </w:r>
      <w:r w:rsidRPr="001F2778">
        <w:rPr>
          <w:rFonts w:asciiTheme="minorHAnsi" w:hAnsiTheme="minorHAnsi" w:cs="Courier New"/>
          <w:sz w:val="22"/>
          <w:szCs w:val="22"/>
        </w:rPr>
        <w:lastRenderedPageBreak/>
        <w:t>through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conditions through which we are to pass, and Himself reaches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glory which, given to us, becomes salvation.</w:t>
      </w:r>
    </w:p>
    <w:p w14:paraId="60C00D2F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48AFB2" w14:textId="7A4C3DC1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Christ is perfected through sufferings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So must we be. Perfected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through sufferings? you say. Then did His humanity need perfecting?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Yes, and No. There needed nothing to be hewn away from that white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marble. There was nothing to be purged by fire out of that pure life.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But I suppose that Jesus Christ's human nature needed to be unfolded by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life; as the Epistle to the Hebrews says, He learned obedience, though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 were a Son, through the things which He suffered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And fitness for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His office of leading us to glory required to be reached through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sufferings which were the condition of our forgiveness and of our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acceptance with God. So, whether we regard the word as expressing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agony of suffering in unfolding His humanity, or in fitting Him for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redeeming work, it remains true that He was perfected by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sufferings.</w:t>
      </w:r>
    </w:p>
    <w:p w14:paraId="579FDF5E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88FFCE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So must we be. Our characters will never reach the refinement,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delicacy, the unworldliness, the dependence upon God, which they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require for their completion, unless we have been passed through many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sorrow. There are plants which require a touch of frost to perfect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them, and we all need the discipline of a Father's hand. The sorrows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come to us all are far more easily borne when we think that Christ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bore them all before us. It is but a blunted sword which sorrow wields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against any of us; it was blunted on His armour. It is but a spent ball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strikes us; its force was exhausted upon Him. Sorrow, if we keep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close to Him, may become solemn joy, and knit us more thoroughly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Himself. Ah, brother! we can better spare our joys than we can spare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our sorrows. Only let us cleave to Him when they fall upon us.</w:t>
      </w:r>
    </w:p>
    <w:p w14:paraId="6904E44D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CA47E5" w14:textId="76B47BAF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Christ's sufferings led Him to His glory, so will ours if we keep by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His side--and only if we do. There is nothing in the mere fact of being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tortured and annoyed here on earth, which has in itself any direct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necessary tendency to prepare us for the enjoyment, or to secure to us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possession, of future blessedness. You often hear superficial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people saying,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Oh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>! he has been very much troubled here, but there will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 amends for it hereafter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Yes; God would wish to make amends for it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hereafter, but He cannot do so unless we comply with the conditions.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it needs that we should keep close to Jesus Christ in sorrow,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order that it should work for us the peaceable fruit of righteousness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glory will come if the patient endurance has preceded, and has been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patience drawn from Jesus.</w:t>
      </w:r>
    </w:p>
    <w:p w14:paraId="2B3AAF24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DE3413" w14:textId="4DF532A1" w:rsidR="00DF2686" w:rsidRDefault="00E417E7" w:rsidP="00DF2686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I wondered at the beauteous hours,</w:t>
      </w:r>
    </w:p>
    <w:p w14:paraId="0CC71ECC" w14:textId="52A41F02" w:rsidR="00DF2686" w:rsidRDefault="00E417E7" w:rsidP="00DF2686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 slow result of winter showers,</w:t>
      </w:r>
    </w:p>
    <w:p w14:paraId="4234EFA9" w14:textId="3D80AF05" w:rsidR="001F2778" w:rsidRDefault="00E417E7" w:rsidP="00DF2686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You scarce could see the grass for flowers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335F0F76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DB0D93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 sorrows that have wounded any man's head like a crown of thorns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will be covered with the diadem of Heaven, if they are sorrows borne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with Christ.</w:t>
      </w:r>
    </w:p>
    <w:p w14:paraId="5DEE4819" w14:textId="2408EE38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A47874" w14:textId="77777777" w:rsidR="001F2778" w:rsidRPr="00DF2686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DF2686">
        <w:rPr>
          <w:rFonts w:asciiTheme="minorHAnsi" w:hAnsiTheme="minorHAnsi" w:cs="Courier New"/>
          <w:b/>
          <w:sz w:val="22"/>
          <w:szCs w:val="22"/>
        </w:rPr>
        <w:t>IV.</w:t>
      </w:r>
      <w:r w:rsidR="00E417E7" w:rsidRPr="00DF2686">
        <w:rPr>
          <w:rFonts w:asciiTheme="minorHAnsi" w:hAnsiTheme="minorHAnsi" w:cs="Courier New"/>
          <w:b/>
          <w:sz w:val="22"/>
          <w:szCs w:val="22"/>
        </w:rPr>
        <w:t xml:space="preserve"> Lastly, we have Jesus, the Leader in the path of faith.</w:t>
      </w:r>
    </w:p>
    <w:p w14:paraId="7A51A2BF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ADA886" w14:textId="42271244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 Author of faith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says the verse in the Epistle to the Hebrews.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Author</w:t>
      </w:r>
      <w:r w:rsidR="00CB1F47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does not cover all the ground, though it does part of it. We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must include the other ideas which I have been trying to set forth 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is Possessor</w:t>
      </w:r>
      <w:r w:rsidR="00CB1F47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first and Giver</w:t>
      </w:r>
      <w:r w:rsidR="00CB1F47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afterwards. For Jesus Christ Himself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both the Pattern and the Inspirer of our faith. It would unduly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protract my remarks to dwell adequately upon this; but let me just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briefly hint some thoughts connected with it.</w:t>
      </w:r>
    </w:p>
    <w:p w14:paraId="54682524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26E0DD" w14:textId="1A50F03C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Jesus Christ Himself walked by continual faith. His manhood depended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upon God, just as ours has to depend upon Jesus. He lived in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continued reception of continual strength from above by reason of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faith, just as our faith is the condition of our reception of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strength. We are sometimes afraid to recognise the fact that the Man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Jesus, who is our pattern in all things, is our pattern in this,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most </w:t>
      </w:r>
      <w:r w:rsidRPr="001F2778">
        <w:rPr>
          <w:rFonts w:asciiTheme="minorHAnsi" w:hAnsiTheme="minorHAnsi" w:cs="Courier New"/>
          <w:sz w:val="22"/>
          <w:szCs w:val="22"/>
        </w:rPr>
        <w:lastRenderedPageBreak/>
        <w:t>special and peculiarly hum</w:t>
      </w:r>
      <w:r w:rsidR="00DF2686">
        <w:rPr>
          <w:rFonts w:asciiTheme="minorHAnsi" w:hAnsiTheme="minorHAnsi" w:cs="Courier New"/>
          <w:sz w:val="22"/>
          <w:szCs w:val="22"/>
        </w:rPr>
        <w:t>a</w:t>
      </w:r>
      <w:r w:rsidRPr="001F2778">
        <w:rPr>
          <w:rFonts w:asciiTheme="minorHAnsi" w:hAnsiTheme="minorHAnsi" w:cs="Courier New"/>
          <w:sz w:val="22"/>
          <w:szCs w:val="22"/>
        </w:rPr>
        <w:t>n aspect of the religious life. But if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Christ was not the first of believers, His pattern is </w:t>
      </w:r>
      <w:r w:rsidR="00DF2686">
        <w:rPr>
          <w:rFonts w:asciiTheme="minorHAnsi" w:hAnsiTheme="minorHAnsi" w:cs="Courier New"/>
          <w:sz w:val="22"/>
          <w:szCs w:val="22"/>
        </w:rPr>
        <w:t>woefully</w:t>
      </w:r>
      <w:r w:rsidRPr="001F2778">
        <w:rPr>
          <w:rFonts w:asciiTheme="minorHAnsi" w:hAnsiTheme="minorHAnsi" w:cs="Courier New"/>
          <w:sz w:val="22"/>
          <w:szCs w:val="22"/>
        </w:rPr>
        <w:t xml:space="preserve"> defective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 its adaptation to our need. Rather let us rejoice in the thought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all that great muster-roll of the heroes of the faith, which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Epistle to the Hebrews has been dealing with, have for their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Leader--though, chronologically, He marches in the centre-- Jesus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Christ, of whose humanity this is the document and proof that He says,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 the Prophet's words: I will put My trust in Him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65FFBB96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8D635D" w14:textId="127B069F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Remember, too, that the same Jesus who is the Pattern is the Object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Inspirer of our faith; and that if we fulfil the conditions in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text now under consideration, looking off</w:t>
      </w:r>
      <w:r w:rsidR="00CB1F47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from all others, stimulating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beautiful as their example may be, sweet and tender as their love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may be, and looking unto Jesus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He will be in us, and above us--in us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inspire, and above us to receive and to reward our humble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confidence.</w:t>
      </w:r>
    </w:p>
    <w:p w14:paraId="0253885B" w14:textId="1ECC4D13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29C1E5" w14:textId="50674523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So, dear friends, it all comes to this, Follow thou Me</w:t>
      </w:r>
      <w:r w:rsidR="00CA6751">
        <w:rPr>
          <w:rFonts w:asciiTheme="minorHAnsi" w:hAnsiTheme="minorHAnsi" w:cs="Courier New"/>
          <w:sz w:val="22"/>
          <w:szCs w:val="22"/>
        </w:rPr>
        <w:t>!</w:t>
      </w:r>
      <w:r w:rsidRPr="001F2778">
        <w:rPr>
          <w:rFonts w:asciiTheme="minorHAnsi" w:hAnsiTheme="minorHAnsi" w:cs="Courier New"/>
          <w:sz w:val="22"/>
          <w:szCs w:val="22"/>
        </w:rPr>
        <w:t xml:space="preserve"> In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commandment all duty is summed, and in obeying it all blessedness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peace are ensured. If we will take Christ for our Captain, He will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teach our fingers to fight. If we obey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Him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we shall not want guidance,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be saved from perplexities born of self-will. If we keep close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Him and turn our eyes to Him, away from all the false and fleeting joys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things of earth, we shall not walk in darkness, howsoever earthly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lights may be quenched, but the gloomiest path will be illuminated by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His presence, and the roughest made smooth by His bleeding feet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passed along it. If we follow Him, He will lead us down into the dark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valley, and up into the blessed sunshine, where participation in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own eternal life and glory will be salvation. If we march in His ranks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on earth, then shall we</w:t>
      </w:r>
    </w:p>
    <w:p w14:paraId="7E9CB088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00699A" w14:textId="2E1CE04D" w:rsidR="001F2778" w:rsidRDefault="00E417E7" w:rsidP="00DF2686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With joy upon our heads arise</w:t>
      </w:r>
    </w:p>
    <w:p w14:paraId="380D6678" w14:textId="168E3F56" w:rsidR="001F2778" w:rsidRDefault="00E417E7" w:rsidP="00DF2686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And meet our Captain in the skies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  </w:t>
      </w:r>
    </w:p>
    <w:p w14:paraId="6A20730C" w14:textId="79EA8506" w:rsidR="00DF2686" w:rsidRDefault="00DF2686" w:rsidP="00DF2686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</w:p>
    <w:p w14:paraId="34FE2613" w14:textId="15077A27" w:rsidR="00DF2686" w:rsidRDefault="00DF2686" w:rsidP="00DF2686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</w:p>
    <w:p w14:paraId="5AE5D613" w14:textId="3E5281AD" w:rsidR="00DF2686" w:rsidRDefault="00DF2686" w:rsidP="00DF268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459D77" w14:textId="4FB6D358" w:rsidR="00DF2686" w:rsidRDefault="00DF2686" w:rsidP="00DF268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D6AD36" w14:textId="4DBFCD14" w:rsidR="00DF2686" w:rsidRDefault="00DF2686" w:rsidP="00DF268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2B57A6" w14:textId="55B24544" w:rsidR="00DF2686" w:rsidRDefault="00DF2686" w:rsidP="00DF2686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DF2686" w:rsidSect="00C2284E">
      <w:footerReference w:type="default" r:id="rId8"/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09CD6" w14:textId="77777777" w:rsidR="0017385C" w:rsidRDefault="0017385C" w:rsidP="00CA6751">
      <w:pPr>
        <w:spacing w:after="0" w:line="240" w:lineRule="auto"/>
      </w:pPr>
      <w:r>
        <w:separator/>
      </w:r>
    </w:p>
  </w:endnote>
  <w:endnote w:type="continuationSeparator" w:id="0">
    <w:p w14:paraId="6C3DC9CB" w14:textId="77777777" w:rsidR="0017385C" w:rsidRDefault="0017385C" w:rsidP="00CA6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54834" w14:textId="1689B159" w:rsidR="00CA6751" w:rsidRDefault="00CA6751" w:rsidP="00CA6751">
    <w:pPr>
      <w:pStyle w:val="Footer"/>
      <w:jc w:val="center"/>
    </w:pPr>
    <w:r>
      <w:t>____________________________________________________________________________________</w:t>
    </w:r>
  </w:p>
  <w:p w14:paraId="1587376E" w14:textId="12495457" w:rsidR="00CA6751" w:rsidRDefault="00CA6751" w:rsidP="00CA6751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65C5505" w14:textId="77777777" w:rsidR="00CA6751" w:rsidRDefault="00CA67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03BD5" w14:textId="77777777" w:rsidR="0017385C" w:rsidRDefault="0017385C" w:rsidP="00CA6751">
      <w:pPr>
        <w:spacing w:after="0" w:line="240" w:lineRule="auto"/>
      </w:pPr>
      <w:r>
        <w:separator/>
      </w:r>
    </w:p>
  </w:footnote>
  <w:footnote w:type="continuationSeparator" w:id="0">
    <w:p w14:paraId="4156CE74" w14:textId="77777777" w:rsidR="0017385C" w:rsidRDefault="0017385C" w:rsidP="00CA6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42D05"/>
    <w:multiLevelType w:val="hybridMultilevel"/>
    <w:tmpl w:val="291A13C0"/>
    <w:lvl w:ilvl="0" w:tplc="A66E4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A109D"/>
    <w:multiLevelType w:val="hybridMultilevel"/>
    <w:tmpl w:val="19A08218"/>
    <w:lvl w:ilvl="0" w:tplc="222A17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A68AF"/>
    <w:multiLevelType w:val="hybridMultilevel"/>
    <w:tmpl w:val="BA6A2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7000C"/>
    <w:rsid w:val="000B0447"/>
    <w:rsid w:val="000C1513"/>
    <w:rsid w:val="000C27DE"/>
    <w:rsid w:val="00110C27"/>
    <w:rsid w:val="001639F5"/>
    <w:rsid w:val="00170C2E"/>
    <w:rsid w:val="0017385C"/>
    <w:rsid w:val="00197A55"/>
    <w:rsid w:val="001A4378"/>
    <w:rsid w:val="001A64B2"/>
    <w:rsid w:val="001C4DE1"/>
    <w:rsid w:val="001E7848"/>
    <w:rsid w:val="001F0435"/>
    <w:rsid w:val="001F2778"/>
    <w:rsid w:val="001F4233"/>
    <w:rsid w:val="002363DC"/>
    <w:rsid w:val="00244C6F"/>
    <w:rsid w:val="00253D3F"/>
    <w:rsid w:val="00260686"/>
    <w:rsid w:val="00261193"/>
    <w:rsid w:val="002A5614"/>
    <w:rsid w:val="002C4B71"/>
    <w:rsid w:val="002C5DF5"/>
    <w:rsid w:val="002D4D75"/>
    <w:rsid w:val="00344476"/>
    <w:rsid w:val="0036244B"/>
    <w:rsid w:val="0036619A"/>
    <w:rsid w:val="003F26E8"/>
    <w:rsid w:val="0040733B"/>
    <w:rsid w:val="00413FEF"/>
    <w:rsid w:val="00457AFD"/>
    <w:rsid w:val="00471710"/>
    <w:rsid w:val="00483AA5"/>
    <w:rsid w:val="004942DC"/>
    <w:rsid w:val="00495D2A"/>
    <w:rsid w:val="004F6593"/>
    <w:rsid w:val="005109F1"/>
    <w:rsid w:val="00515F08"/>
    <w:rsid w:val="00517FD8"/>
    <w:rsid w:val="005329FD"/>
    <w:rsid w:val="00563C75"/>
    <w:rsid w:val="005736A5"/>
    <w:rsid w:val="0059799C"/>
    <w:rsid w:val="005D64D7"/>
    <w:rsid w:val="0061033B"/>
    <w:rsid w:val="00676578"/>
    <w:rsid w:val="00684068"/>
    <w:rsid w:val="00693495"/>
    <w:rsid w:val="006C0132"/>
    <w:rsid w:val="00732657"/>
    <w:rsid w:val="00760D7A"/>
    <w:rsid w:val="00762F8B"/>
    <w:rsid w:val="0076538B"/>
    <w:rsid w:val="00792676"/>
    <w:rsid w:val="00841E0B"/>
    <w:rsid w:val="008966DA"/>
    <w:rsid w:val="008D1A00"/>
    <w:rsid w:val="00924374"/>
    <w:rsid w:val="00924BBE"/>
    <w:rsid w:val="00932D88"/>
    <w:rsid w:val="0094568A"/>
    <w:rsid w:val="00981A2D"/>
    <w:rsid w:val="0098715A"/>
    <w:rsid w:val="009D3834"/>
    <w:rsid w:val="009E37BE"/>
    <w:rsid w:val="00A26A28"/>
    <w:rsid w:val="00A312A4"/>
    <w:rsid w:val="00A65E48"/>
    <w:rsid w:val="00A9341D"/>
    <w:rsid w:val="00AB1847"/>
    <w:rsid w:val="00AB4D22"/>
    <w:rsid w:val="00AE398A"/>
    <w:rsid w:val="00B27E0F"/>
    <w:rsid w:val="00B44C0C"/>
    <w:rsid w:val="00B66D82"/>
    <w:rsid w:val="00B80CCD"/>
    <w:rsid w:val="00BD6FD5"/>
    <w:rsid w:val="00BE665F"/>
    <w:rsid w:val="00C00CDA"/>
    <w:rsid w:val="00C1643A"/>
    <w:rsid w:val="00C2284E"/>
    <w:rsid w:val="00C35143"/>
    <w:rsid w:val="00C62FA5"/>
    <w:rsid w:val="00C665FD"/>
    <w:rsid w:val="00C821E1"/>
    <w:rsid w:val="00C846DE"/>
    <w:rsid w:val="00C93405"/>
    <w:rsid w:val="00C947E5"/>
    <w:rsid w:val="00CA6751"/>
    <w:rsid w:val="00CA6B00"/>
    <w:rsid w:val="00CB1F47"/>
    <w:rsid w:val="00D05479"/>
    <w:rsid w:val="00D3342D"/>
    <w:rsid w:val="00D44DA4"/>
    <w:rsid w:val="00D532AE"/>
    <w:rsid w:val="00D56F32"/>
    <w:rsid w:val="00D74C05"/>
    <w:rsid w:val="00D9578B"/>
    <w:rsid w:val="00DA08F0"/>
    <w:rsid w:val="00DC6D5D"/>
    <w:rsid w:val="00DF256B"/>
    <w:rsid w:val="00DF2686"/>
    <w:rsid w:val="00DF49F2"/>
    <w:rsid w:val="00E417E7"/>
    <w:rsid w:val="00E43335"/>
    <w:rsid w:val="00E67BCA"/>
    <w:rsid w:val="00E7028F"/>
    <w:rsid w:val="00E8541B"/>
    <w:rsid w:val="00EB2AB2"/>
    <w:rsid w:val="00F212F6"/>
    <w:rsid w:val="00F24ABC"/>
    <w:rsid w:val="00F26FA4"/>
    <w:rsid w:val="00F378CF"/>
    <w:rsid w:val="00F616A6"/>
    <w:rsid w:val="00FD0D71"/>
    <w:rsid w:val="00FD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1C1DF"/>
  <w15:chartTrackingRefBased/>
  <w15:docId w15:val="{C5FA0002-8C63-41F3-912C-1E1BEA81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228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284E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DC6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D5D"/>
  </w:style>
  <w:style w:type="paragraph" w:styleId="Footer">
    <w:name w:val="footer"/>
    <w:basedOn w:val="Normal"/>
    <w:link w:val="FooterChar"/>
    <w:uiPriority w:val="99"/>
    <w:unhideWhenUsed/>
    <w:rsid w:val="00CA6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86B4B-1B9E-4CEB-BA10-14217F7A8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5</Pages>
  <Words>2708</Words>
  <Characters>15437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19</cp:revision>
  <dcterms:created xsi:type="dcterms:W3CDTF">2021-10-21T16:02:00Z</dcterms:created>
  <dcterms:modified xsi:type="dcterms:W3CDTF">2021-10-25T15:05:00Z</dcterms:modified>
</cp:coreProperties>
</file>