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9DD" w14:textId="77777777" w:rsidR="00C1643A" w:rsidRPr="00B22470" w:rsidRDefault="00C1643A" w:rsidP="00C1643A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378DE2D" w14:textId="59AA97A1" w:rsidR="00C1643A" w:rsidRPr="00B22470" w:rsidRDefault="00C1643A" w:rsidP="00C1643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ACTS-02</w:t>
      </w:r>
      <w:r w:rsidR="00DF2686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 xml:space="preserve">. </w:t>
      </w:r>
      <w:r w:rsidR="00DF2686">
        <w:rPr>
          <w:b/>
          <w:sz w:val="32"/>
          <w:u w:val="single"/>
        </w:rPr>
        <w:t>GAMALIEL'S COUNSEL</w:t>
      </w:r>
      <w:r>
        <w:rPr>
          <w:b/>
          <w:sz w:val="32"/>
          <w:u w:val="single"/>
        </w:rPr>
        <w:t xml:space="preserve"> by ALEXANDER MACLAREN</w:t>
      </w:r>
    </w:p>
    <w:p w14:paraId="7EF05BB4" w14:textId="4513EC26" w:rsidR="00C1643A" w:rsidRPr="005736A5" w:rsidRDefault="00C1643A" w:rsidP="00C1643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F2686">
        <w:rPr>
          <w:rFonts w:cstheme="minorHAnsi"/>
          <w:i/>
          <w:sz w:val="24"/>
          <w:szCs w:val="24"/>
          <w:lang w:val="en-US"/>
        </w:rPr>
        <w:t>38.</w:t>
      </w:r>
      <w:r w:rsidR="00DF2686" w:rsidRPr="00DF2686">
        <w:t xml:space="preserve"> </w:t>
      </w:r>
      <w:r w:rsidR="00DF2686" w:rsidRPr="00DF2686">
        <w:rPr>
          <w:rFonts w:cstheme="minorHAnsi"/>
          <w:i/>
          <w:sz w:val="24"/>
          <w:szCs w:val="24"/>
        </w:rPr>
        <w:t>Refrain from these men, and let them alone; for if this counsel or this work be of men, it will come to nought: 39. But if it be of God, ye cannot overthrow it; lest haply ye be found even to fight against God.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5FB163A" w14:textId="06E40A1F" w:rsidR="00C1643A" w:rsidRPr="00DA08F0" w:rsidRDefault="00C1643A" w:rsidP="00C1643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792676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792676">
        <w:rPr>
          <w:rFonts w:cstheme="minorHAnsi"/>
          <w:i/>
          <w:sz w:val="24"/>
          <w:szCs w:val="24"/>
          <w:lang w:val="en-US"/>
        </w:rPr>
        <w:t>38-39</w:t>
      </w:r>
    </w:p>
    <w:p w14:paraId="6C6F320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296D9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little that is known of Gamaliel seems to indicate just such a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would be likely to have given the advice in the text. His was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 which, on its good side and by its admirers, would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described as prudent, wise, cautious and calm, tolerant, opposed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fanaticism and violence. His position as president of the Sanhedrin,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long experience, his Rabbinical training, his old age, and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knowledge that the national liberty depended on keeping things quiet,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be very likely to exaggerate such tendencies into what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enemies would describe as worldly shrewdness without a trace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enthusiasm, indifference to truth, and the like.</w:t>
      </w:r>
    </w:p>
    <w:p w14:paraId="57EF8FC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5F33D5" w14:textId="407F92B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is, of course, possible that he bases his counsel of letting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followers of Jesus alone, on the grounds which he adduces, because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knew that reasons more favourable to Christians would have had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weight with the Sanhedrin. Old Church traditions make him out to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a Christian, and the earliest Christian romance, a very singular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book, of which the main object was to blacken the Apostle Paul, roundly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asserts that at the date of this advice he was secretly our brother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that he remained in the Sanhedrin to further Christian views.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seems not the slightest reason to suppose that. He lived and died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Jew, spared the sight of the destruction of Jerusalem which,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according to his own canon in the text, would have proved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system to which he had given his life was not of God; and the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relic of his wisdom is a prayer against Christian heretics.</w:t>
      </w:r>
    </w:p>
    <w:p w14:paraId="6221855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544403" w14:textId="075D9EB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remarkable that he should have given this advice; but two things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occur to account for it. Thus far Christianity had been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emphatically the preaching of the Resurrection, a truth which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Pharisees believed and held as especially theirs in opposition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Sadducees, and Gamaliel was old and worldly-wise enough to count all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friends who were the enemies of his enemies. He was not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particular where he looked for allies, and rather shrank from helping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Sadducees to punish men whose crime was that they preached through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a resurrection from the dead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7729FF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C2102D" w14:textId="107FC52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 the Jewish rulers had a very ticklish part to play. They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afraid of any popular shout which might bring down the avalanche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Roman power on them, and they were nervously anxious to keep things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quiet.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Gamaliel did not wish to have any fuss made about these men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lest it should be supposed that another popular revolt was on foot;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thought that to let them alone was the best way to reduce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importance. Perhaps, too, there was a secret hope in the old man's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mind, which he scarcely ventured to look at and dared not speak,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 might be the beginning of a rising which had more promise in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than that abortive one under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Theudas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. He could not venture to say this,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perhaps it made him chary of voting for repression. He had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objection to let these poor Galileans fling away their lives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storming against the barrier of Rome. If they fail, it is but one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failure. If they succeed, he and his like will say that they have done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well. But while the enterprise is too perilous for him to approve or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mixed up in it, he would let it have its chance.</w:t>
      </w:r>
    </w:p>
    <w:p w14:paraId="3826373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F371D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Note that Gamaliel regards the whole movement as the probable germ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 uprising against Rome, as is seen from the parallels that he quotes.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not as a religious teaching which is true or false, but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political agitation, that he looks at Christianity.</w:t>
      </w:r>
    </w:p>
    <w:p w14:paraId="334DDE3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639A6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It is to his credit that he stood calm and curbed the howling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fanatics round him, and that he was the first and only Jewish authority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counselled abstinence from persecution.</w:t>
      </w:r>
    </w:p>
    <w:p w14:paraId="4A573D4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28267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interesting to compare him with Gallio, who had a glimpse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true relation of the civil magistrate to religious opinion. Gamaliel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a glimpse of the truth of the impotence of material force against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truth, how it is of a quick and spiritual essence, which cannot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cleaved in pieces with a sword, but lives on in spite of all. But while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this may be true, the advice on the whole is a low and bad one.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rests on false principles; it takes a false view of a man's duty;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wholly sincere; and it is one impossible to be carried out.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singularly in accordance with many of the tendencies of this age,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modes of thought and counsels of action which are in active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operation amongst us to-day, and we may therefore criticise it now.</w:t>
      </w:r>
    </w:p>
    <w:p w14:paraId="13F6C5E9" w14:textId="316E3062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582EB2" w14:textId="4FD280EE" w:rsidR="001F2778" w:rsidRPr="00792676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92676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 xml:space="preserve"> Here is disbelief professing to be honest doubt</w:t>
      </w:r>
      <w:r w:rsidR="00CA6751" w:rsidRPr="00792676">
        <w:rPr>
          <w:rFonts w:asciiTheme="minorHAnsi" w:hAnsiTheme="minorHAnsi" w:cs="Courier New"/>
          <w:b/>
          <w:sz w:val="22"/>
          <w:szCs w:val="22"/>
        </w:rPr>
        <w:t>.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 xml:space="preserve"> Gamaliel professes</w:t>
      </w:r>
      <w:r w:rsidR="001F2778" w:rsidRPr="0079267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>not to have materials for judging. If--</w:t>
      </w:r>
      <w:proofErr w:type="spellStart"/>
      <w:r w:rsidR="00E417E7" w:rsidRPr="00792676">
        <w:rPr>
          <w:rFonts w:asciiTheme="minorHAnsi" w:hAnsiTheme="minorHAnsi" w:cs="Courier New"/>
          <w:b/>
          <w:sz w:val="22"/>
          <w:szCs w:val="22"/>
        </w:rPr>
        <w:t>if</w:t>
      </w:r>
      <w:proofErr w:type="spellEnd"/>
      <w:r w:rsidR="00CA6751" w:rsidRPr="00792676">
        <w:rPr>
          <w:rFonts w:asciiTheme="minorHAnsi" w:hAnsiTheme="minorHAnsi" w:cs="Courier New"/>
          <w:b/>
          <w:sz w:val="22"/>
          <w:szCs w:val="22"/>
        </w:rPr>
        <w:t>;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 xml:space="preserve"> was it a time for ifs</w:t>
      </w:r>
      <w:r w:rsidR="00CA6751" w:rsidRPr="00792676">
        <w:rPr>
          <w:rFonts w:asciiTheme="minorHAnsi" w:hAnsiTheme="minorHAnsi" w:cs="Courier New"/>
          <w:b/>
          <w:sz w:val="22"/>
          <w:szCs w:val="22"/>
        </w:rPr>
        <w:t>?</w:t>
      </w:r>
      <w:r w:rsidR="001F2778" w:rsidRPr="0079267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>What was that Sanhedrin there for, but to try precisely such cases as</w:t>
      </w:r>
      <w:r w:rsidR="001F2778" w:rsidRPr="0079267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>these?</w:t>
      </w:r>
    </w:p>
    <w:p w14:paraId="07ED73F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04347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They had had the works of Christ; miracles which they had investigated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could not disprove; a life which was its own witness; prophecies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fulfilled; His own presence before their bar; the Resurrection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Pentecost.</w:t>
      </w:r>
    </w:p>
    <w:p w14:paraId="4CD0A6C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5E6060" w14:textId="0E061A9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am not saying whether these facts were enough to have convinced them,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nor even whether the alleged miracles were true. All that I am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concerned with is that, so far as we know, neither Gamaliel nor any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tribe had ever made the slightest attempt to inquire into them,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had, without examination, complacently treated them as lies. All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body of evidence had been absolutely ignored. And now he is, with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posing as very calm and dispassionate.</w:t>
      </w:r>
    </w:p>
    <w:p w14:paraId="3560E5E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A408D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to-day it is fashionable to doubt, to hang up most of the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truths in the category of uncertainties.</w:t>
      </w:r>
    </w:p>
    <w:p w14:paraId="411823F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4AC6D" w14:textId="0509A429" w:rsidR="001F2778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(a)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When that is the fashion, we need to be on our guard.</w:t>
      </w:r>
    </w:p>
    <w:p w14:paraId="36983FCC" w14:textId="77777777" w:rsidR="00792676" w:rsidRDefault="00792676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879688" w14:textId="75CB983E" w:rsidR="001F2778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(b)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If you doubt, have you ever taken the pains to examine?</w:t>
      </w:r>
    </w:p>
    <w:p w14:paraId="3537EC3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A6BD71" w14:textId="4EFCB260" w:rsidR="001F2778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(c)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If you doubt, you are bound to go further, and either reach belief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or rejection. Doubt is not the permanent condition for a man.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central truth of Christianity is either to be received or rejected.</w:t>
      </w:r>
    </w:p>
    <w:p w14:paraId="553529A2" w14:textId="6054F379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BE7051" w14:textId="77777777" w:rsidR="001F2778" w:rsidRPr="00792676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92676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 xml:space="preserve"> Here is disbelief masquerading as suspension of judgment.</w:t>
      </w:r>
    </w:p>
    <w:p w14:paraId="242C22C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E7AC37" w14:textId="3010AEA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Gamaliel talked as if he did not know, or had not decided in his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mind, whether the disciples' claims for their Master were just or not.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the attitude of impartiality and hesitation was the cover of rooted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unbelief. He speaks as if the alternative was that either this counsel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work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of man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of God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 he would have been nearer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 if he had stated the antithesis--God or devil; a glorious truth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a hell-born lie. If Christ's work was not a revelation from above,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was certainly an emanation from beneath.</w:t>
      </w:r>
    </w:p>
    <w:p w14:paraId="0A9ECEA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C69D30" w14:textId="1AAB2C8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sometimes hear disbelief, in our own days, talking in much the same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fashion. Have we never listened to teachers who first of all prove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own satisfaction that Jesus is a myth, that all the gospel story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unreliable, and all the gospel message a dream, and then turn round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overflow in praise of Him and in admiration of it? Browning's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professor in Christmas Day first of all reduces the pearl of price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dust and ashes, and then Bids us, when we least expect it,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back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faith--if it be not just whole, Yet a pearl indeed, as his tests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affect it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2F2A16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8900C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that is very much the tone of not a few very superior persons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to-day. But let us have one thing or the other--a Christ who was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claimed to be, the Incarnate Word of God, who died for our sins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rose again for our justification; or a Galilean peasant who was either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 visionary or an impostor, like Judas of Galilee and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Theudas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.</w:t>
      </w:r>
    </w:p>
    <w:p w14:paraId="6D859D5C" w14:textId="3DAD159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F05B17" w14:textId="77777777" w:rsidR="001F2778" w:rsidRPr="00792676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92676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 xml:space="preserve"> Here is success turned into a criterion of truth.</w:t>
      </w:r>
    </w:p>
    <w:p w14:paraId="5D2F95A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E3580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such, no doubt, in the long run, but not till then, and so till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end it is utterly false to argue that a thing is true because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multitudes think it to be so. The very opposite is more nearly true.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in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usually minorities who have been right.</w:t>
      </w:r>
    </w:p>
    <w:p w14:paraId="6542600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B5A44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Gamaliel laid down an immoral principle, which is only too popular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to-day, in relation to religion and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to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much else.</w:t>
      </w:r>
    </w:p>
    <w:p w14:paraId="29273729" w14:textId="0BBB77A4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6BB1BA" w14:textId="77777777" w:rsidR="001F2778" w:rsidRPr="00792676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92676">
        <w:rPr>
          <w:rFonts w:asciiTheme="minorHAnsi" w:hAnsiTheme="minorHAnsi" w:cs="Courier New"/>
          <w:b/>
          <w:sz w:val="22"/>
          <w:szCs w:val="22"/>
        </w:rPr>
        <w:t>IV.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 xml:space="preserve"> Here is a selfish neutrality pretending to be judicial calmness.</w:t>
      </w:r>
    </w:p>
    <w:p w14:paraId="36177B8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8DEB1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Even if it were true that success is a criterion, we have to help God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ensure the success of His truth. No doubt, taking sides is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inconvenient to a cool, tolerant man of the world. And it is difficult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 in a party without becoming a partisan. We know all the beauty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mild, tolerant wisdom, and that truth is usually shared between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combatants, but the dangers of extremes and exaggeration must be faced,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perhaps these are better than the cool indifference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eclectic, sitting apart, holding no form of creed, but contemplating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all. It is not good for a man to stand aloof when his brethren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fighting.</w:t>
      </w:r>
    </w:p>
    <w:p w14:paraId="4A4D449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7F8B0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In every age some great causes which are God's are pressing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decision. In many of them we may be disqualified for taking sides.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feel that you are bound to cast your influence on the side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conscience approves, and bound to settle which side that is, Deborah's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fierce curse against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Meroz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because its people came not up to the help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Lord against the mighty was deserved.</w:t>
      </w:r>
    </w:p>
    <w:p w14:paraId="0B59E5C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05203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the region in which such judicial calmness, which shrinks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taking its side, is most fatal and sadly common, is in regard to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 individual relation to Jesus, and in regard to the establishment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kingdom among men.</w:t>
      </w:r>
    </w:p>
    <w:p w14:paraId="33EC84D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B209A3" w14:textId="66CF10A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 that is not with Me is against 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Neutrality is opposition. Not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gather with Him is to scatter. Not to choose Him is to reject Him.</w:t>
      </w:r>
    </w:p>
    <w:p w14:paraId="2687538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28B7BD" w14:textId="153731B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Gamaliel had a strange notion of what constituted refraining from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 and letting them alone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he betrayed his real position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opposition by his final counsel to scourge them, before letting them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go. That is what the world's neutrality comes to.</w:t>
      </w:r>
    </w:p>
    <w:p w14:paraId="0B09EDF0" w14:textId="309B325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AF4B6E" w14:textId="77777777" w:rsidR="00792676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How poor a figure this politic ecclesiastic, mostly anxious not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commit himself, ready to let whoever would risk a struggle with Rome,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 that he kept out of the fray and survived to profit by it, cuts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beside the disciples, who had chosen their side, had done with ifs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went away from the Council rejoicing that they were counted worthy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suffer shame for His Name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Who would not rather be Peter or John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their bleeding backs than Gamaliel, sitting soft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presidential chair, and too cautious to commit himself to an opinion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whether the name of Jesus was that of a prophet or a pretender?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518FE667" w14:textId="77777777" w:rsidR="00792676" w:rsidRDefault="00792676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5C0368" w14:textId="77777777" w:rsidR="00792676" w:rsidRDefault="00792676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35CFAD" w14:textId="77777777" w:rsidR="00792676" w:rsidRDefault="00792676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92676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289A" w14:textId="77777777" w:rsidR="000C4E2B" w:rsidRDefault="000C4E2B" w:rsidP="00CA6751">
      <w:pPr>
        <w:spacing w:after="0" w:line="240" w:lineRule="auto"/>
      </w:pPr>
      <w:r>
        <w:separator/>
      </w:r>
    </w:p>
  </w:endnote>
  <w:endnote w:type="continuationSeparator" w:id="0">
    <w:p w14:paraId="1C69BB35" w14:textId="77777777" w:rsidR="000C4E2B" w:rsidRDefault="000C4E2B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F9B6" w14:textId="77777777" w:rsidR="000C4E2B" w:rsidRDefault="000C4E2B" w:rsidP="00CA6751">
      <w:pPr>
        <w:spacing w:after="0" w:line="240" w:lineRule="auto"/>
      </w:pPr>
      <w:r>
        <w:separator/>
      </w:r>
    </w:p>
  </w:footnote>
  <w:footnote w:type="continuationSeparator" w:id="0">
    <w:p w14:paraId="5BC9583E" w14:textId="77777777" w:rsidR="000C4E2B" w:rsidRDefault="000C4E2B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0C4E2B"/>
    <w:rsid w:val="00110C27"/>
    <w:rsid w:val="00144E3D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2021-10-25T15:03:00Z</dcterms:modified>
</cp:coreProperties>
</file>