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A96D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4C0AC31" w14:textId="5C597DBA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ACTS-02</w:t>
      </w:r>
      <w:r w:rsidR="00792676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. </w:t>
      </w:r>
      <w:r w:rsidR="00792676">
        <w:rPr>
          <w:b/>
          <w:sz w:val="32"/>
          <w:u w:val="single"/>
        </w:rPr>
        <w:t>FILLED WITH THYE SPIRIT</w:t>
      </w:r>
      <w:r>
        <w:rPr>
          <w:b/>
          <w:sz w:val="32"/>
          <w:u w:val="single"/>
        </w:rPr>
        <w:t xml:space="preserve"> by ALEXANDER MACLAREN</w:t>
      </w:r>
    </w:p>
    <w:p w14:paraId="6E9A955C" w14:textId="43D200DC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92676" w:rsidRPr="00792676">
        <w:t xml:space="preserve"> </w:t>
      </w:r>
      <w:r w:rsidR="00792676" w:rsidRPr="00792676">
        <w:rPr>
          <w:rFonts w:cstheme="minorHAnsi"/>
          <w:i/>
          <w:sz w:val="24"/>
          <w:szCs w:val="24"/>
        </w:rPr>
        <w:t>Men ... full of the Holy Ghost and wisdom</w:t>
      </w:r>
      <w:proofErr w:type="gramStart"/>
      <w:r w:rsidR="00792676" w:rsidRPr="00792676">
        <w:rPr>
          <w:rFonts w:cstheme="minorHAnsi"/>
          <w:i/>
          <w:sz w:val="24"/>
          <w:szCs w:val="24"/>
        </w:rPr>
        <w:t>... .</w:t>
      </w:r>
      <w:proofErr w:type="gramEnd"/>
      <w:r w:rsidR="00792676" w:rsidRPr="00792676">
        <w:rPr>
          <w:rFonts w:cstheme="minorHAnsi"/>
          <w:i/>
          <w:sz w:val="24"/>
          <w:szCs w:val="24"/>
        </w:rPr>
        <w:t xml:space="preserve"> A man full of faith and of the Holy Ghost</w:t>
      </w:r>
      <w:proofErr w:type="gramStart"/>
      <w:r w:rsidR="00792676" w:rsidRPr="00792676">
        <w:rPr>
          <w:rFonts w:cstheme="minorHAnsi"/>
          <w:i/>
          <w:sz w:val="24"/>
          <w:szCs w:val="24"/>
        </w:rPr>
        <w:t>... .</w:t>
      </w:r>
      <w:proofErr w:type="gramEnd"/>
      <w:r w:rsidR="00792676" w:rsidRPr="00792676">
        <w:rPr>
          <w:rFonts w:cstheme="minorHAnsi"/>
          <w:i/>
          <w:sz w:val="24"/>
          <w:szCs w:val="24"/>
        </w:rPr>
        <w:t xml:space="preserve"> Stephen, full of faith and power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60E827" w14:textId="49F70F29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792676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792676">
        <w:rPr>
          <w:rFonts w:cstheme="minorHAnsi"/>
          <w:i/>
          <w:sz w:val="24"/>
          <w:szCs w:val="24"/>
          <w:lang w:val="en-US"/>
        </w:rPr>
        <w:t>3,5,8</w:t>
      </w:r>
    </w:p>
    <w:p w14:paraId="7EE3BFD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AD307" w14:textId="260D6F5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taken the liberty of wrenching these three fragments from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context, because of their remarkable parallelism, which is evidently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intended to set us thinking of the connection of the various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characteristics which they set forth. The first of them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description, given by the Apostles, of the sort of man whom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conceived to be fit to look after the very homely matter of stifling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discontent of some members of the Church, who thought that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poor people did not get their fair share of the daily ministration.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second and third of them are parts of the description of the foremost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these seven men, the martyr Stephen. In regard to the first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second of our three fragmentary texts, you will observe that the 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put first and the effect second. The deacons were to be men full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Holy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would make them full of wisdom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Stephen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 of faith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made him full 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Probably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relation subsists in the third of our texts, of which the true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reading is not, as it appears in our Authorised Version, full of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power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as it is given in the Revised Version, full of grace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power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was filled with grace--by which apparently is here meant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sum of the divine spiritual gifts--and therefore he was full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power. Whether that is so or not, if we link these three passages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together, as I have taken the liberty of doing, we get a point of view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appropriate for such a day [Footnote: Preached on Whit Sunday.]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this, when all that calls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itself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Christendom is commemorating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descent of the Holy Spirit, and His abiding influence upon the Church.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simply wish to gather together the principles that come out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three verses thus concatenated.</w:t>
      </w:r>
    </w:p>
    <w:p w14:paraId="6E93649D" w14:textId="503FEBE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EB65D" w14:textId="77777777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We may all, if we will, be full of the Holy Spirit.</w:t>
      </w:r>
    </w:p>
    <w:p w14:paraId="0FC536F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713A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there is a God at all, there is nothing more reasonable than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 that He can come into direct contact with the spirits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whom He has made. And if that Almighty God is not an Almighty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indifference, or a pure devil--if He is love--then there is nothing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certain than that, if He can touch and influence men's hearts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towards goodness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own likeness, He most certainly will.</w:t>
      </w:r>
    </w:p>
    <w:p w14:paraId="10BC3EF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AEAD3" w14:textId="4AA0188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probability, which all religion recognises, and in often crude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forms tries to set forth, and by superstitious acts to secure,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raised to an absolute certainty, if we believe that Jesus Christ,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Incarnate Truth, speaks truth to us about this matter. For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more certain than that the characteristic which distinguishes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from all other teachers, is to be found not only in the fact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did something for us on the Cross, as well as taught us by His word;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that in His teaching He puts in the forefront,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prescriptions of our duty, but the promise of God's gift; and ever says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us,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your hearts and the divine influences will flow in and fill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and fit you for all goodness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Spirit of God fills the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spirit, as the mysterious influence which we call life permeates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animates the whole body, or as water lies in a cup.</w:t>
      </w:r>
    </w:p>
    <w:p w14:paraId="67B4ABF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FA115" w14:textId="5EC5F97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Consider how that metaphor is caught up, and from a different point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view is confirmed, in regard to the completeness which it predicates,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other metaphors of Scripture. What is the meaning of the Baptist's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saying, He shall baptise you in the Holy Ghost and fire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Does that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 a complete immersion in, and submersion under, the cleansing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flood? What is the meaning of the Master's own saying, Tarry ye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till ye be clothed with power from on high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Does not that mean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complete investiture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of our nakedness with that heavenly-woven robe?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all these emblems declare to us the possibility of a human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charged to the limits of its capacity with a divine influence?</w:t>
      </w:r>
    </w:p>
    <w:p w14:paraId="32BCC67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362FF" w14:textId="0D1C23C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do not here discuss questions which separate good Christian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one another in regard of this matter. My object now is not to lay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theological propositions, but to urge upon Christian men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acquirement of an experience which is possible for them. And so,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without caring to enter by argument on controversial matters, I desire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simply to lay emphasis upon the plain implication of that word, filled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Does it mean less than the complete subjugation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man's spirit by the influence of God's Spirit brooding upon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prophet laid himself on the dead child, lip to lip, face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face, beating heart to still heart, limb to limb, and so diffused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supernatural life into the dead? That is an emblem of what all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people may have if you like, and if you will adopt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discipline and observe the conditions which God has plainly laid down.</w:t>
      </w:r>
    </w:p>
    <w:p w14:paraId="4B0D49E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9853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fulness will be a growing fulness, for our spirits are capable,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of infinite, at any rate of indefinite, expansion, and there is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limit known to us, and no limit, I suppose, which will ever be reached,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that we can go no further--to the possible growth of a created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that is in touch with God, and is having itself enlarged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elevated and ennobled by that contact. The vessel is elastic, the walls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cup of our spirit, into which the new wine of the divine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poured, widen out as the draught is poured into them. The more a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possesses and uses of the life of God, the more is he capable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possessing and the more he will receive.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 continuous expansion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capacity, and a continuous increase in the amount of the divine life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possessed, are held out as the happy prerogative and possibility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soul.</w:t>
      </w:r>
    </w:p>
    <w:p w14:paraId="3CB275D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93C45" w14:textId="133205C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Stephen had but a very small amount of the clear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 that you and I have, but he was leagues ahead of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people in regard to this, that he was filled with the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Brethren, you can have as much of that Spirit as you want.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my own fault if my Christian life is not what the Christian lives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of us, I doubt not, are. Filled with the Holy Spirit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rather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drop in the bottom of the cup, and all the rest gaping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emptiness; rather the fire died down, Pentecostal fire though it be,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until there is scarcely anything but a heap of black cinders and grey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ashes in your grate, and a little sandwich of flickering flame in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corner; rather the rushing mighty wind died down into all but a dead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calm, like that which afflicts sailing-ships in the equatorial regions,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the thick air is deadly still, and the empty sails have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strength even to flap upon the masts; rather the river of the water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pours out of the throne of God, and of the Lamb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dried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a driblet.</w:t>
      </w:r>
    </w:p>
    <w:p w14:paraId="15BE777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9E50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the condition of many Christian people. I say not of which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us. Let each man settle for himself how that may be. At all events 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possibility, which may be realised with increasing completeness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through a Christian man's life. We may be filled with the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Spirit.</w:t>
      </w:r>
    </w:p>
    <w:p w14:paraId="425EDC89" w14:textId="41B44FA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32B35" w14:textId="6C750F1B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If we are full of faith we shall be filled with the Spirit.</w:t>
      </w:r>
    </w:p>
    <w:p w14:paraId="2BE6C7C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D73E9" w14:textId="3E88AC6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the condition as suggested by one of our texts--a man full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therefore 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Now, of course, I believe,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suppose all people who have made any experience of their own hearts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must believe, that before a soul exercises confidence in Jesus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passes into the household of faith, there have been playing upon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influences of that divine Comforter whose first mission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convince the world of sin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between such operations as these,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believe are universally diffused, wheresoever the Word of God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message of salvation are proclaimed--between such operations as these,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those to which I now refer, whereby the divine Spirit not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operates upon, but dwells in, a man's heart, and not only brings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 to the world of sin, there is a wide gulf fixed; and for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hallowing, sanctifying, illuminating and strength-giving operations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that divine Spirit, the pre-requisite condition is our trust.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taught us so, in more than one utterance, and His Apostle,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commenting on one of the most remarkable of His sayings on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 xml:space="preserve">subject,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He concerning the Holy Spirit which they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believed in Him were to receive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Faith is the condition of receiving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divine influence. But what kind of faith? Well, let us put away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theological words. If you do not believe that there is any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 to be got, you will not get it. If you do not want it,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not get it. If you do not expect it, you will not get it.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professing to believe it, and to wish it, and to look for it, you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behaving yourself in such a way as to show that you do not really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desire it, you will never get it. It is all very well to talk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as the condition of receiving that divine Spirit. Do not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lose ourselves in the word, but try to translate the somewhat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threadbare expression, which by reason of its familiarity produces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effect upon some of us, and to turn it into non-theological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English. It just comes to this,--if we are simply trusting ourselves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our Lord, and if in that trust we do believe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possibility of even our being filled with the divine Spirit, and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possibility lights up a leaping flame of desire in our hearts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aspires towards the possession of such a gift, and if belief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reception of that gift is possible because we trust ourselves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Christ, and longing that we may receive it, combine to produce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confident expectation that we shall, and if all of these combine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produce conduct which neither quenches nor grieves that divine Guest,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then, and only then, shall we indeed be filled with the Spirit.</w:t>
      </w:r>
    </w:p>
    <w:p w14:paraId="3BBCB8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47B73" w14:textId="2F86A39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know of no other way by which a man can receive God into his heart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by opening his heart for God to come in. I know of no other way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a man can woo--if I may so say--the Divine Lover to enter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spirit than by longing that He would come, waiting for His coming,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expecting it, and being supremely blessed in the thought that such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union is possible. Faith, that is trust, with its appropriate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necessary sequels of desire and expectation and obedience,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completing of the electric circuit, and after it the spark is sure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come. It is the opening of the windows, after which sunshine cannot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flood the chamber. It is the stretching out of the hand, and no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ever, with love and longing, lifted an empty hand to God, dropped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still empty. And no man who, with penitence for his own act,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trust in the divine act, lifted blood-stained and foul hands to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held them up there without the gory patches melting away,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becoming white as snow. Not all the perfumes of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Araby</w:t>
      </w:r>
      <w:proofErr w:type="spellEnd"/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sweeten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those bloody hands. Lift them up to God, and they become pure.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Whosoever wishes that he may, and believes that he shall, receive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the fulness of the Spirit, will not be disappointed. Brethren,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 have not because ye ask not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ye, being evil, know how to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 gifts to your children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shall not your Heavenly Father give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Holy Spirit to them that ask Him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540BAFD0" w14:textId="1D8176D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0C165" w14:textId="0B1C27B1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Lastly, if we are filled with the </w:t>
      </w:r>
      <w:proofErr w:type="gramStart"/>
      <w:r w:rsidR="00E417E7" w:rsidRPr="00792676">
        <w:rPr>
          <w:rFonts w:asciiTheme="minorHAnsi" w:hAnsiTheme="minorHAnsi" w:cs="Courier New"/>
          <w:b/>
          <w:sz w:val="22"/>
          <w:szCs w:val="22"/>
        </w:rPr>
        <w:t>Spirit</w:t>
      </w:r>
      <w:proofErr w:type="gramEnd"/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we shall be full of</w:t>
      </w:r>
      <w:r w:rsidR="001F2778" w:rsidRPr="0079267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>wisdom, grace, and power</w:t>
      </w:r>
      <w:r w:rsidR="00CA6751" w:rsidRPr="00792676">
        <w:rPr>
          <w:rFonts w:asciiTheme="minorHAnsi" w:hAnsiTheme="minorHAnsi" w:cs="Courier New"/>
          <w:b/>
          <w:sz w:val="22"/>
          <w:szCs w:val="22"/>
        </w:rPr>
        <w:t>.</w:t>
      </w:r>
    </w:p>
    <w:p w14:paraId="595C31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9818A1" w14:textId="12D16D3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Apostles seemed to think that it was a very important business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after a handful of poor widows, and see that they had their fair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share in the dispensing of the modest charity of the half-pauper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Jerusalem church, when they said that for such a purely secular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that a man would need to be full of the Holy Ghost and wisdom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Surely, something a little less august might have served their turn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qualify men for such a task! Wisdom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here, I suppose, means practical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sagacity, common sense, the power of picking out an impostor when she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came whining for a dole. Very commonplace virtues! --but the Apostles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evidently thought that such everyday operations of the understanding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were not too secular and commonplace to owe their origin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communication to men of the fulness of the Holy Spirit.</w:t>
      </w:r>
    </w:p>
    <w:p w14:paraId="3121B8A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F5C9A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May we not take a lesson from that, that God's great influences,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come into a man, do not concern themselves only with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intellectual problems and the like, but that they will operate to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more fit to do the most secular and the most trivial things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be put into his hand to do? The Holy Ghost had to fill Stephen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he could hand out loaves and money to the widows in Jerusalem.</w:t>
      </w:r>
    </w:p>
    <w:p w14:paraId="20F3DD8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50A1E" w14:textId="2C23B3A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do you not think that your day's work, and your business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perplexities, come under the same category? Perhaps the best way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secure understanding of what we ought to do, in regard to very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small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secular matters, is to keep ourselves very near to God,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windows of our hearts opened towards Jerusalem, that all the guidance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light that can come from Him may come into us. Depend upon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we have God's guidance in the trivialities of life, ninety 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cent., ay! and more, of our lives will be without God's guidance;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trivialities make up life. And unless my Father in heaven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guide me about what we, very mistakenly, call secular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things, and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very vulgarly call trivial things, His guidance is not worth much.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Holy Ghost will give you wisdom for to-morrow, and all its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cares, as well as for the higher things, of which I am not going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 now, because they do not come within my text.</w:t>
      </w:r>
    </w:p>
    <w:p w14:paraId="29937B4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1F891" w14:textId="77DFC80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Full of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grace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that is a wide word, as I take it. If, by our faith,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have brought into our hearts that divine influence, the Spirit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does not come empty-handed, but He communicates to us whatsoever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are lovely and of good report, whatsoever things are fair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honourable, whatsoever things in the eyes of men are worthy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praised, and by the tongues of men have been called virtue.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will all be given to us step by step, not without 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diligent co-operation, by that divine Giver. Effort without faith,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without effort, are equally incomplete, and the co-operation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two is that which is blessed by God.</w:t>
      </w:r>
    </w:p>
    <w:p w14:paraId="5029033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99A15" w14:textId="2D2506D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the things which are gracious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to say, given by His love,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also gracious in the sense of partaking of the celestial beauty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belongs to all virtue, and to all likeness in character to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things will give us a strange, supernatural power amongst men.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word is employed in my third text, I presume, in its narrow sense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miracle-working power, but we may fairly widen it to something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than that. Our Lord once said, when He was speaking about the gift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Holy Spirit, that there were two stages in its operation.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first, it availed for the refreshment and the satisfying of the desires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individual; in the second it became, by the ministration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individual, a source of blessing to others. He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any man thirst,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him come to Me and drink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then, immediately, He that believeth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Me, out of his belly shall flow rivers of living water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say, whoever lives in touch with God, having that divine Spirit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heart, will walk amongst men the wielder of an unmistakable power,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able to bear witness to God, and move men's hearts, and draw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to goodness and truth. The only power for Christian service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that comes from being clothed with God's Spirit. The only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self-government is the power that comes from being clothed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God's Spirit. The only power which will keep us in the way that leads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life, and will bring us at last to the rest and the reward,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that comes from being clothed with God's Spirit.</w:t>
      </w:r>
    </w:p>
    <w:p w14:paraId="312E12D7" w14:textId="506CC31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54DDC" w14:textId="77777777" w:rsidR="00792676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am charged to all who hear me now with this message. Here is a gift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offered to you. You cannot pare and batter at your own characters so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make them what will satisfy your own consciences, still less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satisfy the just judgment of God; but you can put yourself under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moulding influences of Christ's love. Dear brethren, the one hope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dead humanity, the bones very many and very dry, is that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four winds there should come the breath of God, and breathe in them,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they shall live, an exceeding great army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Forget all else that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saying now, if you like, but take these two sentences to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hearts, and do not rest till they express your own personal experience;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If I am to be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good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must have God's Spirit within me. If I am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God's Spirit within me, I must be full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</w:p>
    <w:p w14:paraId="629A5CEF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19F87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92676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D53F" w14:textId="77777777" w:rsidR="00D54C2F" w:rsidRDefault="00D54C2F" w:rsidP="00CA6751">
      <w:pPr>
        <w:spacing w:after="0" w:line="240" w:lineRule="auto"/>
      </w:pPr>
      <w:r>
        <w:separator/>
      </w:r>
    </w:p>
  </w:endnote>
  <w:endnote w:type="continuationSeparator" w:id="0">
    <w:p w14:paraId="40030F77" w14:textId="77777777" w:rsidR="00D54C2F" w:rsidRDefault="00D54C2F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C995" w14:textId="77777777" w:rsidR="00D54C2F" w:rsidRDefault="00D54C2F" w:rsidP="00CA6751">
      <w:pPr>
        <w:spacing w:after="0" w:line="240" w:lineRule="auto"/>
      </w:pPr>
      <w:r>
        <w:separator/>
      </w:r>
    </w:p>
  </w:footnote>
  <w:footnote w:type="continuationSeparator" w:id="0">
    <w:p w14:paraId="62F3C042" w14:textId="77777777" w:rsidR="00D54C2F" w:rsidRDefault="00D54C2F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175C8"/>
    <w:rsid w:val="00D3342D"/>
    <w:rsid w:val="00D44DA4"/>
    <w:rsid w:val="00D532AE"/>
    <w:rsid w:val="00D54C2F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2021-10-25T15:04:00Z</dcterms:modified>
</cp:coreProperties>
</file>