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F31D" w14:textId="77777777" w:rsidR="00C1643A" w:rsidRPr="00B22470" w:rsidRDefault="00C1643A" w:rsidP="00C1643A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5A0B6E49" w14:textId="0D981404" w:rsidR="00C1643A" w:rsidRPr="00B22470" w:rsidRDefault="00C1643A" w:rsidP="00C1643A">
      <w:pPr>
        <w:rPr>
          <w:b/>
          <w:sz w:val="32"/>
          <w:u w:val="single"/>
        </w:rPr>
      </w:pPr>
      <w:r>
        <w:rPr>
          <w:b/>
          <w:sz w:val="32"/>
          <w:u w:val="single"/>
        </w:rPr>
        <w:t>ACTS-0</w:t>
      </w:r>
      <w:r w:rsidR="0094568A">
        <w:rPr>
          <w:b/>
          <w:sz w:val="32"/>
          <w:u w:val="single"/>
        </w:rPr>
        <w:t>35</w:t>
      </w:r>
      <w:r>
        <w:rPr>
          <w:b/>
          <w:sz w:val="32"/>
          <w:u w:val="single"/>
        </w:rPr>
        <w:t xml:space="preserve">. </w:t>
      </w:r>
      <w:r w:rsidR="00E7028F">
        <w:rPr>
          <w:b/>
          <w:sz w:val="32"/>
          <w:u w:val="single"/>
        </w:rPr>
        <w:t>A BIRD'S EYE VIEW OF THE EARLY CHURCH by</w:t>
      </w:r>
      <w:r>
        <w:rPr>
          <w:b/>
          <w:sz w:val="32"/>
          <w:u w:val="single"/>
        </w:rPr>
        <w:t xml:space="preserve"> ALEXANDER MACLAREN</w:t>
      </w:r>
    </w:p>
    <w:p w14:paraId="0392BCB1" w14:textId="57A9866E" w:rsidR="00C1643A" w:rsidRPr="005736A5" w:rsidRDefault="00C1643A" w:rsidP="00C1643A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proofErr w:type="gramStart"/>
      <w:r w:rsidR="00E7028F" w:rsidRPr="00E7028F">
        <w:rPr>
          <w:rFonts w:cstheme="minorHAnsi"/>
          <w:i/>
          <w:sz w:val="24"/>
          <w:szCs w:val="24"/>
        </w:rPr>
        <w:t>So</w:t>
      </w:r>
      <w:proofErr w:type="gramEnd"/>
      <w:r w:rsidR="00E7028F" w:rsidRPr="00E7028F">
        <w:rPr>
          <w:rFonts w:cstheme="minorHAnsi"/>
          <w:i/>
          <w:sz w:val="24"/>
          <w:szCs w:val="24"/>
        </w:rPr>
        <w:t xml:space="preserve"> the Church throughout all Judaea and Galilee and Samaria had peace, being edified; and, walking in the fear of the Lord, and in the comfort of the Holy Ghost, was multiplied</w:t>
      </w:r>
      <w:r w:rsidRPr="00AB4D22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2F5D816F" w14:textId="4BBCA050" w:rsidR="00C1643A" w:rsidRPr="00DA08F0" w:rsidRDefault="00C1643A" w:rsidP="00C1643A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 w:rsidRPr="00DA08F0">
        <w:rPr>
          <w:rFonts w:cstheme="minorHAnsi"/>
          <w:i/>
          <w:sz w:val="24"/>
          <w:szCs w:val="24"/>
          <w:lang w:val="en-US"/>
        </w:rPr>
        <w:t>A</w:t>
      </w:r>
      <w:r>
        <w:rPr>
          <w:rFonts w:cstheme="minorHAnsi"/>
          <w:i/>
          <w:sz w:val="24"/>
          <w:szCs w:val="24"/>
          <w:lang w:val="en-US"/>
        </w:rPr>
        <w:t xml:space="preserve">cts </w:t>
      </w:r>
      <w:r w:rsidR="00E7028F">
        <w:rPr>
          <w:rFonts w:cstheme="minorHAnsi"/>
          <w:i/>
          <w:sz w:val="24"/>
          <w:szCs w:val="24"/>
          <w:lang w:val="en-US"/>
        </w:rPr>
        <w:t>9</w:t>
      </w:r>
      <w:r>
        <w:rPr>
          <w:rFonts w:cstheme="minorHAnsi"/>
          <w:i/>
          <w:sz w:val="24"/>
          <w:szCs w:val="24"/>
          <w:lang w:val="en-US"/>
        </w:rPr>
        <w:t>:3</w:t>
      </w:r>
      <w:r w:rsidR="00E7028F">
        <w:rPr>
          <w:rFonts w:cstheme="minorHAnsi"/>
          <w:i/>
          <w:sz w:val="24"/>
          <w:szCs w:val="24"/>
          <w:lang w:val="en-US"/>
        </w:rPr>
        <w:t>1 (R.V.)</w:t>
      </w:r>
    </w:p>
    <w:p w14:paraId="48F445B6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A497C8B" w14:textId="1E5F0CD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man climbing a hill stops every now and then to take breath and look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about him; and in the earlier part of this Book of the Acts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Apostles there are a number of such landing-places where the writer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suspends the course of his narrative, in order to give a general notion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condition of the Church at the moment. We have in this verse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shortest, but perhaps the most significant, of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resting-places. The original and proper reading, instead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Churches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as our Version has it, reads the Church as a whole --the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body of believers in the three districts named--Judaea, Galilee,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Samaria--being in the same circumstances and passing through like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experiences. The several small communities of disciples formed a whole.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They were churches' individually; they were collectively the Church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Christ's order of expansion, given in chapter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i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>., had been thus far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followed, and the sequence here sums up the progress which the Acts has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thus far recorded. Galilee had been the cradle of the Church,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onward march of the Gospel had begun at Jerusalem. Before Luke goes 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tell how the last part of our Lord's programme--to the uttermost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parts of the earth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began to be carried into execution by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conversion of Cornelius, he gives us this bird's-eye view. To its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significant items I desire to draw your attention now.</w:t>
      </w:r>
    </w:p>
    <w:p w14:paraId="1AE5914B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03BAF0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three of them: outward rest, inward progress, outward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increase.</w:t>
      </w:r>
    </w:p>
    <w:p w14:paraId="637ED952" w14:textId="14ED641A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CB63A71" w14:textId="77777777" w:rsidR="001F2778" w:rsidRPr="00E7028F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7028F">
        <w:rPr>
          <w:rFonts w:asciiTheme="minorHAnsi" w:hAnsiTheme="minorHAnsi" w:cs="Courier New"/>
          <w:b/>
          <w:sz w:val="22"/>
          <w:szCs w:val="22"/>
        </w:rPr>
        <w:t>I.</w:t>
      </w:r>
      <w:r w:rsidR="00E417E7" w:rsidRPr="00E7028F">
        <w:rPr>
          <w:rFonts w:asciiTheme="minorHAnsi" w:hAnsiTheme="minorHAnsi" w:cs="Courier New"/>
          <w:b/>
          <w:sz w:val="22"/>
          <w:szCs w:val="22"/>
        </w:rPr>
        <w:t xml:space="preserve"> Outward rest.</w:t>
      </w:r>
    </w:p>
    <w:p w14:paraId="4572285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5ECE2E9" w14:textId="525C5045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Then had the Church rest throughout all Judaea and Galilee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Samaria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298A0E98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BC9C0D1" w14:textId="099102AF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principal persecutor had just been converted, and that would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somewhat damp the zeal of his followers. Saul having gone over to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enemy, it would be difficult to go on harrying the Church with the same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spirit, when the chief actor was turned traitor. And besides that,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historians tell us that there were political complications which gave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both Romans and Jews quite enough to do to watch one another, instead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persecuting this little community of Christians. I have nothing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do with these, but this one point I desire to make, that the condition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security and tranquillity in which the Church found itself conduced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spiritual good and growth. This has not always been the case. As one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our quaint divines says, as in cities where ground is scarce men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build high up, so in times of </w:t>
      </w:r>
      <w:proofErr w:type="spellStart"/>
      <w:r w:rsidRPr="001F2778">
        <w:rPr>
          <w:rFonts w:asciiTheme="minorHAnsi" w:hAnsiTheme="minorHAnsi" w:cs="Courier New"/>
          <w:sz w:val="22"/>
          <w:szCs w:val="22"/>
        </w:rPr>
        <w:t>straitness</w:t>
      </w:r>
      <w:proofErr w:type="spellEnd"/>
      <w:r w:rsidRPr="001F2778">
        <w:rPr>
          <w:rFonts w:asciiTheme="minorHAnsi" w:hAnsiTheme="minorHAnsi" w:cs="Courier New"/>
          <w:sz w:val="22"/>
          <w:szCs w:val="22"/>
        </w:rPr>
        <w:t xml:space="preserve"> and persecution the Christian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community, and the individuals who compose it, are often raised 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higher level of devotion than in easier and quieter times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But these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primitive Christians utilised this breathing-space in order to grow,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having a moment of lull and stillness in the storm, turned it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highest and best uses. Is that what you and I do with our quiet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times? None of us have any occasion to fear persecution or annoyance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sort, but there are other thorns in our pillows besides these,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other rough places in our beds, and we are often disturbed in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nests. When there does come a quiet time in which no outward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circumstances fret us, do we seize it as coming from God, in order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that, with undistracted energies, we may cast ourselves altogether into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work of growing like our Master and doing His will more fully? How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many of us, dear brethren, have misused both our adversity and 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prosperity by making the one an occasion for deeper worldliness,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the other a reason for forgetting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Him in the darkness as in the light?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be absorbed by earthly things, whether by the enjoyment of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possession or by the bitter pain and misery of their withdrawal, 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fatal to all our spiritual progress, and only they use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prosperous and things adverse aright, who take them both as means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they may be wafted nearer to their God. Whatsoever forces act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us, if we put the helm right and trim the sails as we ought, they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carry us to our haven. And whatsoever forces act upon us, if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neglect the sailor's skill and duty, we shall be washed backwards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forwards in the trough of the sea, and make no progress in the voyage.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Then had the Church rest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and grew lazy? Then had the Church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rest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and grew worldly? Then was I happy and prosperous and peaceful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in my home and in my business, and I said, I shall never be moved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 forgot my God? Then had the Church rest, and was edified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7DDCDF6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5F6BFEE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Now, in the next place, note the</w:t>
      </w:r>
    </w:p>
    <w:p w14:paraId="4C89A15C" w14:textId="0429D553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62DFB87" w14:textId="77777777" w:rsidR="001F2778" w:rsidRPr="00E7028F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7028F">
        <w:rPr>
          <w:rFonts w:asciiTheme="minorHAnsi" w:hAnsiTheme="minorHAnsi" w:cs="Courier New"/>
          <w:b/>
          <w:sz w:val="22"/>
          <w:szCs w:val="22"/>
        </w:rPr>
        <w:t>II.</w:t>
      </w:r>
      <w:r w:rsidR="00E417E7" w:rsidRPr="00E7028F">
        <w:rPr>
          <w:rFonts w:asciiTheme="minorHAnsi" w:hAnsiTheme="minorHAnsi" w:cs="Courier New"/>
          <w:b/>
          <w:sz w:val="22"/>
          <w:szCs w:val="22"/>
        </w:rPr>
        <w:t xml:space="preserve"> Inward progress.</w:t>
      </w:r>
    </w:p>
    <w:p w14:paraId="313DB58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D1763BA" w14:textId="1F15492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There are difficulties about the exact relation of the clauses here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one another, the discussion of which would be fitter for a lecture-room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for a pulpit. I do not mean to trouble you with these, but it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seems to me that we may perhaps best understand the writer's intention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if we throw together the clauses which stand in the middle of this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verse, and take them as being a description of the inward progress,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being edified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walking in the fear of the Lord, and in the comfort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Holy Ghost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There are two things, then--the being edified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walking</w:t>
      </w:r>
      <w:r w:rsidR="00CA6751">
        <w:rPr>
          <w:rFonts w:asciiTheme="minorHAnsi" w:hAnsiTheme="minorHAnsi" w:cs="Courier New"/>
          <w:sz w:val="22"/>
          <w:szCs w:val="22"/>
        </w:rPr>
        <w:t>;</w:t>
      </w:r>
      <w:r w:rsidRPr="001F2778">
        <w:rPr>
          <w:rFonts w:asciiTheme="minorHAnsi" w:hAnsiTheme="minorHAnsi" w:cs="Courier New"/>
          <w:sz w:val="22"/>
          <w:szCs w:val="22"/>
        </w:rPr>
        <w:t xml:space="preserve"> and I wish to say a word or two about each of them.</w:t>
      </w:r>
    </w:p>
    <w:p w14:paraId="38A729AD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59AFCF" w14:textId="38C6123D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Now that word edified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cognate one edification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enfeebled in signification so as to mean very much less than they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 Luke. When we speak of being edified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what do we mean? Little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than that we have been instructed, and especially that we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comforted. And what is the instrument of edification in our ordinary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religious parlance? Good words, wise teaching, or pious speech. But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New Testament means vastly more than this by the word, and looks not so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much to other people's utterances as to a man's own strenuous efforts,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as the means of edification. Much misunderstanding would have been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avoided if our translators had really translated, instead of putting 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off with a Latinised word which to many readers conveys little meaning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none of the significant metaphor of the original. Being edified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sounds very theological and far away from daily life. Would it not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sound more real if we read being built up</w:t>
      </w:r>
      <w:r w:rsidR="00CA6751">
        <w:rPr>
          <w:rFonts w:asciiTheme="minorHAnsi" w:hAnsiTheme="minorHAnsi" w:cs="Courier New"/>
          <w:sz w:val="22"/>
          <w:szCs w:val="22"/>
        </w:rPr>
        <w:t>?</w:t>
      </w:r>
      <w:r w:rsidRPr="001F2778">
        <w:rPr>
          <w:rFonts w:asciiTheme="minorHAnsi" w:hAnsiTheme="minorHAnsi" w:cs="Courier New"/>
          <w:sz w:val="22"/>
          <w:szCs w:val="22"/>
        </w:rPr>
        <w:t xml:space="preserve"> That is the emblem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process that ought to go on, not only in the Christian community as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whole, but in every individual member of it. Each Christian is bound to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build himself up and to help to build up other Christians; and God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builds them all up by His Spirit. We have brought before us the picture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rising of some stately fabric upon a firm foundation, course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course, stone by stone, each laid by a separate act of the builder's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hand, and carefully bedded in its place until the whole is complete.</w:t>
      </w:r>
    </w:p>
    <w:p w14:paraId="18EC5A59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CBA7EDA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That is one emblem of the growth of the Christian community and of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Christian individual, and the other clause that is coupled with it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text seems to me to give the same idea under a slightly different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figure. The rising of a stately building and the advance on a given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path suggest substantially the same notion of progress.</w:t>
      </w:r>
    </w:p>
    <w:p w14:paraId="7A0309C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A14530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of these two metaphors, I would dwell chiefly on the former,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it is the less familiar of the two to modern readers,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because it is of some consequence to restore it to its weight and true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significance in the popular mind. Edification, then, is the building up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Christian character, and it involves four things: a foundation,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continuous progress, a patient, persistent effort, and a completion.</w:t>
      </w:r>
    </w:p>
    <w:p w14:paraId="6BB7A83D" w14:textId="619A51AF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AE83408" w14:textId="4D7EFD5C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lastRenderedPageBreak/>
        <w:t>Now, Christian men and women, this is our office for ourselves, and,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according to our faculty and opportunities, for the Churches with which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may stand connected, that on the foundation which is Jesus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Christ--and other foundation can no man lay</w:t>
      </w:r>
      <w:r w:rsidR="00D74C05">
        <w:rPr>
          <w:rFonts w:asciiTheme="minorHAnsi" w:hAnsiTheme="minorHAnsi" w:cs="Courier New"/>
          <w:sz w:val="22"/>
          <w:szCs w:val="22"/>
        </w:rPr>
        <w:t>--</w:t>
      </w:r>
      <w:r w:rsidRPr="001F2778">
        <w:rPr>
          <w:rFonts w:asciiTheme="minorHAnsi" w:hAnsiTheme="minorHAnsi" w:cs="Courier New"/>
          <w:sz w:val="22"/>
          <w:szCs w:val="22"/>
        </w:rPr>
        <w:t>we all should slowly,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carefully, unceasingly be at our building work; each day's attainment,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 the course of stones laid in some great temple, becoming the basis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upon which to-morrow's work is to be piled, and each having in it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toil of the builder and being a result and monument of his strenuous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effort, and each being built in, according to the plan that the great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Architect has given, and each tending a little nearer to the roof-tree,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the time that the top stone shall be brought forth with the shout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rejoicing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Is that a transcript of my life and yours? Do we make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business of the cultivation of Christian character thus? Do we rest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whole structure of our lives upon Jesus Christ? And then, do we, hour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by hour, moment by moment, lay the fair stones, until</w:t>
      </w:r>
    </w:p>
    <w:p w14:paraId="4592A31C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920D878" w14:textId="3A9D2536" w:rsidR="001F2778" w:rsidRDefault="00E417E7" w:rsidP="00E7028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Firm and fair the building rise,</w:t>
      </w:r>
    </w:p>
    <w:p w14:paraId="5C1D4AF5" w14:textId="2FA95168" w:rsidR="001F2778" w:rsidRDefault="00E417E7" w:rsidP="00E7028F">
      <w:pPr>
        <w:pStyle w:val="PlainText"/>
        <w:jc w:val="center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 temple to His praise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4FE287A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AD19143" w14:textId="3947F559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old worn metaphor, which we have vulgarised and degraded into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synonym for a comfortable condition produced by a brother's words,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carries in it the solemnest teaching as to what the duty and privilege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of all Christian souls is-to build themselves up for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an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habitation of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God through the Spirit</w:t>
      </w:r>
      <w:r w:rsidR="00CA6751">
        <w:rPr>
          <w:rFonts w:asciiTheme="minorHAnsi" w:hAnsiTheme="minorHAnsi" w:cs="Courier New"/>
          <w:sz w:val="22"/>
          <w:szCs w:val="22"/>
        </w:rPr>
        <w:t>.</w:t>
      </w:r>
    </w:p>
    <w:p w14:paraId="1451F321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4BEA5A3" w14:textId="0477C21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But note further the elements of which this progress consists. May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not suppose that both metaphors refer to the clauses that follow,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the fear of the Lord and the comfort of the Holy Ghost are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particulars in which the Christian is built up and walks?</w:t>
      </w:r>
    </w:p>
    <w:p w14:paraId="1F2514D2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0E52014" w14:textId="30103646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The fear of the Lord is eminently an Old Testament expression,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occurs only once or twice in the New. But its meaning is thoroughly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accordance with the loftiest teaching of the new revelation. The fear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Lord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is that reverential awe of Him, by which we are 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conscious of His presence with us, and ever seek, as our supreme aim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end, to submit our wills to His commandment, and to do the things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 are pleasing in His sight. Are you and I building ourselves up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that? Do we feel more thrillingly and gladly to-day than we did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yesterday, that God is beside us? And do we submit ourselves more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loyally, more easily, more joyously to His will, in blessed obedience,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now than ever before? Have we learned, and are we learning, moment by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moment, more of that secret of the Lord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is with them that fear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Him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of that covenant which He will show to them? Unless we do,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our growth in Christian character is a very doubtful thing. And are we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advancing, too, in that other element which so beautifully completes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softens the notion of the fear of the Lord, the encouragement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the divine Spirit gives us? Are we bolder to-day than we were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yesterday? Are we ready to meet with more undaunted confidence whatever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we may have to face? Do we feel ever increasing within us the full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blessedness and inspiration of that divine visitant? And do these sweet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communications take all the torment away from fear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leave only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bliss of reverential love? They who walk in the fear of the Lord,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and who with the fear have the courage that the divine Spirit gives,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have rest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like the first Christians, whatsoever storms may howl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around them, and whatsoever enemies may threaten to disturb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peace.</w:t>
      </w:r>
    </w:p>
    <w:p w14:paraId="45C7865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10C6C25" w14:textId="77777777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lastly, note</w:t>
      </w:r>
    </w:p>
    <w:p w14:paraId="44D8CADA" w14:textId="48592E79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9D88DB" w14:textId="77777777" w:rsidR="001F2778" w:rsidRPr="00E7028F" w:rsidRDefault="0098715A" w:rsidP="00C2284E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E7028F">
        <w:rPr>
          <w:rFonts w:asciiTheme="minorHAnsi" w:hAnsiTheme="minorHAnsi" w:cs="Courier New"/>
          <w:b/>
          <w:sz w:val="22"/>
          <w:szCs w:val="22"/>
        </w:rPr>
        <w:t>III.</w:t>
      </w:r>
      <w:r w:rsidR="00E417E7" w:rsidRPr="00E7028F">
        <w:rPr>
          <w:rFonts w:asciiTheme="minorHAnsi" w:hAnsiTheme="minorHAnsi" w:cs="Courier New"/>
          <w:b/>
          <w:sz w:val="22"/>
          <w:szCs w:val="22"/>
        </w:rPr>
        <w:t xml:space="preserve"> The outward growth.</w:t>
      </w:r>
    </w:p>
    <w:p w14:paraId="1F5C02F3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9802FD" w14:textId="5FC6FFC1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proofErr w:type="gramStart"/>
      <w:r w:rsidRPr="001F2778">
        <w:rPr>
          <w:rFonts w:asciiTheme="minorHAnsi" w:hAnsiTheme="minorHAnsi" w:cs="Courier New"/>
          <w:sz w:val="22"/>
          <w:szCs w:val="22"/>
        </w:rPr>
        <w:t>Thus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building themselves up, and thus growing, the Church was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multiplied</w:t>
      </w:r>
      <w:r w:rsidR="00CA6751">
        <w:rPr>
          <w:rFonts w:asciiTheme="minorHAnsi" w:hAnsiTheme="minorHAnsi" w:cs="Courier New"/>
          <w:sz w:val="22"/>
          <w:szCs w:val="22"/>
        </w:rPr>
        <w:t>.</w:t>
      </w:r>
      <w:r w:rsidRPr="001F2778">
        <w:rPr>
          <w:rFonts w:asciiTheme="minorHAnsi" w:hAnsiTheme="minorHAnsi" w:cs="Courier New"/>
          <w:sz w:val="22"/>
          <w:szCs w:val="22"/>
        </w:rPr>
        <w:t xml:space="preserve"> </w:t>
      </w:r>
      <w:proofErr w:type="gramStart"/>
      <w:r w:rsidRPr="001F2778">
        <w:rPr>
          <w:rFonts w:asciiTheme="minorHAnsi" w:hAnsiTheme="minorHAnsi" w:cs="Courier New"/>
          <w:sz w:val="22"/>
          <w:szCs w:val="22"/>
        </w:rPr>
        <w:t>Of course</w:t>
      </w:r>
      <w:proofErr w:type="gramEnd"/>
      <w:r w:rsidRPr="001F2778">
        <w:rPr>
          <w:rFonts w:asciiTheme="minorHAnsi" w:hAnsiTheme="minorHAnsi" w:cs="Courier New"/>
          <w:sz w:val="22"/>
          <w:szCs w:val="22"/>
        </w:rPr>
        <w:t xml:space="preserve"> it was. Christian men and women that are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spiritually alive, and who, because they are alive, grow, and grow in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these things, the manifest reverence of God, and the manifest comfort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divine Spirit's giving, will commend their gospel to a blind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world. They will be an attractive force in the midst of men, and their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lastRenderedPageBreak/>
        <w:t>inward growth will make them eager to hold forth the word of life,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will give them a mouth and wisdom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which nothing but genuine spiritual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experience can give.</w:t>
      </w:r>
    </w:p>
    <w:p w14:paraId="454EA260" w14:textId="7777777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4B77E0D" w14:textId="0B736670" w:rsidR="001F2778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And so, dear friends, especially those of you who set yourselves to any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of the many forms of Christian work which prevail in this day, learn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lesson of my text, and make sure of a</w:t>
      </w:r>
      <w:r w:rsidR="00CB1F47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before you go on to b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see to it that before you set yourselves to try to multiply the Church,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set yourselves to build up yourselves in your most holy faith.</w:t>
      </w:r>
    </w:p>
    <w:p w14:paraId="7676DFB7" w14:textId="74B805C7" w:rsidR="001F2778" w:rsidRDefault="001F2778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81AA5A2" w14:textId="77777777" w:rsidR="00E7028F" w:rsidRDefault="00E417E7" w:rsidP="00C2284E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1F2778">
        <w:rPr>
          <w:rFonts w:asciiTheme="minorHAnsi" w:hAnsiTheme="minorHAnsi" w:cs="Courier New"/>
          <w:sz w:val="22"/>
          <w:szCs w:val="22"/>
        </w:rPr>
        <w:t>We hear a great deal nowadays about forward movements</w:t>
      </w:r>
      <w:r w:rsidR="00CA6751">
        <w:rPr>
          <w:rFonts w:asciiTheme="minorHAnsi" w:hAnsiTheme="minorHAnsi" w:cs="Courier New"/>
          <w:sz w:val="22"/>
          <w:szCs w:val="22"/>
        </w:rPr>
        <w:t>,</w:t>
      </w:r>
      <w:r w:rsidRPr="001F2778">
        <w:rPr>
          <w:rFonts w:asciiTheme="minorHAnsi" w:hAnsiTheme="minorHAnsi" w:cs="Courier New"/>
          <w:sz w:val="22"/>
          <w:szCs w:val="22"/>
        </w:rPr>
        <w:t xml:space="preserve"> and I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sympathise with all that is said in favour of them. But I would remind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you that the precursor of every genuine forward movement is a Godward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movement, and that it is worse than useless to talk about lengthening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 cords unless you begin with strengthening the stakes. The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prop that holds up the bell-tent that will contain half-a-dozen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soldiers will be all too weak for the great one that will cover a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company. And the fault of some Christian people is that they set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themselves to work upon others without remembering that the first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requisite is a deepened and growing godliness and devotion in their own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souls. Dear friends, begin at home, and remember that whilst what the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world calls eloquence may draw people, and oddities will draw them,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all sorts of lower attractions will gather multitudes for a little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while, the one solid power which Christian men and women can exercise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for the numerical increase of the Church is rooted in, and only tenable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through, their own personal increase day by day in consecration and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likeness to the Saviour, in possession of the Spirit, and in loving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>fear of the Lord.</w:t>
      </w:r>
      <w:r w:rsidR="001F2778">
        <w:rPr>
          <w:rFonts w:asciiTheme="minorHAnsi" w:hAnsiTheme="minorHAnsi" w:cs="Courier New"/>
          <w:sz w:val="22"/>
          <w:szCs w:val="22"/>
        </w:rPr>
        <w:t xml:space="preserve"> </w:t>
      </w:r>
      <w:r w:rsidRPr="001F2778">
        <w:rPr>
          <w:rFonts w:asciiTheme="minorHAnsi" w:hAnsiTheme="minorHAnsi" w:cs="Courier New"/>
          <w:sz w:val="22"/>
          <w:szCs w:val="22"/>
        </w:rPr>
        <w:t xml:space="preserve">  </w:t>
      </w:r>
    </w:p>
    <w:p w14:paraId="5EFDF204" w14:textId="77777777" w:rsidR="00E7028F" w:rsidRDefault="00E7028F" w:rsidP="00C2284E">
      <w:pPr>
        <w:pStyle w:val="PlainText"/>
        <w:rPr>
          <w:rFonts w:asciiTheme="minorHAnsi" w:hAnsiTheme="minorHAnsi" w:cs="Courier New"/>
          <w:sz w:val="22"/>
          <w:szCs w:val="22"/>
        </w:rPr>
      </w:pPr>
    </w:p>
    <w:sectPr w:rsidR="00E7028F" w:rsidSect="00C2284E">
      <w:footerReference w:type="default" r:id="rId8"/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1BEDE2" w14:textId="77777777" w:rsidR="00514F67" w:rsidRDefault="00514F67" w:rsidP="00CA6751">
      <w:pPr>
        <w:spacing w:after="0" w:line="240" w:lineRule="auto"/>
      </w:pPr>
      <w:r>
        <w:separator/>
      </w:r>
    </w:p>
  </w:endnote>
  <w:endnote w:type="continuationSeparator" w:id="0">
    <w:p w14:paraId="43E6A581" w14:textId="77777777" w:rsidR="00514F67" w:rsidRDefault="00514F67" w:rsidP="00CA6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54834" w14:textId="1689B159" w:rsidR="00CA6751" w:rsidRDefault="00CA6751" w:rsidP="00CA6751">
    <w:pPr>
      <w:pStyle w:val="Footer"/>
      <w:jc w:val="center"/>
    </w:pPr>
    <w:r>
      <w:t>____________________________________________________________________________________</w:t>
    </w:r>
  </w:p>
  <w:p w14:paraId="1587376E" w14:textId="12495457" w:rsidR="00CA6751" w:rsidRDefault="00CA6751" w:rsidP="00CA6751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14:paraId="265C5505" w14:textId="77777777" w:rsidR="00CA6751" w:rsidRDefault="00CA67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E79D3C" w14:textId="77777777" w:rsidR="00514F67" w:rsidRDefault="00514F67" w:rsidP="00CA6751">
      <w:pPr>
        <w:spacing w:after="0" w:line="240" w:lineRule="auto"/>
      </w:pPr>
      <w:r>
        <w:separator/>
      </w:r>
    </w:p>
  </w:footnote>
  <w:footnote w:type="continuationSeparator" w:id="0">
    <w:p w14:paraId="20263A5D" w14:textId="77777777" w:rsidR="00514F67" w:rsidRDefault="00514F67" w:rsidP="00CA67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42D05"/>
    <w:multiLevelType w:val="hybridMultilevel"/>
    <w:tmpl w:val="291A13C0"/>
    <w:lvl w:ilvl="0" w:tplc="A66E4E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A109D"/>
    <w:multiLevelType w:val="hybridMultilevel"/>
    <w:tmpl w:val="19A08218"/>
    <w:lvl w:ilvl="0" w:tplc="222A17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6A68AF"/>
    <w:multiLevelType w:val="hybridMultilevel"/>
    <w:tmpl w:val="BA6A2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AA5"/>
    <w:rsid w:val="0007000C"/>
    <w:rsid w:val="000B0447"/>
    <w:rsid w:val="000C1513"/>
    <w:rsid w:val="000C27DE"/>
    <w:rsid w:val="00110C27"/>
    <w:rsid w:val="001639F5"/>
    <w:rsid w:val="00170C2E"/>
    <w:rsid w:val="00197A55"/>
    <w:rsid w:val="001A4378"/>
    <w:rsid w:val="001A64B2"/>
    <w:rsid w:val="001C4DE1"/>
    <w:rsid w:val="001F0435"/>
    <w:rsid w:val="001F2778"/>
    <w:rsid w:val="001F4233"/>
    <w:rsid w:val="002363DC"/>
    <w:rsid w:val="00244C6F"/>
    <w:rsid w:val="00253D3F"/>
    <w:rsid w:val="00260686"/>
    <w:rsid w:val="00261193"/>
    <w:rsid w:val="002A5614"/>
    <w:rsid w:val="002C4B71"/>
    <w:rsid w:val="002C5DF5"/>
    <w:rsid w:val="002D4D75"/>
    <w:rsid w:val="00344476"/>
    <w:rsid w:val="0036244B"/>
    <w:rsid w:val="0036619A"/>
    <w:rsid w:val="003F26E8"/>
    <w:rsid w:val="0040733B"/>
    <w:rsid w:val="00413FEF"/>
    <w:rsid w:val="00457AFD"/>
    <w:rsid w:val="00471710"/>
    <w:rsid w:val="00483AA5"/>
    <w:rsid w:val="004942DC"/>
    <w:rsid w:val="00495D2A"/>
    <w:rsid w:val="004F6593"/>
    <w:rsid w:val="005109F1"/>
    <w:rsid w:val="00514F67"/>
    <w:rsid w:val="00515F08"/>
    <w:rsid w:val="00517FD8"/>
    <w:rsid w:val="005329FD"/>
    <w:rsid w:val="00563C75"/>
    <w:rsid w:val="005736A5"/>
    <w:rsid w:val="0059799C"/>
    <w:rsid w:val="005D64D7"/>
    <w:rsid w:val="0061033B"/>
    <w:rsid w:val="00676578"/>
    <w:rsid w:val="00684068"/>
    <w:rsid w:val="00693495"/>
    <w:rsid w:val="006C0132"/>
    <w:rsid w:val="00732657"/>
    <w:rsid w:val="00760D7A"/>
    <w:rsid w:val="00762F8B"/>
    <w:rsid w:val="0076538B"/>
    <w:rsid w:val="00792676"/>
    <w:rsid w:val="00841E0B"/>
    <w:rsid w:val="008966DA"/>
    <w:rsid w:val="008D1A00"/>
    <w:rsid w:val="00924374"/>
    <w:rsid w:val="00924BBE"/>
    <w:rsid w:val="00932D88"/>
    <w:rsid w:val="0094568A"/>
    <w:rsid w:val="00981A2D"/>
    <w:rsid w:val="0098715A"/>
    <w:rsid w:val="009D3834"/>
    <w:rsid w:val="009E37BE"/>
    <w:rsid w:val="00A26A28"/>
    <w:rsid w:val="00A312A4"/>
    <w:rsid w:val="00A65E48"/>
    <w:rsid w:val="00A9341D"/>
    <w:rsid w:val="00AB1847"/>
    <w:rsid w:val="00AB4D22"/>
    <w:rsid w:val="00AE398A"/>
    <w:rsid w:val="00B27E0F"/>
    <w:rsid w:val="00B44C0C"/>
    <w:rsid w:val="00B66D82"/>
    <w:rsid w:val="00B80CCD"/>
    <w:rsid w:val="00BD6FD5"/>
    <w:rsid w:val="00BE1105"/>
    <w:rsid w:val="00BE665F"/>
    <w:rsid w:val="00C00CDA"/>
    <w:rsid w:val="00C1643A"/>
    <w:rsid w:val="00C2284E"/>
    <w:rsid w:val="00C35143"/>
    <w:rsid w:val="00C62FA5"/>
    <w:rsid w:val="00C665FD"/>
    <w:rsid w:val="00C821E1"/>
    <w:rsid w:val="00C846DE"/>
    <w:rsid w:val="00C93405"/>
    <w:rsid w:val="00C947E5"/>
    <w:rsid w:val="00CA6751"/>
    <w:rsid w:val="00CA6B00"/>
    <w:rsid w:val="00CB1F47"/>
    <w:rsid w:val="00D05479"/>
    <w:rsid w:val="00D3342D"/>
    <w:rsid w:val="00D44DA4"/>
    <w:rsid w:val="00D532AE"/>
    <w:rsid w:val="00D56F32"/>
    <w:rsid w:val="00D74C05"/>
    <w:rsid w:val="00D9578B"/>
    <w:rsid w:val="00DA08F0"/>
    <w:rsid w:val="00DC6D5D"/>
    <w:rsid w:val="00DF256B"/>
    <w:rsid w:val="00DF2686"/>
    <w:rsid w:val="00DF49F2"/>
    <w:rsid w:val="00E417E7"/>
    <w:rsid w:val="00E43335"/>
    <w:rsid w:val="00E67BCA"/>
    <w:rsid w:val="00E7028F"/>
    <w:rsid w:val="00E8541B"/>
    <w:rsid w:val="00EB2AB2"/>
    <w:rsid w:val="00F212F6"/>
    <w:rsid w:val="00F24ABC"/>
    <w:rsid w:val="00F26FA4"/>
    <w:rsid w:val="00F378CF"/>
    <w:rsid w:val="00F616A6"/>
    <w:rsid w:val="00FD0D71"/>
    <w:rsid w:val="00F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1C1DF"/>
  <w15:chartTrackingRefBased/>
  <w15:docId w15:val="{C5FA0002-8C63-41F3-912C-1E1BEA818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2284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2284E"/>
    <w:rPr>
      <w:rFonts w:ascii="Consolas" w:hAnsi="Consolas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DC6D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D5D"/>
  </w:style>
  <w:style w:type="paragraph" w:styleId="Footer">
    <w:name w:val="footer"/>
    <w:basedOn w:val="Normal"/>
    <w:link w:val="FooterChar"/>
    <w:uiPriority w:val="99"/>
    <w:unhideWhenUsed/>
    <w:rsid w:val="00CA675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6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B86B4B-1B9E-4CEB-BA10-14217F7A8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4</Pages>
  <Words>1941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19</cp:revision>
  <dcterms:created xsi:type="dcterms:W3CDTF">2021-10-21T16:02:00Z</dcterms:created>
  <dcterms:modified xsi:type="dcterms:W3CDTF">2021-10-25T15:13:00Z</dcterms:modified>
</cp:coreProperties>
</file>