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6305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649D52" w14:textId="0E359AF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B80CCD">
        <w:rPr>
          <w:b/>
          <w:sz w:val="32"/>
          <w:u w:val="single"/>
        </w:rPr>
        <w:t>52</w:t>
      </w:r>
      <w:r>
        <w:rPr>
          <w:b/>
          <w:sz w:val="32"/>
          <w:u w:val="single"/>
        </w:rPr>
        <w:t xml:space="preserve">. </w:t>
      </w:r>
      <w:r w:rsidR="00B80CCD">
        <w:rPr>
          <w:b/>
          <w:sz w:val="32"/>
          <w:u w:val="single"/>
        </w:rPr>
        <w:t>JOHN MARK</w:t>
      </w:r>
      <w:r>
        <w:rPr>
          <w:b/>
          <w:sz w:val="32"/>
          <w:u w:val="single"/>
        </w:rPr>
        <w:t xml:space="preserve"> by ALEXANDER MACLAREN</w:t>
      </w:r>
    </w:p>
    <w:p w14:paraId="5BF418D8" w14:textId="5868FD77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80CCD" w:rsidRPr="00B80CCD">
        <w:rPr>
          <w:rFonts w:cstheme="minorHAnsi"/>
          <w:i/>
          <w:sz w:val="24"/>
          <w:szCs w:val="24"/>
        </w:rPr>
        <w:t>... John, departing from them, returned to Jerusalem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6A104D" w14:textId="78D41FF7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B80CCD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B80CCD">
        <w:rPr>
          <w:rFonts w:cstheme="minorHAnsi"/>
          <w:i/>
          <w:sz w:val="24"/>
          <w:szCs w:val="24"/>
          <w:lang w:val="en-US"/>
        </w:rPr>
        <w:t>13</w:t>
      </w:r>
    </w:p>
    <w:p w14:paraId="1281E8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0CF8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few brief notices of John Mark in Scripture are sufficient to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an outline of his life, and some inkling of his character.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son of a well-to-do Christian woman in Jerusalem, whose house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appears to have been the resort of the brethren as early as the period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Peter's miraculous deliverance from prison. As the cousin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Barnabas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was naturally selected to be the attendant and secular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factotum of Paul and Barnabas on their first missionary journey.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reason, faint-heartedness, lack of interest, levity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disposition, or whatever it may have been, he very quickly abandoned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office and returned to his home. His kindly-natured and indulgent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relative sought to reinstate him in his former position on the second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journey of Paul and himself. Paul's kinder severity refused to comply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wish of his colleague Barnabas, and so they part, and Barnabas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Mark sail away to Cyprus, and drop out of the Acts of the Apostles.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hear no more about him until near the end of the Apostle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when the Epistles to the Colossians and Philemon show him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 the companion of Paul in his captivity. He seems to have left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Rome, to have gone to Asia Minor for a space, to have returned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 during his last imprisonment and immediately prior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death, and then to have attached himself to the Apostle Peter,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 his direction and instruction to have written his Gospel.</w:t>
      </w:r>
    </w:p>
    <w:p w14:paraId="32DF6E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69E3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these are the bones of his story; can we put flesh and blood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them: and can we get any lessons out of them? I think we may; at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rate I am going to try.</w:t>
      </w:r>
    </w:p>
    <w:p w14:paraId="3DEF7A09" w14:textId="5861A54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FE5DE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Consider then, first, his--what shall I call it? well, if I may use</w:t>
      </w:r>
      <w:r w:rsidR="001F2778" w:rsidRPr="00B80CCD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>the word which Paul himself designates it by, in its correct</w:t>
      </w:r>
      <w:r w:rsidR="001F2778" w:rsidRPr="00B80CCD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>signification, we may call it his--apostasy.</w:t>
      </w:r>
    </w:p>
    <w:p w14:paraId="0CD10C2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2393C" w14:textId="6292B4C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was not a departure from Christ, but it was a departure from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plain duty. And if you will notice the point of time at which Mark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threw up the work that was laid upon him, you will see the reason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doing so. The first place to which the bold evangelists went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Cyprus. Barnabas was a native of Cyprus, which was perhaps the reason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selecting it as the place in which to begin the mission.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reason, because it was the native place of his relative, it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very easy work for John Mark as long as they stopped in Cyprus,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 his friends, with people that knew him, and with whom no doubt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familiar. But as soon as they crossed the strait that separated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island from the mainland, and set foot upon the soil of Asia Minor,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soon he turned tail; like some recruit that goes into battle,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fervour, but as soon as the bullets begin to ping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makes the best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way to the rear. He was quite ready for missionary work as long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was easy work; quite ready to do it as long as he was moving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known ground and there was no great call upon his heroism, or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self-sacrifice; he does not wait to test the difficulties, but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frightened by the imagination of them, does not throw himself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and see how he gets on with it, but before he has gone a mile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land, or made any real experience of the perils and hardships,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quite enough of it, and goes away back to his mother in Jerusalem.</w:t>
      </w:r>
    </w:p>
    <w:p w14:paraId="413142E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A867E" w14:textId="1A8E809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Yes, and we find exactly the same thing in all kinds of strenuous life.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begin to run, but one after another, as lap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lap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racecourse is got over, has had enough of it, and drops on one side;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hundred started, and at the end the field is reduced to three or four.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you men that have grey hairs on your heads can remember many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companions that set out in the course with you, did run well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little while: what has become of them? This thing hindered one,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other thing hindered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another; the swiftly formed resolution died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fast as it blazed up; and there are perhaps some three or four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patient continuance in well-doing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have been tolerably faithful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juvenile ideal; and to use the homely word of the homely Abraham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Lincoln, kept pegging away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what they knew to be the task that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laid upon them.</w:t>
      </w:r>
    </w:p>
    <w:p w14:paraId="429441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6657F" w14:textId="5B7501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is very threadbare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morality, very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very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familiar and old-fashioned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teaching; but I am accustomed to believe that no teaching is threadbare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until it is practised; and that however well-worn the platitudes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be, you and I want them once again unless we have obeyed them, and done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all which they enjoin.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in regard to every career which has in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of honour and of effort, let John Mark teach us the lesson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swiftly to begin and inconsiderately to venture upon a course, but once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begun to let nothing discourage, nor bate one jot of heart or hope,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 bear up and steer right onward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C5578B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064D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still further and more solemnly still, how like this story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experience of hundreds and thousands of young Christians! Any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has held such an office as I hold, for as many years as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filled it, will have his memory full--and, may I say, his eyes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empty--of men and women who began like this man, earnest, fervid, full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zeal, and who, like him, have slackened in their work; who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Sunday-school teachers, workers amongst the poor, I know not what,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were young men and women, and who now are idle and unprofitable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servants.</w:t>
      </w:r>
    </w:p>
    <w:p w14:paraId="26A1EB9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8A22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Some of you, dear brethren, need the word of exhortation and earnest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beseeching to contrast the sluggishness, the indolence of your present,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brightness and the fervour of your past. And I beseech you,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let your Christian life be like that snow that is on the ground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us to-day--when it first lights upon the earth, radiant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white, but day by day gets more covered with a veil of sooty blackness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until it becomes dark and foul.</w:t>
      </w:r>
    </w:p>
    <w:p w14:paraId="73D79DC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1B88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Many of us have to acknowledge that the fervour of early days has died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into coldness. The river that leapt from its source rejoicing,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bickered amongst the hills in such swift and musical descent, creeps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sluggish and almost stagnant amongst the flats of later life, or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lost and swallowed up altogether in the thirsty and encroaching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sands of a barren worldliness. Oh! my friends, let us all ponder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lesson, and see to it that no repetition of the apostasy of this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darken our Christian lives and sadden our Christian conscience.</w:t>
      </w:r>
    </w:p>
    <w:p w14:paraId="0C38C5D9" w14:textId="4E98E51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06D95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And now let me ask you to look next, in the development of this</w:t>
      </w:r>
      <w:r w:rsidR="001F2778" w:rsidRPr="00B80CCD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>little piece of biography, to Mark's eclipse.</w:t>
      </w:r>
    </w:p>
    <w:p w14:paraId="59679B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8A780" w14:textId="220A34B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 and Barnabas differed about how to treat the renegade. Which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was right? Would it have been better to have put him back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post, and given him another chance, and said nothing about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failure; or was it better to do what the sterner wisdom of Paul did,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declare that a man who had once so forgotten himself and abandoned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work was not the man to put in the same place again? Barnabas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 quality, as far as we know, was a certain kind of broad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generosity and rejoicing to discern good in all men. He was a son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consolation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the gentle kindness of his natural disposition, added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ties of relationship, influenced him in his wish regarding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cousin Mark. He made a mistake. It would have been the cruellest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could have been done to his relative to have put him back again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 acknowledgment, without repentance, without his riding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quarantine for a bit, and holding his tongue for a while. He would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 have known his fault as he ought to have known it, and so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never have been the chance of his conquering it.</w:t>
      </w:r>
    </w:p>
    <w:p w14:paraId="60A257D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EA015" w14:textId="295D4FE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Church manifestly sympathised with Paul, and thought that he took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right view; for the contrast is very significant between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unsympathising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silence which the narrative records as attending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departure of Barnabas and Mark--Barnabas took Mark, and sailed away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Cyprus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 xml:space="preserve">and the emphasis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with which it tells us that the other partner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dispute, Paul, took Silas and departed, being recommended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 to the grace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27AEA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E02384" w14:textId="5364BF8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people at Antioch had no doubt who was right, and I think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 in so deciding. So let us learn that God treats His renegades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 treated Mark, and not as Barnabas would have treated him,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ready, even infinitely ready, to forgive and to restore, but desires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the consciousness of the sin first, and desires, before large tasks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re-committed to hands that once have dropped them, to have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kind of evidence that the hands have grown stronger and the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purified from its cowardice and its selfishness. Forgiveness does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 impunity. The infinite mercy of God is not mere weak indulgence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so deals with a man's failures and sins as to convey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impression that these are of no moment whatsoever. And Paul's severity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said: No, such work is not fit for such hands until the heart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"broken and healed,</w:t>
      </w:r>
      <w:r w:rsidR="00D74C05">
        <w:rPr>
          <w:rFonts w:asciiTheme="minorHAnsi" w:hAnsiTheme="minorHAnsi" w:cs="Courier New"/>
          <w:sz w:val="22"/>
          <w:szCs w:val="22"/>
        </w:rPr>
        <w:t>"</w:t>
      </w:r>
      <w:r w:rsidRPr="001F2778">
        <w:rPr>
          <w:rFonts w:asciiTheme="minorHAnsi" w:hAnsiTheme="minorHAnsi" w:cs="Courier New"/>
          <w:sz w:val="22"/>
          <w:szCs w:val="22"/>
        </w:rPr>
        <w:t xml:space="preserve"> is of a piece with God's severity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love.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them, though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vengeance of their inventions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Let us learn the difference between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 charity which loves too foolishly, and therefore too selfishly,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a man inherit the fruit of his doings, and the large mercy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knows how to take the bitterness out of the chastisement, and yet knows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to chastise.</w:t>
      </w:r>
    </w:p>
    <w:p w14:paraId="671E804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F4948" w14:textId="26A8836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still further, this which I have called Mark's eclipse may teach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lesson, viz., that the punishment for shirking work is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denied work, just as the converse is true, that in God's administration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world and of His Church, the reward for faithful work is to get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to do, and the filling a narrower sphere is the sure way to have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wider sphere to fill.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if a man abandons plain duties, then he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get no work to do. And that is why so many Christian men and women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idle in this world; and stand in the market-place, saying, with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certain degree of truth,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man hath hired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No; because so often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past tasks have been presented to you, forced upon you, almost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pressed into your unwilling hands, that you have refused to take;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 are not going to get any more. You have been asked to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work,--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 now to professing Christians-- duties have been pressed upon you,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fields of service have opened plainly before you, and you have not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heart to go into them.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stand idle all the day now,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work goes to other people that will do it.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God honours them,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passes you by.</w:t>
      </w:r>
    </w:p>
    <w:p w14:paraId="718FDA3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B303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Mark sails away to Cyprus, he does not go back to Jerusalem; he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Barnabas try to get up some little schismatic sort of mission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own. Nothing comes of it; nothing ought to have come of it. He drops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of the story; he has no share in the joyful conflicts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sacrifices and successes of the Apostle. When he heard how Paul,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help, was flaming like a meteor from East to West, do you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he wished that he had not been such a coward? When the Lord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opening doors, and he saw how the work was prospering in the hands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ancient companions, and Silas filled the place that he might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filled, if he had been faithful to God, do you not think the bitter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occupied his mind, of how he had flung away what never could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back to him now? The punishment of indolence is absolute idleness.</w:t>
      </w:r>
    </w:p>
    <w:p w14:paraId="47B1534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483E5" w14:textId="37A9585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my friends, let us learn this lesson, that the largest reward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can give to him that has been faithful in a few things, is to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many things to be faithful over. Beware, all of you professing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Christians, lest to you should come the fate of the slothful servant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his one burled talent, to whom the punishment of burying it unused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to lose it altogether; according to that solemn word which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fulfilled in the temporal sphere in this story on which I am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commenting: To him that hath shall be given, and from him that hath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not, even that he hath shall be taken away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89A9E55" w14:textId="4C53D23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4B597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Again consider the process of recovery.</w:t>
      </w:r>
    </w:p>
    <w:p w14:paraId="2D6E014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17540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Concerning it we read nothing indeed in Scripture; but concerning it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enough to be able at least to determine what its outline must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been. The silent and obscure years of compulsory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inactivity had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fruit, no doubt. There is only one road, with well-marked stages,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a backsliding or apostate Christian can return to his Master.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road has three halting-places upon it, through which the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must pass if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wandered from its early faith, and falsified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professions. The first of them is the consciousness of the fall,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second is the resort to the Master for forgiveness; and the last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deepened consecration to Him.</w:t>
      </w:r>
    </w:p>
    <w:p w14:paraId="6D411A1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0234E" w14:textId="090ED5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patriarch Abraham, in a momentary lapse from faith to sense,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himself compelled to leave the land to which God had sent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a famine threatened; and when he came back from Egypt,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narrative tells us with deep significance, he went to the place 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pitched his tent at the beginning; to the altar which lie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reared at the first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Yes, my friends, we must begin over again, tread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old path, enter by the old wicket-gate, once more take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place of the penitent, once more make acquaintance with the pardoning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once more devote ourselves in renewed consecration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service. No man that wanders into the wilderness but comes back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King's highway, if he comes back at all.</w:t>
      </w:r>
    </w:p>
    <w:p w14:paraId="6E487348" w14:textId="0D7539D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7442D" w14:textId="77777777" w:rsidR="001F2778" w:rsidRPr="00B80CCD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80CCD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B80CCD">
        <w:rPr>
          <w:rFonts w:asciiTheme="minorHAnsi" w:hAnsiTheme="minorHAnsi" w:cs="Courier New"/>
          <w:b/>
          <w:sz w:val="22"/>
          <w:szCs w:val="22"/>
        </w:rPr>
        <w:t xml:space="preserve"> And so lastly, notice the reinstatement of the penitent renegade.</w:t>
      </w:r>
    </w:p>
    <w:p w14:paraId="0E8DF00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F27D9" w14:textId="491FF98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you turn at your leisure to the remaining notices of John Mark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Scripture, you will find, in two of Paul's Epistles of the captivity,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viz., those to the Colossians and Philemon, references to him;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references are of a very interesting and beautiful nature.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says that in Rome Mark was one of the four born Jews who had been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cordial and a comfort to him in his imprisonment. He commends him,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view of a probable journey, to the loving reception of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at </w:t>
      </w:r>
      <w:r w:rsidR="00B80CCD" w:rsidRPr="001F2778">
        <w:rPr>
          <w:rFonts w:asciiTheme="minorHAnsi" w:hAnsiTheme="minorHAnsi" w:cs="Courier New"/>
          <w:sz w:val="22"/>
          <w:szCs w:val="22"/>
        </w:rPr>
        <w:t>Colossae</w:t>
      </w:r>
      <w:r w:rsidRPr="001F2778">
        <w:rPr>
          <w:rFonts w:asciiTheme="minorHAnsi" w:hAnsiTheme="minorHAnsi" w:cs="Courier New"/>
          <w:sz w:val="22"/>
          <w:szCs w:val="22"/>
        </w:rPr>
        <w:t>, as if they knew something derogatory to his character,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impression of which the Apostle desired to remove. He sends to Philemon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greetings of the repentant renegade in strange juxtaposition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greetings of two other men, one who was an apostate at the end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career instead of at the beginning, and of whom we do not read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ever came back, and one who all his life long is the type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 friend and companion, Mark, Demas, Luke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bracketed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greeting Philemon; the first a runaway that came back, the second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fugitive who, so far as we know, never returned, and the last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 friend throughout.</w:t>
      </w:r>
    </w:p>
    <w:p w14:paraId="7B30D3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87DD5" w14:textId="4395880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in Paul's final Epistle, and in almost the last words of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read his request to Timothy. Take Mark, and bring him with thee,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is profitable to me for the ministry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first notice of him was: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had John to their minister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the last word about him is: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profitable for the ministry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Greek words in the original are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identical, but their meaning is substantially the same.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notwithstanding the failure, notwithstanding the wise refusal of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years before to have anything more to do with him, he is now reinstated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his old office, and the aged Apostle, before he dies, would like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the comfort of his presence once more at his side. Is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 out of that, this eternal Gospel that even early failures,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recognised and repented of, may make a man better fitted for the tasks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which once he fled? Just as they tell us--I do not know whether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true or not, it will do for an illustration--just as they tell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 broken bone renewed is stronger at the point of fracture than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was before, so the very sin that we commit, when once we know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 sin, and have brought it to Christ for forgiveness, may minister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our future efficiency and strength. The Israelites fought twice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battlefield. On the first occasion they were shamefully defeated;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 second, on the same ground, and against the same enemies,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victoriously emerged from the conflict, and reared the stone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said, Ebenezer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Hitherto the Lord hath helped us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38653B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0319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temptations which have been sorest may be overcome, the sins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which we most naturally fall we may put our foot upon; the past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specimen of what the future may be. The page that is yet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written need have none of the blots of the page that we have turned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shining through it. Sin which we have learned to know for sin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hate, teaches us humility, dependence, shows us where our weak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places are. Sin which is forgiven knits us to Christ with deeper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more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fervid love, and results in a larger consecration. Think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 ends of this man's life--flying like a frightened hare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first suspicion of danger or of difficulty, sulking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solitude, apart from all the joyful stir of consecration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service; and at last made an evangelist to proclaim to the whole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story of the Gospel of the Servant. God works with broken reeds,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through them breathes His sweetest music.</w:t>
      </w:r>
    </w:p>
    <w:p w14:paraId="299B8C41" w14:textId="2345720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C96F8" w14:textId="12B444C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brethren, Take with you words, and return unto the Lord; say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unto Him, Take away all iniquity, and receive us graciously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answer will surely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be:--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I will heal their backsliding; I will love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freely; I will be as the dew unto Israel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8C04D35" w14:textId="745EB0D5" w:rsidR="00B80CCD" w:rsidRDefault="00B80CCD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2DFA0" w14:textId="3C39EDE5" w:rsidR="00B80CCD" w:rsidRDefault="00B80CCD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80CCD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B8A" w14:textId="77777777" w:rsidR="00B058D6" w:rsidRDefault="00B058D6" w:rsidP="00CA6751">
      <w:pPr>
        <w:spacing w:after="0" w:line="240" w:lineRule="auto"/>
      </w:pPr>
      <w:r>
        <w:separator/>
      </w:r>
    </w:p>
  </w:endnote>
  <w:endnote w:type="continuationSeparator" w:id="0">
    <w:p w14:paraId="653D3B2E" w14:textId="77777777" w:rsidR="00B058D6" w:rsidRDefault="00B058D6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6701" w14:textId="77777777" w:rsidR="00B058D6" w:rsidRDefault="00B058D6" w:rsidP="00CA6751">
      <w:pPr>
        <w:spacing w:after="0" w:line="240" w:lineRule="auto"/>
      </w:pPr>
      <w:r>
        <w:separator/>
      </w:r>
    </w:p>
  </w:footnote>
  <w:footnote w:type="continuationSeparator" w:id="0">
    <w:p w14:paraId="1B69AC4E" w14:textId="77777777" w:rsidR="00B058D6" w:rsidRDefault="00B058D6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058D6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CE0EDD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2021-10-25T15:41:00Z</dcterms:modified>
</cp:coreProperties>
</file>