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AEF2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D964033" w14:textId="3014C38B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517FD8">
        <w:rPr>
          <w:b/>
          <w:sz w:val="32"/>
          <w:u w:val="single"/>
        </w:rPr>
        <w:t>65</w:t>
      </w:r>
      <w:r>
        <w:rPr>
          <w:b/>
          <w:sz w:val="32"/>
          <w:u w:val="single"/>
        </w:rPr>
        <w:t xml:space="preserve">. </w:t>
      </w:r>
      <w:r w:rsidR="00517FD8">
        <w:rPr>
          <w:b/>
          <w:sz w:val="32"/>
          <w:u w:val="single"/>
        </w:rPr>
        <w:t>PAUL AT PHILIPPI</w:t>
      </w:r>
      <w:r>
        <w:rPr>
          <w:b/>
          <w:sz w:val="32"/>
          <w:u w:val="single"/>
        </w:rPr>
        <w:t xml:space="preserve"> by ALEXANDER MACLAREN</w:t>
      </w:r>
    </w:p>
    <w:p w14:paraId="2829A68A" w14:textId="482DCF66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17FD8" w:rsidRPr="00517FD8">
        <w:rPr>
          <w:rFonts w:cstheme="minorHAnsi"/>
          <w:i/>
          <w:sz w:val="24"/>
          <w:szCs w:val="24"/>
        </w:rPr>
        <w:t xml:space="preserve">And on the sabbath day we went forth without the gate, by a river side, where we supposed there was a place of prayer; and we sat down, and </w:t>
      </w:r>
      <w:proofErr w:type="spellStart"/>
      <w:r w:rsidR="00517FD8" w:rsidRPr="00517FD8">
        <w:rPr>
          <w:rFonts w:cstheme="minorHAnsi"/>
          <w:i/>
          <w:sz w:val="24"/>
          <w:szCs w:val="24"/>
        </w:rPr>
        <w:t>spake</w:t>
      </w:r>
      <w:proofErr w:type="spellEnd"/>
      <w:r w:rsidR="00517FD8" w:rsidRPr="00517FD8">
        <w:rPr>
          <w:rFonts w:cstheme="minorHAnsi"/>
          <w:i/>
          <w:sz w:val="24"/>
          <w:szCs w:val="24"/>
        </w:rPr>
        <w:t xml:space="preserve"> unto the women which were come together.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0E6D6F2" w14:textId="2F564CD6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517FD8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517FD8">
        <w:rPr>
          <w:rFonts w:cstheme="minorHAnsi"/>
          <w:i/>
          <w:sz w:val="24"/>
          <w:szCs w:val="24"/>
          <w:lang w:val="en-US"/>
        </w:rPr>
        <w:t>13 (R.V.)</w:t>
      </w:r>
    </w:p>
    <w:p w14:paraId="4FE400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870F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is the first record of the preaching of the Gospel in Europe,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probably the first instance of it. The fact that the vision of the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Macedonia was needed in order to draw the Apostle across the straits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Macedonia, and the great length at which the incidents at Philippi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recorded, make this probable. If so, we are here standing, as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were, at the wellhead of a mighty river, and the thin stream of water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assumes importance when we remember the thousand miles of its course,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league-broad estuary in which it pours itself into the ocean.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is the beginning; the Europe of to-day is what came out of 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 sign whatever that the Apostle was conscious of an epoch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transference of the sphere of his operations, but we can scarcely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 being conscious of such.</w:t>
      </w:r>
    </w:p>
    <w:p w14:paraId="0E8EA7A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29FE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looking at the words of my text, and seeing here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unobtrusively there stole into the progressive part of the world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which was to shatter and remould all its institutions, to guide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inform the onward march of its peoples, to be the basis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liberties, and the starting-point of their literature, we can scarcely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avoid drawing lessons of importance.</w:t>
      </w:r>
    </w:p>
    <w:p w14:paraId="3DAB4EA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E2C0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first point which I would suggest, as picturesquely enforced for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this incident, is--</w:t>
      </w:r>
    </w:p>
    <w:p w14:paraId="34BCE84E" w14:textId="43BA4F4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BD5B8" w14:textId="77777777" w:rsidR="001F2778" w:rsidRPr="00517FD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17FD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 xml:space="preserve"> The apparent insignificance and real greatness of Christian work.</w:t>
      </w:r>
    </w:p>
    <w:p w14:paraId="0023581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2D121" w14:textId="7307E27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did not seem in the whole of that great city that morning a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completely insignificant knot of people than the little weather-beaten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Jew, travel-stained, of weak bodily presence, and of contemptible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speech, with the handful of his attendants, who slipped out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early morning and wended their way to the quiet little oratory, beneath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blue sky, by the side of the rushing stream, and there talked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informally and familiarly to the handful of women. The great men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Philippi would have stared if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had said to them,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forgotten, but two of these women will have their names embalmed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memory of the world for ever. Everybody will know Euodia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Syntyche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city will be forgotten, although a battle that settled the fate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civilised world was fought outside your gates. But that little Jew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letter that he will write to that handful of believers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gathered by his preaching will last for ever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mightiest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done in Europe that morning was when the Apostle sat down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riverside,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to the women which resorted thither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F99039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DBE4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very same vulgar mistake as to what is great and as to what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small is being repeated over and over again; and we are all tempted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by that which is worldly and vulgar in ourselves, to the enormous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detriment of the best part of our natures.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to stop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 moment and ask what is the criterion of greatness in our deeds?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answer, three things--their motive, their sphere, their consequences.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done for God is always great. You take a pebble and drop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a brook, and immediately the dull colouring upon it flashes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beauty when the sunlight strikes through the ripples,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magnitude of the little stone is enlarged. If I may make use of such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violent expression, drop your deeds into God, and they will all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great, however small they are. Keep them apart from Him, and they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small, though all the drums of the world beat in celebration,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vulgar people on the earth extol their magnitude. This altar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magnifies and sanctifies the giver and the gift. The great things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things that are done for God.</w:t>
      </w:r>
    </w:p>
    <w:p w14:paraId="211675E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A454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deed is great according to its sphere. What bears on and is confined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material things is smaller than what affects the understanding.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teacher is more than the man who promotes material good. And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same principle, above both the one and the other, is the doer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deeds which touch the diviner part of a man's nature, his will,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conscience, his affections, his relations to God.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deeds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impinge upon these are the highest and the greatest; and far above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scientific inventor, and far above the mere teacher, as I believe,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 hope you believe, stands the humblest work of the poorest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who seeks to draw any other soul into the light and liberty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himself possesses. The greatest thing in the world is charity,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purest charity in the world is that which helps a man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 the basis and mother-tincture of all love, the love towards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has first loved us, in the person and the work of His dear Son.</w:t>
      </w:r>
    </w:p>
    <w:p w14:paraId="55CE353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F6158" w14:textId="183B7D9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which being done has consequences that roll through souls,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grow for ever and for ever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a greater work than the deed whose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issues are more short-lived.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man who speaks a word which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deflect a soul into the paths which have no end until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swallowed up in the light of the God who is a Sun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a worker whose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is truly great. Brethren, it concerns the nobleness of the life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Christian people far more closely than we sometimes suppose, that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purge our souls from the false estimate of magnitudes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prevails so extensively in the world's judgment of men and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doings. And though it is no worthy motive for a man to seek to live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may do great things, it is a part of the discipline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mind, as well as heart, that we should be able to reduce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swollen bladders to their true flaccidity and insignificance,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should understand that things done for God, things done on men's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souls, things done with consequences which time will not exhaust,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eternity put a period to, are, after all, the great things of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</w:t>
      </w:r>
    </w:p>
    <w:p w14:paraId="3F7F0E6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6568B" w14:textId="59437A1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Ah, there will be a wonderful reversal of judgments one day! Names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 fill the trumpet of fame will fall silent. Pages that now are 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if they were leaves of the Book of Life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obliterated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unknown, and when all the flashing cressets in Vanity Fair have smoked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stunk themselves out,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that be wise shall shine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brightness of the firmament, and they that turn many to righteousness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stars for ever and ever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great things are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things, and there was no greater deed done that day, on this round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earth, than when that Jewish wayfarer, travel-stained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insignificant, sat himself down in the place of prayer,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women which resorted thither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Do not be over-cowed by the loud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talk of the world, but understand that Christian work is the mightiest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that a man can do.</w:t>
      </w:r>
    </w:p>
    <w:p w14:paraId="7E4731F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22E9C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us take from this incident a hint as to--</w:t>
      </w:r>
    </w:p>
    <w:p w14:paraId="6EA6E03A" w14:textId="7162E22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FB550" w14:textId="77777777" w:rsidR="001F2778" w:rsidRPr="00517FD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17FD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 xml:space="preserve"> The law of growth in Christ's Kingdom.</w:t>
      </w:r>
    </w:p>
    <w:p w14:paraId="1E6F6E3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B8A1D" w14:textId="766256B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Here, as I have said, is the thin thread of water at the source.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to-day are on the broad bosom of the expanded stream. Here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beginning; the world that we see around us has come from this,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there is a great deal more to be done yet before all the power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transported into Europe, on that Sabbath morning, has wrought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legitimate effects. That is to say, the Kingdom of God cometh not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observation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Let me say a word, and only a word, based on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incident, about the law of small beginnings and the law of slow,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inconspicuous development.</w:t>
      </w:r>
    </w:p>
    <w:p w14:paraId="6058D52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E6264" w14:textId="066227B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have here an instance of the law of small, silent beginnings.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back to the highest example of everything that is good; the life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Christ. A cradle at Bethlehem, a carpenter's shop in Nazareth,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thirty years buried in a village, two or three years, at most, going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down quietly in a remote nook of the earth, and then He passed away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silently and the world did not know Him. He shall not strive nor cry,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cause His voice to be heard in the streets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as the Christ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Church, and so His Gospel, and so all good movements that begin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from Him. Destructive preparations may be noisy;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they generally are.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Constructive beginnings are silent and small. If a thing is launched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a great beating of drums and blowing of trumpets, you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pretty sure there is very little in it. Drums are hollow, or they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make such a noise. Trumpets only catch and give forth wind.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say--I know not whether it is true--that the Wellingtonia gigantea,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greatest of forest trees, has a smaller seed than any of its congeners.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may be so, at any rate it does for an illustration. The germ-cell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always microscopic. A little beginning is a prophecy of a great ending.</w:t>
      </w:r>
    </w:p>
    <w:p w14:paraId="5B86A4D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14083" w14:textId="5ED88B2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like manner there is another large principle suggested here which,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 these days of impatient haste and rushing to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fro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religious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well as secular advertising and standing at street corners,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apt to forget, but which we need to remember, and that is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rate of growth is swift when the duration of existence is short. A reed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springs up in a night. How long does an oak take before it gets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 for a sheep to crop at? The moth lives its full life in a day.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 creature that has helpless infancy so long as a man.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the slow work of mining; the dynamite will be put into the 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one day, and the spark applied-- and then?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 inheritance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gotten hastily at the beginning, but the end thereof shall not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E47535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4C58B" w14:textId="50728F6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us apply that to our own personal life and work, and to the growth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Christianity in the world, and let us not be staggered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either are so slow. The Lord is not slack concerning His promises,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men count slackness. One day is with the Lord as a thousand years,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 thousand years as one day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How long will that day be of which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thousand years are but as the morning twilight? Brethren, you have need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patience. You Christian workers, and I hope I am speaking to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such now; how long does it take before we can say that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making any impression at all on the vast masses of evil and sin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round about us? God waited, nobody knows how many millenniums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than millenniums, before He had the world ready for man. He waited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more years than we can tell before He had the world ready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Incarnation. His march is very slow because it is ever onwards.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thankful if we forge ahead the least little bit; and let us not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impatient for swift results which are the fool's paradise, and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 who knows that he is working towards God's own end can well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afford to do without.</w:t>
      </w:r>
    </w:p>
    <w:p w14:paraId="451CFC6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B4B2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now, lastly, let me ask you to notice, still further as drawn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incident--</w:t>
      </w:r>
    </w:p>
    <w:p w14:paraId="581A0145" w14:textId="55765DD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FC37C" w14:textId="77777777" w:rsidR="001F2778" w:rsidRPr="00517FD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17FD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 xml:space="preserve"> The simplicity of the forces to which God entrusts the growth of</w:t>
      </w:r>
      <w:r w:rsidR="001F2778" w:rsidRPr="00517FD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>His Kingdom.</w:t>
      </w:r>
    </w:p>
    <w:p w14:paraId="7FAFA41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B2020" w14:textId="683A708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almost ludicrous to think, if it were not pathetic and sublime,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disproportion between the end that was aimed at and the way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taken to reach it, which the text opens before us. We went out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riverside, and we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unto the women which resorted thither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was all. Think of Europe as it was at that time. There was Greece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the hills, there was Rome ubiquitous and ready to exchange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contemptuous toleration for active hostility. There was the unknown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barbarism of the vague lands beyond. Think of the established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idolatries which these men had to meet, around which had gathered,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superstitious awe of untold ages, everything that was obstinate,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everything that was menacing, everything that was venerable. Think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subtleties to which they had to oppose their unlettered message.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of the moral corruption that was eating like an ulcer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heart of society. Did ever a Cortez on the beach, with his ships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flames behind him, and a continent in arms before, cast himself on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desperate venture? And they conquered! How? What were the small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stones from the brook that slew Goliath? Have we got them? Here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are, the message that they spoke, the white heat of earnestness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they spoke it, and the divine Helper who backed them up. And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this message. Brethren, that old word, God was in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reconciling the world to Himself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as much needed, as potent,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truly adapted to the complicated civilisation of this generation,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surely reaching the deepest wants of the human soul, as it was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 when first the message poured, like a red-hot lava flood,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utterances of Paul. Like lava it has gone cold to-day, and stiff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places, and all the heat is out of it. That is the fault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speaker, never of the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message. It is as mighty as ever it was, and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Christian Church would keep more closely to it, and would realise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fully that the Cross does not need to be propped up so much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proclaimed, I think we should see that it is so. That sword has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lost its temper, and modern modes of warfare have not antiquated it.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David said to the high priests at Nob, when he was told that Goliath's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sword was hid behind the ephod, Give me that. There is none like 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was not miracles, it was the Gospel that was preached, which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God unto salvation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A209CD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C2852" w14:textId="58226A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that message was preached with earnestness. There is one point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every successful servant of Jesus Christ who has done work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winning men to Him, has been like every other successful servant,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there is only one point. Some of them have been wise men, some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have been foolish. Some of them have been clad with many puerile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notions and much rubbish of ceremonial and sacerdotal theories. Some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them have been high Calvinists, some of them low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Arminians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; some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have been scholars, some of them could hardly read. But they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had this one thing: they believed with all their hearts what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. They fulfilled the Horatian principle,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wish me to weep,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own eyes must overflow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and if you wish me to believe, you must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speak, not with bated breath and whispering humbleness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as if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yourself believed it, and were dead set on getting other people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it, too.</w:t>
      </w:r>
    </w:p>
    <w:p w14:paraId="5785F8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38A35" w14:textId="219A93E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the third thing that Paul had we have, and that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presence of the Christ. Note what it says in the context about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convert who was made that morning, Lydia, whose heart the Lord opened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 I am not going to deduce Calvinism or any other ism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but I pray you to note that there is emerging on the surface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what runs all through this book of Acts, and animates the whole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it, viz., that Jesus Christ Himself is working, doing all the work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done through His servants. Wherever there are men aflame with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which every Christian man and woman should be aflame,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consciousness of the preciousness of their Master, and their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responsibility for the spreading of His Name, there, depend upon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the Christ to aid them. The picture with which one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Evangelists closes his Gospel will be repeated: They went everywhere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the word, the Lord working with them, and confirming the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signs following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719D483" w14:textId="49A87E9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28E55" w14:textId="38A1C2E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Dear brethren, the vision of the man of Macedonia which drew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across the water from Troas to Philippi speaks to us. Come over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 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comes from many voices. And if we, in however humble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obscure, and as the foolish purblind world calls it, small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way, yield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invitation, and try to do what in us lies, then we shall find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like Paul by the riverside in that oratory, we are building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better than we know, and planting a little seed, the springing whereof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God will bless.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sowest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not that which shall be, but bare grain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and God giveth it a body as it hath pleased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30BF192C" w14:textId="2E356D20" w:rsidR="00517FD8" w:rsidRDefault="00517FD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82AAF" w14:textId="187A4F0C" w:rsidR="00517FD8" w:rsidRDefault="00517FD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17FD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5D6F" w14:textId="77777777" w:rsidR="00C240D8" w:rsidRDefault="00C240D8" w:rsidP="00CA6751">
      <w:pPr>
        <w:spacing w:after="0" w:line="240" w:lineRule="auto"/>
      </w:pPr>
      <w:r>
        <w:separator/>
      </w:r>
    </w:p>
  </w:endnote>
  <w:endnote w:type="continuationSeparator" w:id="0">
    <w:p w14:paraId="20665436" w14:textId="77777777" w:rsidR="00C240D8" w:rsidRDefault="00C240D8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15E1" w14:textId="77777777" w:rsidR="00C240D8" w:rsidRDefault="00C240D8" w:rsidP="00CA6751">
      <w:pPr>
        <w:spacing w:after="0" w:line="240" w:lineRule="auto"/>
      </w:pPr>
      <w:r>
        <w:separator/>
      </w:r>
    </w:p>
  </w:footnote>
  <w:footnote w:type="continuationSeparator" w:id="0">
    <w:p w14:paraId="14607D78" w14:textId="77777777" w:rsidR="00C240D8" w:rsidRDefault="00C240D8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E1FCB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240D8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2021-10-25T15:51:00Z</dcterms:modified>
</cp:coreProperties>
</file>