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8F8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35A607" w14:textId="5786D79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26A28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 xml:space="preserve">1. </w:t>
      </w:r>
      <w:r w:rsidR="00A26A28">
        <w:rPr>
          <w:b/>
          <w:sz w:val="32"/>
          <w:u w:val="single"/>
        </w:rPr>
        <w:t>FELIX BEFORE PAUL</w:t>
      </w:r>
      <w:r>
        <w:rPr>
          <w:b/>
          <w:sz w:val="32"/>
          <w:u w:val="single"/>
        </w:rPr>
        <w:t xml:space="preserve"> by ALEXANDER MACLAREN</w:t>
      </w:r>
    </w:p>
    <w:p w14:paraId="5A2F23BF" w14:textId="69F6B14F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26A28" w:rsidRPr="00A26A28">
        <w:t xml:space="preserve"> </w:t>
      </w:r>
      <w:r w:rsidR="00A26A28" w:rsidRPr="00A26A28">
        <w:rPr>
          <w:rFonts w:cstheme="minorHAnsi"/>
          <w:i/>
          <w:sz w:val="24"/>
          <w:szCs w:val="24"/>
        </w:rPr>
        <w:t xml:space="preserve">And as Paul reasoned of righteousness, temperance, and judgment to come, Felix trembled, and answered, </w:t>
      </w:r>
      <w:proofErr w:type="gramStart"/>
      <w:r w:rsidR="00A26A28" w:rsidRPr="00A26A28">
        <w:rPr>
          <w:rFonts w:cstheme="minorHAnsi"/>
          <w:i/>
          <w:sz w:val="24"/>
          <w:szCs w:val="24"/>
        </w:rPr>
        <w:t>Go</w:t>
      </w:r>
      <w:proofErr w:type="gramEnd"/>
      <w:r w:rsidR="00A26A28" w:rsidRPr="00A26A28">
        <w:rPr>
          <w:rFonts w:cstheme="minorHAnsi"/>
          <w:i/>
          <w:sz w:val="24"/>
          <w:szCs w:val="24"/>
        </w:rPr>
        <w:t xml:space="preserve"> thy way for this time; when I have a convenient season, I will call for thee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D7B41FB" w14:textId="27B6E0FA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26A2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4:</w:t>
      </w:r>
      <w:r w:rsidR="00A26A28">
        <w:rPr>
          <w:rFonts w:cstheme="minorHAnsi"/>
          <w:i/>
          <w:sz w:val="24"/>
          <w:szCs w:val="24"/>
          <w:lang w:val="en-US"/>
        </w:rPr>
        <w:t>25</w:t>
      </w:r>
    </w:p>
    <w:p w14:paraId="1BBDA1D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118230" w14:textId="5695770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Felix and his brother had been favourite slaves of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had won great power at court. At the date of this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incident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some five or six years the procurator of the Roman province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Judaea; and how he used his power the historian Tacitus tells us in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bitter sentences, in which he says, He wielded his kingly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authority with the spirit of a slave, in all cruelty and lust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33C8E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C602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had tempted from her husband, Drusilla, the daughter of that Herod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whose dreadful death is familiar to us all; and his court reeked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 and debauchery. He is here face to face with Paul for the second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time. On a former interview he had seen good reason to conclude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Roman Empire was not in much danger from this one Jew whom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countrymen, with suspicious loyalty, were charging with sedition;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had allowed him a very large margin of liberty.</w:t>
      </w:r>
    </w:p>
    <w:p w14:paraId="29AD8F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2780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 this second occasion he had sent for him evidently not as a judge,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partly with a view to try to get a bribe out of him, and partly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he had some kind of languid interest, as most Romans then had,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Oriental thought--some languid interest perhaps too in this strange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man. Or he and Drusilla were possibly longing for a new sensation,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indisposed to give a moment's glance at Paul with his singular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ideas.</w:t>
      </w:r>
    </w:p>
    <w:p w14:paraId="346CCF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3DB5E" w14:textId="4EAB632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called for the Apostle, and the guilty couple found a judge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prisoner. Paul does not speak to them as a Greek philosopher,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anxious to please high personages, might have done, but he goes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straight at their sins: he reasons of righteousness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unjust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judge, of temperance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self-indulgent, sinful pair,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judgment to come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these two who thought that they could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they liked with impunity. Christianity has sometimes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exceedingly rude in reference to the sins of the upper classes.</w:t>
      </w:r>
    </w:p>
    <w:p w14:paraId="368AC34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386C8" w14:textId="0B1BAA1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Paul went on, a strange fear began to creep about the heart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Felix. It is the watershed of his life that he has come to, the crisis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fate. Everything depends on the next five minutes. Will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yield? Will he resist? The tongue of the balance trembles and hesitates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moment, and then, but slowly, the wrong scale goes down; Go 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for this time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Ah! if he had said, Come and help me to get rid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strange fear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how different all might have been! The metal was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very point of melting. What shape would it take? It ran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wrong mould, and, as far as we know, it was hardened there. It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once, and he missed it, lost it for ever. No sign marked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moment from the common uneventful moments, though it saw the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soul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60499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6742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my dear young friends, I do not intend to say anything more to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 man and his character, but I wish to take this incident and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and urge them on your hearts and consciences.</w:t>
      </w:r>
    </w:p>
    <w:p w14:paraId="68C0437B" w14:textId="62D3CD7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20F25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Let me say a word or two about the fact, of which this incident is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an example, and of which I am afraid the lives of many of you would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furnish other examples, that men lull awakened consciences to sleep and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excuse delay in deciding for Christ by half-honest promises to attend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to religion at some future time.</w:t>
      </w:r>
    </w:p>
    <w:p w14:paraId="5AAD93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BF3A1" w14:textId="42D99DB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 thy way for this time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what Felix is really anxious about.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thought is to get rid of Paul and his disturbing message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present. But he does not wish to shut the door altogether. He gives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sop to his conscience to stop its barking, and he probably deceives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as to the gravity of his present decision by the lightly given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promise and its well-guarded indefiniteness, When I have a convenient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season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will send for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thing he really means is--Not now,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events; the thing he hoodwinks himself with is-- By and by. 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what I know that some of you are doing; and my purpose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earnest prayer are to bring you now to the decision which, by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vigorous act of your wills, will settle the question for the future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which God you are going to follow.</w:t>
      </w:r>
    </w:p>
    <w:p w14:paraId="36183F8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E44A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then I have just one or two things to say about this first part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subject. Let me remind you that however beautiful, however gracious,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however tender and full of love and mercy and good tidings the message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God's love in Jesus Christ is, there is another side to it, a side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meant to rouse men's consciences and to awaken men's fears.</w:t>
      </w:r>
    </w:p>
    <w:p w14:paraId="4773C9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B7F7F" w14:textId="56B419A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you bring a man like the man in the story, Felix, or a very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better man than he--any of you who hear me now--into contact with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thoughts, Righteousness, temperance, judgment to come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 of such a direct appeal to moral convictions will always be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less to awaken a sense of failure, insufficiency, defect, sin,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create a certain creeping dread that if I set myself against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law of God, that law of God will have a way of crushing me.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fear is well founded, and not only does the contemplation of God's law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excite it. God's gospel comes to us, and just because it is a gospel,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is intended to lead you and me to love and trust Jesus Christ,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 our whole hearts and souls to Him--just because it is the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news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ever came into the world, it begins often (not always,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perhaps) by making a man feel what a sinful man he is, and how he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gone against God's law, and how there hang over him, by the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necessities of the case and the constitution of the universe,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consequences bitter and painful. Now I believe that there are very few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who, like you, come occasionally into contact with the preaching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truth, who have not had their moments when they felt--Yes,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true--it is all true. I am bad, and I have broken God's law,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a dark lookout before 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 believe that most of us know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feeling is.</w:t>
      </w:r>
    </w:p>
    <w:p w14:paraId="17B6EB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70F05" w14:textId="1A09E17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my next step is--that the awakened conscience is just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sense of pain in the physical world, it has a work to do and a mission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perform. It is meant to warn you off dangerous ground. Thank God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pain! It keeps off death many a time. And in like manner thank God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swift conscience that speaks! It is meant to ring an alarm-bell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to make us, as the Bible has it, flee for refuge to the hope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set before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My imploring question to my young friends now is: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you used that sense of evil and wrongdoing, when it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aroused in your consciences, to lead you to Jesus Christ, or what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done with it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443077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7EB29" w14:textId="261DCED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two persons in this Book of the Acts of the Apostles who pass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the same stages of feeling up to a certain point, and then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diverge. And the two men's outline history is the best sermon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preach upon this point. Felix becoming afraid, recoils, shuts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up, puts away the message that disturbs him, and settles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back into his evil. The Philippian jailer becoming afraid (the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phrases in the original being almost identical), like a sensible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tries to find out the reason of his fear and how to get rid of it;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falls down at the Apostles' feet and says, Sirs, what must I do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0D110DC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57483" w14:textId="57B540F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fear is not meant to last; it is of no use in itself. It is only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impelling motive that leads us to look to the Saviour, and the man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uses it so has used it rightly. Yet there rises in many a heart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transparent self-deception of delay. They all with one consent began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excuse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as true to-day as it was true then. My experience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tells me that it will be true in regard to a sad number of you who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away feeling that my poor word has gone a little way into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hardened hide, but settling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themselves back into their carelessness,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forgetting all impressions that have been made. O dear young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friend, do not do that, I beseech you! Do not stifle the wholesome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alarm and cheat yourself with the notion of a little delay!</w:t>
      </w:r>
    </w:p>
    <w:p w14:paraId="671ECC04" w14:textId="6E76C67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39FA8" w14:textId="282CFC69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And now I wish next to pass very swiftly in review before you some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of the reasons why we fall into this habit of self-deceiving,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indecision, and delay--Go thy way</w:t>
      </w:r>
      <w:r w:rsidR="001F4233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would be too sharp and unmistakable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if it were left alone, so it is fined off. I will not commit myself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beyond to-day</w:t>
      </w:r>
      <w:r w:rsidR="00CA6751" w:rsidRPr="00A26A28">
        <w:rPr>
          <w:rFonts w:asciiTheme="minorHAnsi" w:hAnsiTheme="minorHAnsi" w:cs="Courier New"/>
          <w:b/>
          <w:sz w:val="22"/>
          <w:szCs w:val="22"/>
        </w:rPr>
        <w:t>,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for this time go thy way, and when I have a convenient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="00E417E7" w:rsidRPr="00A26A28">
        <w:rPr>
          <w:rFonts w:asciiTheme="minorHAnsi" w:hAnsiTheme="minorHAnsi" w:cs="Courier New"/>
          <w:b/>
          <w:sz w:val="22"/>
          <w:szCs w:val="22"/>
        </w:rPr>
        <w:t>season</w:t>
      </w:r>
      <w:proofErr w:type="gramEnd"/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I will call for thee</w:t>
      </w:r>
      <w:r w:rsidR="00CA6751" w:rsidRPr="00A26A28">
        <w:rPr>
          <w:rFonts w:asciiTheme="minorHAnsi" w:hAnsiTheme="minorHAnsi" w:cs="Courier New"/>
          <w:b/>
          <w:sz w:val="22"/>
          <w:szCs w:val="22"/>
        </w:rPr>
        <w:t>.</w:t>
      </w:r>
    </w:p>
    <w:p w14:paraId="187AB4B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0B03E" w14:textId="699D416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are the reasons for such an attitude as that? Let me enumerate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two of them as they strike me. First, there is the instinctive,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natural wish to get rid of a disagreeable subject--much as a man,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knowing what he is doing, twitches his hand away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surgeon's lancet.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 great many of us do not like--and no wonder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do not like--these thoughts of the old Book about righteousness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temperance and judgment to come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make a natural effort to turn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minds away from the contemplation of the subject, because it is painful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unpleasant. Do you think it would be a wise thing for a man, if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began to suspect that he was insolvent, to refuse to look into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books or to take stock, and let things drift, till there was not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halfpenny in the pound for anybody? What do you suppose his creditors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call him? They would not compliment him on either his honesty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prudence, would they? And is it not the part of a wise man, if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begins to see that something is wrong, to get to the bottom of it 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quickly as possible, to set it right? And what do you call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who, suspecting that there may be a great hole in the bottom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ship, never man the pumps or do any caulking, but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she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likely keep afloat until we get into harbour</w:t>
      </w:r>
      <w:r w:rsidR="00CA6751">
        <w:rPr>
          <w:rFonts w:asciiTheme="minorHAnsi" w:hAnsiTheme="minorHAnsi" w:cs="Courier New"/>
          <w:sz w:val="22"/>
          <w:szCs w:val="22"/>
        </w:rPr>
        <w:t>?</w:t>
      </w:r>
    </w:p>
    <w:p w14:paraId="717FD6B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62DE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you not think that it would be a wiser thing for you if, because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subject is disagreeable, you would force yourself to think about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until it became agreeable to you? You can change it if you will,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it not at all a shadow or a cloud or a darkness over you. And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scarcely expect to claim the designation of wise and prudent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orderers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of your lives until you do.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not wise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shuffle a thing out of sight because it is not pleasing to think about.</w:t>
      </w:r>
    </w:p>
    <w:p w14:paraId="709591E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C395B" w14:textId="3B184E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Then there is another reason. A number of our young people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for this time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you have a notion that it is time enough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you to begin to think about serious things and be religious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grow a bit older. And some of you even, I dare say, have an idea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religion is all very well for people that are turned sixty and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going down the hill, but that it is quite unnecessary for you.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Shakespeare puts a grim word into the mouth of one of his characters,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sets the theory of many of us in its true light, when, describing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dying man calling on God, he makes the narrator say: I, to comfort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bid him he should not think of God. I hoped there was no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trouble himself with any such thoughts yet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2F8BC1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13F9C" w14:textId="2E5E97D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Some of my hearers practically live on that principle, and are tempted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regard thoughts of God as in place only among medicine bottles,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 shadows of the grave begin to fall cold and damp on our path.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Young men will be young men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must sow our wild oats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You can't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old heads on young shoulders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and such like sayings, often practically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 that vice and godlessness belong to youth, and virtue and religion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old age, just as flowers do to spring and fruit to autumn. Let 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beseech you not to be deceived by such a notion; and to search your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thoughts and see whether it be one of the reasons which leads you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Go thy way for this time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7759B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21E8F" w14:textId="2F70B6E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again some of us fall into this habit of putting off the decision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for Christ, not consciously, not by any distinct act of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not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simply by letting the impressions made on our hearts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consciences be crowded out of them by cares and enjoyments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pleasures and duties of this world. If you had not so much to study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College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you would have time to think about religion. If you had not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parties and balls to go to, you would have time to nourish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foster these impressions. If you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had not your place to make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warehouse, if you had not this, that, and the other thing to do; if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not love and pleasure and ambition and advancement and mental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culture to attend to, you would have time for religion; but as soon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seed is sown and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back is turned, hovering flocks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light-winged thoughts and vanities pounce down upon it and carry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away, seed by seed. And if some stray seed here and there remains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begins to sprout, the ill weeds which grow apace spring up with ranker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stems and choke it. The cares of this world, and the deceitfulness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riches, and the lusts of other things entering in, choke the word,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efface the impression made upon your hearts.</w:t>
      </w:r>
    </w:p>
    <w:p w14:paraId="7F5607E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B3A7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as I speak some serious thought is roused; by to-morrow at midday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has all gone. You did not intend it to go, you did not set yourself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banish it, you simply opened the door to the flocking in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crowd of the world's cares and occupations, and away went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shy, solitary thought that, if it had been cared for and tended,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led you at last to the Cross of Jesus Christ. Do not allow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 to be drifted, by the rushing current of earthly cares,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impressions that are made upon your consciences and from the duty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you know you ought to do!</w:t>
      </w:r>
    </w:p>
    <w:p w14:paraId="2B8C208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E3A33" w14:textId="66796D2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some of you fall into this attitude of delay, and say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messenger of God's love,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thy way for this time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you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to give up something that you know is inconsistent with His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service. Felix would not part with Drusilla nor disgorge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ill-gotten gains of his province. Felix therefore was obliged to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from him the thoughts that looked in that direction. I wonder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there is any young man listening to me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who feels that if he lets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carry him where they seek to carry him, he will have to give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fleshly lusts which war against the soul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 wonder if there is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young woman listening to me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who feels that if she lets my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carry her where they would carry her, she will have to live a different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from that which she has been living, to have more of a high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noble aim in it, to live for something else than pleasure? I wonder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are any of you who are saying, I cannot give up that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My dear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young friend,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thine eye offend thee, pluck it out and cast it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thee. It is better for thee to enter into life blind than with both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eyes to be cast into hell-fire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EBCECB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B89F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Reasons for delay, then, are these: first, getting rid of an unpleasant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subject; second, thinking that there is time enough; third, letting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obliterate the impressions that have been made; and fourth,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shrinking from the surrender of something that you know you will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give up.</w:t>
      </w:r>
    </w:p>
    <w:p w14:paraId="7187E658" w14:textId="5E94898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9E2D1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And now let me very briefly, as my last point, put before you one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or two of the reasons which I would fain might be conclusive with you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for present decision to take Christ for your Saviour and your Master.</w:t>
      </w:r>
    </w:p>
    <w:p w14:paraId="64F8A6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F240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I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 delay, but now choose Him for your Redeemer,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Friend, your Helper, your Commander, your All; because delay is really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decision in the wrong way. Do not delay, but take Jesus Christ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 of your sinful souls, and rest your hearts upon Him to-night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you sleep; because there is no real reason for delay. No season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more convenient than the present season. Every time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time to do the right thing, every time is the right time to begin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following Him. There is nothing to wait for. There is no reason at all,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 their own disinclination, why every man and woman listening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 should not now grasp the Cross of Christ as their only hope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forgiveness and acceptance, and yield themselves to that Lord, to live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His service for ever. Let not this day pass without your giving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 to Jesus Christ, because every time that you have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 brought to you, and you refuse to accept it, or delay to accept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it, you make yourselves less capable of receiving it another time.</w:t>
      </w:r>
    </w:p>
    <w:p w14:paraId="156D31B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6BC12" w14:textId="0DFAA66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you take a bit of phosphorus and put it upon a slip of wood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ignite the phosphorus, bright as the blaze is, there drops from it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white ash that coats the wood and makes it almost incombustible.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 flaming conviction laid upon your hearts has burnt itself out,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has coated the heart, and it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will be very difficult to kindle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light there again. Felix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thy way, when I have a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convenient season I will send for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Yes, and he did send for Paul,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 talked with him often--he repeated the conversation, but we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know that he repeated the trembling. He often communed with Paul,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it was only once that he was alarmed. You are less likely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touched by the Gospel message for every time that you have heard it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it away. That is what makes my place here so terribly responsible,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makes me feel that my words are so very feeble in comparison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they ought to be. I know that I may be doing harm to men just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they listen and are not persuaded, and so go away less and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likely to be touched.</w:t>
      </w:r>
    </w:p>
    <w:p w14:paraId="53647CE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9E4F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Ah, dear friends! you will perhaps never again have as deep impressions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you have now; or at least they are not to be reckoned upon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probable, for the tendency of all truth is to lose its power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repetition, and the tendency of all emotion which is not acted upon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become fainter and fainter.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beseech you that now you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cherish any faint impression that is being made upon your hearts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consciences. Let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to Christ; and take Him for your Lord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 now.</w:t>
      </w:r>
    </w:p>
    <w:p w14:paraId="0E5079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1BD2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say to you: Do that now because delay robs you of large blessing.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never want Jesus Christ more than you do to-day. You need Him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early hours. Why should it be that a portion of your lives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left unfilled by that rich mercy? Why should you postpone possessing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purest joy, the highest blessing, the divinest strength? Why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put off welcoming your best Friend into your heart? Why should you?</w:t>
      </w:r>
    </w:p>
    <w:p w14:paraId="009922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938BD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say to you again, Take Christ for your Lord, because delay inevitably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lays up for you bitter memories and involves dreadful losses.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Christian men and women, I have no doubt, in this world now,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give all they have, if they could blot out of the tablets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memories some past hours of their lives, before they gave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 to Jesus Christ. I would have you ignorant of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transgression. O young men and women! if you grow up into middle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Christians, then should you ever become so, you will have habits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fight with, and remembrances that will smart and sting; and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you, perhaps, remembrances that will pollute, even though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 that you are forgiven. It is a better thing not to know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depths of evil than to know them and to have been raised from them.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escape infinite sorrows by an early cleaving to Christ your Lord.</w:t>
      </w:r>
    </w:p>
    <w:p w14:paraId="2277B7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79F4E" w14:textId="2554C52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last of all I say to you, give yourselves now to Jesus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no to-morrow may be yours. Delay is gambling,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irrationally, with a very uncertain thing--your life and your future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opportunities. You know not what shall be on the morrow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ED7FA6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726AA" w14:textId="2F00BC7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a generation I have preached in Manchester these annual sermons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young. Ah, how many of those that heard the early ones are laid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graves; and how many of them were laid in early graves; and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many of them said, as some of you are saying, When I get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older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 religious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they never got older. It is a commonplace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but I leave it on your hearts. You have no time to lose.</w:t>
      </w:r>
    </w:p>
    <w:p w14:paraId="3B6BF550" w14:textId="0EAED53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59A88" w14:textId="77777777" w:rsidR="00A26A2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not delay, because delay is decision in the wrong way; do not delay,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there is no reason for delay; do not delay, because delay robs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of a large blessing; do not delay, because delay lays up for you,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ever you come back, bitter memories; do not delay, because delay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 in death. And for all these reasons, come as a sinful soul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the Saviour; and ask Him to forgive you, and follow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footsteps, and do it now! To-day, if ye will hear His voice, harden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hearts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088AC2B" w14:textId="77777777" w:rsidR="00A26A28" w:rsidRDefault="00A26A2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032FC" w14:textId="77777777" w:rsidR="00A26A28" w:rsidRDefault="00A26A28" w:rsidP="00A26A2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[</w:t>
      </w:r>
      <w:r>
        <w:rPr>
          <w:rFonts w:asciiTheme="minorHAnsi" w:hAnsiTheme="minorHAnsi" w:cs="Courier New"/>
          <w:sz w:val="22"/>
          <w:szCs w:val="22"/>
        </w:rPr>
        <w:t xml:space="preserve">A Message to </w:t>
      </w:r>
      <w:r w:rsidRPr="001F2778">
        <w:rPr>
          <w:rFonts w:asciiTheme="minorHAnsi" w:hAnsiTheme="minorHAnsi" w:cs="Courier New"/>
          <w:sz w:val="22"/>
          <w:szCs w:val="22"/>
        </w:rPr>
        <w:t>the young.</w:t>
      </w:r>
      <w:r>
        <w:rPr>
          <w:rFonts w:asciiTheme="minorHAnsi" w:hAnsiTheme="minorHAnsi" w:cs="Courier New"/>
          <w:sz w:val="22"/>
          <w:szCs w:val="22"/>
        </w:rPr>
        <w:t xml:space="preserve">]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A26A2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4D8B" w14:textId="77777777" w:rsidR="007C6C5A" w:rsidRDefault="007C6C5A" w:rsidP="00CA6751">
      <w:pPr>
        <w:spacing w:after="0" w:line="240" w:lineRule="auto"/>
      </w:pPr>
      <w:r>
        <w:separator/>
      </w:r>
    </w:p>
  </w:endnote>
  <w:endnote w:type="continuationSeparator" w:id="0">
    <w:p w14:paraId="79238545" w14:textId="77777777" w:rsidR="007C6C5A" w:rsidRDefault="007C6C5A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0CED" w14:textId="77777777" w:rsidR="007C6C5A" w:rsidRDefault="007C6C5A" w:rsidP="00CA6751">
      <w:pPr>
        <w:spacing w:after="0" w:line="240" w:lineRule="auto"/>
      </w:pPr>
      <w:r>
        <w:separator/>
      </w:r>
    </w:p>
  </w:footnote>
  <w:footnote w:type="continuationSeparator" w:id="0">
    <w:p w14:paraId="2B60308F" w14:textId="77777777" w:rsidR="007C6C5A" w:rsidRDefault="007C6C5A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044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7C6C5A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2021-10-25T16:22:00Z</dcterms:modified>
</cp:coreProperties>
</file>