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72DA" w14:textId="77777777" w:rsidR="0038426A" w:rsidRPr="00795B34" w:rsidRDefault="0038426A" w:rsidP="0038426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5F4A3C5D" w14:textId="656C4E39" w:rsidR="0038426A" w:rsidRPr="00795B34" w:rsidRDefault="0038426A" w:rsidP="0038426A">
      <w:pPr>
        <w:rPr>
          <w:b/>
          <w:sz w:val="32"/>
          <w:u w:val="single"/>
        </w:rPr>
      </w:pPr>
      <w:r w:rsidRPr="00795B34">
        <w:rPr>
          <w:b/>
          <w:sz w:val="32"/>
          <w:u w:val="single"/>
        </w:rPr>
        <w:t>COLOSSIANS-</w:t>
      </w:r>
      <w:r w:rsidR="00CF7236" w:rsidRPr="00795B34">
        <w:rPr>
          <w:b/>
          <w:sz w:val="32"/>
          <w:u w:val="single"/>
        </w:rPr>
        <w:t>0</w:t>
      </w:r>
      <w:r w:rsidR="00C43DA5" w:rsidRPr="00795B34">
        <w:rPr>
          <w:b/>
          <w:sz w:val="32"/>
          <w:u w:val="single"/>
        </w:rPr>
        <w:t>13</w:t>
      </w:r>
      <w:r w:rsidRPr="00795B34">
        <w:rPr>
          <w:sz w:val="32"/>
          <w:u w:val="single"/>
        </w:rPr>
        <w:t xml:space="preserve">. </w:t>
      </w:r>
      <w:r w:rsidR="00281253" w:rsidRPr="00795B34">
        <w:rPr>
          <w:b/>
          <w:sz w:val="32"/>
          <w:u w:val="single"/>
        </w:rPr>
        <w:t xml:space="preserve">THE CHRISTIAN MINISTRY IN ITS THEME, METHODS AND AIM </w:t>
      </w:r>
      <w:r w:rsidRPr="00795B34">
        <w:rPr>
          <w:b/>
          <w:sz w:val="32"/>
          <w:u w:val="single"/>
        </w:rPr>
        <w:t>by ALEXANDER MACLAREN</w:t>
      </w:r>
    </w:p>
    <w:p w14:paraId="3DFA92DA" w14:textId="3FEC1082" w:rsidR="0038426A" w:rsidRPr="00795B34" w:rsidRDefault="0038426A" w:rsidP="0038426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281253" w:rsidRPr="00795B34">
        <w:rPr>
          <w:rFonts w:cstheme="minorHAnsi"/>
          <w:i/>
          <w:sz w:val="24"/>
          <w:szCs w:val="24"/>
          <w:lang w:val="en-US"/>
        </w:rPr>
        <w:t>Whom we proclaim, admonishing every man and teaching every man in all wisdom, that we may present every man perfect in Christ; whereunto I labour also, striving according to His working, which worketh in me mightily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50E09195" w14:textId="656EDC9A" w:rsidR="0038426A" w:rsidRPr="00795B34" w:rsidRDefault="0038426A" w:rsidP="0038426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Colossians 1:</w:t>
      </w:r>
      <w:r w:rsidR="00281253" w:rsidRPr="00795B34">
        <w:rPr>
          <w:rFonts w:cstheme="minorHAnsi"/>
          <w:i/>
          <w:sz w:val="24"/>
          <w:szCs w:val="24"/>
          <w:lang w:val="en-US"/>
        </w:rPr>
        <w:t>28-29 (R.V.)</w:t>
      </w:r>
    </w:p>
    <w:p w14:paraId="03E0AEE5" w14:textId="523DD98B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C0247F" w14:textId="377B36A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The false teachers at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had a great deal to say about a higher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wisdom reserved for the initiated. They apparently treated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Apostolic teaching as trivial rudiments, which might be good for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vulgar crowd, but were known by the possessors of this higher truth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 only a veil for it. They had their initiated class, to whom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mysteries were entrusted in whispers.</w:t>
      </w:r>
    </w:p>
    <w:p w14:paraId="5415C16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44EDA9" w14:textId="6784957C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Such absurdities excited Paul's special abhorrence. His whole soul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rejoiced in a gospel for all men. He had broken with Judaism on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very ground that it sought to enforce a ceremonial exclusiveness,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demanded circumcision and ritual observances along with faith.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was, in Paul's estimate, to destroy the gospel. These Eastern dreamers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at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were trying to enforce an intellectual exclusiveness quite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much opposed to the gospel. Paul fights with all his might against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error. Its presence in the Church colours this context, where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uses the very phrases of the false teachers in order to assert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great principles which he opposes to their teaching. "Mystery,"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"perfect" or initiated, "wisdom,"--these are the key-words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system which he is combating; and here he presses them into the service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principle that the gospel is for all men, and the most recondite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secrets of its deepest truth the property of every single soul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wills to receive them. Yes, he says in effect, we have mysteries.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our initiated. We have wisdom. But we have no whispered teachings,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confined to a little coterie; we have no inner chamber closed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many. We are not muttering hierophants, cautiously revealing a little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a few, and fooling the rest with ceremonies and words. Our whole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business is to tell out as fully and loudly as we can what we know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Christ, to tell to every man all the wisdom that we have learned.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fling open the inmost sanctuary, and invite all the crowd to enter.</w:t>
      </w:r>
    </w:p>
    <w:p w14:paraId="3D330AD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5E37D9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This is the general scope of the words before us which state the object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methods of the Apostle's work; partly in order to point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contrast with those other teachers, and partly in order to prepare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way, by this personal reference, for his subsequent exhortations.</w:t>
      </w:r>
    </w:p>
    <w:p w14:paraId="571F3DD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1564D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I. We have here the Apostle's own statement of what he conceived his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life work to be.</w:t>
      </w:r>
    </w:p>
    <w:p w14:paraId="27812ED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A892F9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"Whom we proclaim." All three words are emphatic. "Whom," not what--a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person, not a system; we "proclaim," not we argue or dissertate about.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"We" preach--the Apostle associates himself with all his brethren, puts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himself in line with them, points to the unanimity of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testimony--"whether it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they or I, so we preach." We have all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message, a common type of doctrine.</w:t>
      </w:r>
    </w:p>
    <w:p w14:paraId="31583EF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1B53D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So then--the Christian teacher's theme is not to be a theory or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system, but a living Person. One peculiarity of Christianity is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you cannot take its message, and put aside Christ, the speaker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message, as you may do with all men's teachings. Some people say: "We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take the great moral and religious truths which Jesus declared.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the all-important parts of His work. We can disentangle them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any further connection with Him. It matters comparatively little who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first spoke them." But that will not do. His person is inextricably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intertwined with His teaching, for a very large part of His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teaching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exclusively concerned with, and all of it centres in, Himself. He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only true, but He is the truth. His message is, not only what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said with His lips about God and man, but also what He said about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Himself, and what He did in His life, death, and resurrection. You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take Buddha's sayings, if you can make sure that they are his, and find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much that is beautiful and true in them, whatever you may think of him;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you may appreciate the teaching of Confucius, though you know nothing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about him but that he said so and so; but you cannot do thus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Jesus. Our Christianity takes its whole colour from what we think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Him. If we think of Him as less than this chapter has been setting Him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forth as being, we shall scarcely feel that He should be the preacher's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theme; but if He is to us what He was to this Apostle, the sole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of God, the Centre and Lord of creation, the Fountain of life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all which lives, the Reconciler of men with God by the blood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cross, then the one message which a man may be thankful to spend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life in proclaiming will be, Behold the Lamb! Let who will preach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abstractions, the true Christian minister has to preach the person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office--Jesus the Christ.</w:t>
      </w:r>
    </w:p>
    <w:p w14:paraId="4BDBE0A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6C42D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To preach Christ is to set forth the person, the facts of His life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death, and to accompany these with that explanation which turns them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being merely a biography into a gospel. So much of "theory" must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go with the "facts," or they will be no more a gospel than the story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another life would be. The Apostle's own statement of "the gospel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preached" distinctly lays down what is needed--"how that Jesus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died." That is biography, and to say that and stop there is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preach Christ; but add, "For our sins, according to the Scriptures,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that He was raised again the third day,"--preach that, the fact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meaning and power, and you will preach Christ.</w:t>
      </w:r>
    </w:p>
    <w:p w14:paraId="0C62F3E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CDC8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795B34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there is a narrower and a wider sense of this expression.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is the initial teaching, which brings to a soul, who has never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seen it before, the knowledge of a Saviour, whose Cross is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propitiation for sin; and there is the fuller teaching, which opens 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manifold bearings of that message in every region of moral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religious thought. I do not plead for any narrow construction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words. They have been sorely abused, by being made the battle-cry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bitter bigotry and a hard system of abstract theology, as unlike what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Paul means by "Christ" as any cobwebs of Gnostic heresy could be.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Legitimate outgrowths of the Christian ministry have been checked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their name. They have been used as a cramping iron, as a shibboleth,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stone to fling at honest and especially at young preachers. They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been made a pillow for laziness. So that the very sound of the words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suggests to some ears, because of their use in some mouths, ignorant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narrowness.</w:t>
      </w:r>
    </w:p>
    <w:p w14:paraId="69798AE8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B4867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for all that, they are a standard of duty for all workers for God,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it is not difficult to apply, if the will to do so be present,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they are a touch-stone to try the spirits, whether they be of God.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ministry of which the Christ who lived and died for us is manifestly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centre to which all converges and from which all is viewed, may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sweep a wide circumference, and include many themes. The requirement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bars out no province of thought or experience, nor does it condemn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preacher to a parrot-like repetition of elementary truths, or a narrow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round of commonplace. It does demand that all themes shall lead up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Christ, and all teaching point to Him; that He shall be ever present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the preacher's words, a diffused even when not a directly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perceptible presence; and that His name, like some deep tone on 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organ, shall be heard sounding on through all the ripple and change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higher notes. Preaching Christ does not exclude any theme,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prescribes the bearing and purpose of all; and the widest compass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richest variety are not only possible but obligatory for him who would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any worthy sense take this for the motto of his ministry, "I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determined not to know anything among you, save Jesus Christ and Him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crucified."</w:t>
      </w:r>
    </w:p>
    <w:p w14:paraId="157FAFD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96C318" w14:textId="520408E8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these words give us not only the theme but something of the manner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the Apostle's activity. "We proclaim." The word is emphatic in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form, meaning to tell out, and representing the proclamation as full,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clear, earnest. "We are no muttering mystery-mongers. From full lungs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in a voice to make people hear, we shout aloud our message. We do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take a man into a corner, and whisper secrets into his ear; we cry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the streets, and our message is for every man</w:t>
      </w:r>
      <w:r w:rsidR="00491073" w:rsidRPr="00795B34">
        <w:rPr>
          <w:rFonts w:asciiTheme="minorHAnsi" w:hAnsiTheme="minorHAnsi" w:cs="Courier New"/>
          <w:sz w:val="22"/>
          <w:szCs w:val="22"/>
        </w:rPr>
        <w:t>.</w:t>
      </w:r>
      <w:r w:rsidRPr="00795B34">
        <w:rPr>
          <w:rFonts w:asciiTheme="minorHAnsi" w:hAnsiTheme="minorHAnsi" w:cs="Courier New"/>
          <w:sz w:val="22"/>
          <w:szCs w:val="22"/>
        </w:rPr>
        <w:t>"</w:t>
      </w:r>
    </w:p>
    <w:p w14:paraId="4A7E5163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C736FA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the word not only implies the plain, loud earnestness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speaker, but also that what he speaks is a message, that he is not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speaker of his own words or thoughts, but of what has been told him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tell. His gospel is a good message, and a messenger's virtue is to say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exactly what he has been told, and to say it in such a way that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people to whom he has to carry it cannot but hear and understand it.</w:t>
      </w:r>
    </w:p>
    <w:p w14:paraId="1EF4762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94E4B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This connection of the Christian minister's office contrasts on the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hand with the priestly theory. Paul had known in Judaism a religion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the altar was the centre, and the official function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"minister" was to sacrifice. But now he has come to see that "the one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sacrifice for sins for ever" leaves no room for a sacrificing priest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Church of which the centre is the Cross. We sorely need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lesson to be drilled into the minds of men to-day, when such a strange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resurrection of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priestism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has taken place, and good, earnest men, whose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devotion cannot be questioned, are looking on preaching as a very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subordinate part of their work. For three centuries there has not been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 much need as now to fight against the notion of a priesthood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Church, and to urge this as the true definition of the minister's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office: "we preach," not "we sacrifice," not "we do" anything; "we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preach," not "we work miracles at any altar, or impart grace by 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rites," but by manifestation of the truth discharge our office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spread the blessings of Christ.</w:t>
      </w:r>
    </w:p>
    <w:p w14:paraId="1EAB3F0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164C44" w14:textId="473E4495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 xml:space="preserve">This conception contrasts on the other hand, with the false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teachers</w:t>
      </w:r>
      <w:proofErr w:type="gramEnd"/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style of speech, which finds its parallel in much modern talk.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business was to argue and refine and speculate, to spin inferences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cobwebby conclusions. They sat in a lecturer's chair; we stand in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preacher's pulpit. The Christian minister has not to deal in such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wares; he has a message to proclaim, and if he allows the "philosopher"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him to overpower the "herald," and substitutes his thoughts about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message, or his arguments in favour of the message, for the message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itself, he abdicates his highest office and neglects his most important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function.</w:t>
      </w:r>
    </w:p>
    <w:p w14:paraId="308B991C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78B11B" w14:textId="7C9CDC62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hear many demands to-day for a "higher type of preaching," which I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would heartily echo, if only it be preaching; that is, the proclamation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loud and plain utterance of the great facts of Christ's work.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many who ask for this really want, not preaching, but something quite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different; and many, as I think, mistaken Christian teachers are trying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play up to the requirements of the age by turning their sermons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dissertations, philosophical or moral or </w:t>
      </w:r>
      <w:r w:rsidR="0009419C" w:rsidRPr="00795B34">
        <w:rPr>
          <w:rFonts w:asciiTheme="minorHAnsi" w:hAnsiTheme="minorHAnsi" w:cs="Courier New"/>
          <w:sz w:val="22"/>
          <w:szCs w:val="22"/>
        </w:rPr>
        <w:t>aesthetic</w:t>
      </w:r>
      <w:r w:rsidRPr="00795B34">
        <w:rPr>
          <w:rFonts w:asciiTheme="minorHAnsi" w:hAnsiTheme="minorHAnsi" w:cs="Courier New"/>
          <w:sz w:val="22"/>
          <w:szCs w:val="22"/>
        </w:rPr>
        <w:t>. We need to fall back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on this "we preach," and to urge that the Christian minister is neither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priest nor lecturer, but a herald, whose business is to tell out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message, and to take good care that he tells it faithfully. If, instead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of blowing his trumpet and calling aloud his commission, 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deliver a discourse on acoustics and the laws of the vibration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sonorous metal, or to prove that he had a message, and to dilate on 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evident truth or on the beauty of its phrases, he would scarcely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doing his work. No more is the Christian minister, unless he keeps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clear before himself as the guiding star of his work this conception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theme and his task--Whom we preach--and opposes that to the demands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 an age, one half of which "require a sign," and would again degrade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 into a priest, and the other calls for "wisdom," and would turn him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into a professor.</w:t>
      </w:r>
    </w:p>
    <w:p w14:paraId="008EBB1E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2F41E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II. We have here the varying methods by which this one great end is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pursued. "Admonishing every man and teaching every man in all wisdom."</w:t>
      </w:r>
    </w:p>
    <w:p w14:paraId="6BC25A3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01419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There are then two main methods--"admonishing" and "teaching."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former means "admonishing with blame," and points, as many commentators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remark, to that side of the Christian ministry which corresponds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repentance, while the latter points to that side which corresponds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faith. In other words, the former rebukes and warns, has to do with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conduct and the moral side of Christian truth; the latter has chiefly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do with doctrine, and the intellectual side. In the one Christ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proclaimed as the pattern of conduct, the "new commandment";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other, as the creed of creeds, the new and perfect knowledge.</w:t>
      </w:r>
    </w:p>
    <w:p w14:paraId="2E2F4FA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E40E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preaching of Christ then is to be unfolded into all "warning,"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admonishing. The teaching of morality and the admonishing of the evil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the end of sin are essential parts of preaching Christ. We claim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the pulpit the right and the duty of applying the principles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pattern of Christ's life to all human conduct. It is difficult to do,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is made more so by some of the necessary conditions of our modern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ministry, for the pulpit is not the place for details; and yet moral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teaching which is confined to general principles is woefully like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repeating platitudes and firing blank cartridges. Everybody admits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general principles, and thinks they do not apply to his specific wrong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action; and if the preacher goes beyond these toothless generalities,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is met with the cry of "personalities." If a man preaches a sermon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which he speaks plainly about tricks of trade or follies of fashion,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somebody is sure to say, going down the chapel steps, "Oh! ministers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know nothing of business," and somebody else to add, "It is a pity 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was so personal," and the chorus is completed by many other voices, "He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should preach Christ, and leave secular things alone."</w:t>
      </w:r>
    </w:p>
    <w:p w14:paraId="7EF2B28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4CD247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Well! whether a sermon of that sort be preaching Christ or not depends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on the way in which it is done. But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sure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I am that there is no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"preaching Christ" completely, which does not include plain speaking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about plain duties. Everything that a man can either do rightly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wrongly belongs to the sphere of morals, and everything within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sphere of morals belongs to Christianity and to "preaching Christ."</w:t>
      </w:r>
    </w:p>
    <w:p w14:paraId="3F3E859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2BF15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Nor is such preaching complete without plain warning of the end of sin,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death here and hereafter. This is difficult, for many people like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the smooth side of truth always put uppermost. But the gospel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 rough side, and is by no means a "soothing syrup" merely. There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 rougher words about what wrongdoers come to than some of Christ's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words; and he has only given half his Master's message who hides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softens down the grim saying, "The wages of sin is death."</w:t>
      </w:r>
    </w:p>
    <w:p w14:paraId="70962E8B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D77B7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But all this moral teaching must be closely connected with and built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upon Christ. Christian morality has Jesus for its perfect exemplar,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love for its motive, and His grace for its power. Nothing is more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impotent than mere moral teaching. What is the use of perpetually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saying to people,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Be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good, be good? You may keep on at that for ever,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not a soul will listen, any more than the crowds on our streets 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drawn to church by the bell's monotonous call. But if, instead of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cold ideal of duty, as beautiful and as dead as a marble statue,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preach the Son of man, whose life is our law incarnate; and instead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urging to purity by motives which our own evil makes feeble, we re-echo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heart-touching appeal, "If ye love Me, keep My commandments;"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if, instead of mocking lame men with exhortations to walk, we point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those who despairingly cry, "Who shall deliver us from the body of this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death?" to Him who breathes His living spirit into us to set us free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sin and death, then our preaching of morality will be "preaching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gospel" and be "preaching Christ."</w:t>
      </w:r>
    </w:p>
    <w:p w14:paraId="66F91A4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A94A2B" w14:textId="5301014D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This gospel is also to be unfolded into "teaching." In the facts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Christ's life and death, as we ponder them and grow up to understand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them, we get to see more and more the key to all things. For thought,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as for life, He is the alpha and omega, the beginning and the ending.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that we can or need know about God or man, about present duty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future destiny, about life, death, and the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beyond,--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all is in Jesus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Christ, and to be drawn from Him by patient thought and by abiding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Him. The Christian minister's business is to be ever learning and ever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teaching more and more of the "manifold wisdom" of God. He has to draw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himself from the deep, inexhaustible fountains; he has to bear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water, which must be fresh drawn to be pleasant or refreshing,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thirsty lips. He must seek to present all sides of the truth, teaching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all wisdom, and so escaping from his own limited mannerisms. How many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ministers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Bibles are all dog-eared and thumbed at certain texts, 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they almost open of themselves, and are as clean in most of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pages as on the day when they were bought!</w:t>
      </w:r>
    </w:p>
    <w:p w14:paraId="6E0CE07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F32B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Christian ministry, then, in the Apostle's view, is distinctly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educational in its design. Preachers and hearers equally need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reminded of this. We preachers are poor scholars ourselves, and in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work are tempted, like other people, to do most frequently what we can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 with least trouble. Besides which, we many of us know, and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suspect, that our congregations prefer to hear what they have heard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often before, and what gives them the least trouble. We often hear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cry for "simple preaching," by which one school intends "simple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instruction in plain, practical matters, avoiding mere dogma,"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another intends "the simple gospel," by which is meant the repetition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over and over again of the great truth, "Believe on the Lord Jesus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Christ, and thou shalt be saved." God forbid that I should say a word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might even seem to under-estimate the need for that proclamation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being made in its simple form, as the staple of the Christian ministry,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all who have not welcomed it into their hearts, or to forget that,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however dimly understood, it will bring light and hope and new loves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strengths into a soul! But the New Testament draws a distinction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between evangelists and teachers, and common sense insists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 people need more than the reiteration of that message from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 whom they call their "teacher." If he is a teacher, he should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teach; and he cannot do that, if the people who listen to him suspect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everything that they do not know already, and are impatient of anything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gives them the trouble of attending and thinking in order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learn. I fear there is much unreality in the name, and that nothing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would be more distasteful to many of our congregations than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preacher's attempt to make it truly descriptive of his work. Sermons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should not be "quiet resting places." Nor is it quite the ideal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Christian teaching that busy men should come to church or chapel on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Sunday, and not be fatigued by being made to think, but perhaps to be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able to sleep for a minute or two and pick up the thread when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wake, quite sure that they have missed nothing of any consequence. We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meant to be teachers, as well as evangelists, though we fulfil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function so poorly; but our hearers often make that task more difficult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ill-concealed impatience with sermons which try to discharge it.</w:t>
      </w:r>
    </w:p>
    <w:p w14:paraId="285B128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99107C" w14:textId="3AB3B810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Observe too the emphatic repetition of "every man" both in these two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clauses and in the following. It is Paul's protest against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exclusiveness of the heretics, who shut out the mob from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mysteries. An intellectual aristocracy is the proudest and most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exclusive of all. A Church built upon intellectual qualifications would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be as hard and cruel a coterie as could be imagined.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there is almost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vehemence and scorn in the persistent repetition in each clause of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obnoxious word, as if he would thrust down his antagonists</w:t>
      </w:r>
      <w:r w:rsidR="00491073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throats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truth that his gospel has nothing to do with cliques and sections,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belongs to the world. To it philosopher and fool are equally welcome.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Its message is to all. Brushing aside surface diversities, it goes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straight to deep-lying wants, which are the same in all men. Below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king's robe and professor's gown, and workman's jacket and prodigal's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rags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, beats the same heart with the same wants, wild longings,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weariness. Christianity knows no hopeless classes. But its highest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wisdom can be spoken to the little child and the barbarian, and it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ready to deal with the most forlorn and foolish, knowing its own power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"warn every man and to teach every man in all wisdom."</w:t>
      </w:r>
    </w:p>
    <w:p w14:paraId="563B8990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1A50DF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III. We have here the ultimate aim of these diverse methods. "That we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may present every man perfect in Christ Jesus."</w:t>
      </w:r>
    </w:p>
    <w:p w14:paraId="1A3044F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D3D19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We found this same word "present" in verse 22. The remarks made there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will apply here. There the Divine purpose of Christ's great work,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here Paul's purpose in his, are expressed alike. God's aim is Paul's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aim too. The Apostle's thoughts travel on to the great coming day, when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shall all be manifested at the judgment seat of Christ, and preacher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hearer, Apostle and convert, shall be gathered there. That solemn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period will test the teacher's work, and should ever be in his view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works. There is a real and indissoluble connection between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teacher and his hearers, so that in some sense he is to blame if they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do not stand perfect then, and he in some sense has to present them 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his work--the gold, silver, and precious stones which he has built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on the foundation.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each preacher should work with that end clear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view, as Paul did. He is always toiling in the light of that great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vision. One sees him, in all his letters, looking away yonder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horizon, where he expects the breaking of its morning low down in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eastern sky. Ah! how many formal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pulpit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and how many a languid pew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would be galvanised into intense action if only their occupants once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saw burning in on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them, in their decorous deadness, the light of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great white throne! How differently we should preach if we always felt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"the terror of the Lord," and under its solemn influence sought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"persuade men!" How differently we should hear if we felt we must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appear before the Judge, and give account to Him of our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profitings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 xml:space="preserve"> by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word!</w:t>
      </w:r>
    </w:p>
    <w:p w14:paraId="1C22806A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3DC9D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the purpose which the true minister of Christ has in view is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"present every man perfect in Christ Jesus." "Perfect" may be used 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with the technical signification of "initiated," but it means absolute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moral completeness. Negatively, it implies the entire removal of all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defects; positively, the complete possession of all that belongs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human nature as God meant it to be. The Christian aim, for which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preaching of Christ supplies ample power, is to make the whole race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possess, in fullest development, the whole circle of possible human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excellences. There is to be no one-sided growth but men are to grow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like a tree in the open, which has no barrier to hinder its symmetry,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but rises and spreads equally on all sides, with no branch broken 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twisted, no leaf worm-eaten or wind-torn, no fruit blighted or fallen,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no gap in the clouds of foliage, no bend in the straight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stem,--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>a green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growing completeness. This absolute completeness is attainable "in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Christ," by union with Him of that vital sort brought about by faith,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which will pour His Spirit into our spirits. The preaching of Christ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therefore plainly the direct way to bring about this perfecting.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the Christian theory of the way to make perfect men.</w:t>
      </w:r>
    </w:p>
    <w:p w14:paraId="543ADCED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75FEB2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And this absolute perfection of character is, in Paul's belief,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possible for every man, no matter what his training or natural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disposition may have been. The gospel is confident that it can change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 Ethiopian's skin, because it can change his heart,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leopard's spots will be altered when it "eats straw like the ox." There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no hopeless classes, in the glad, confident view of the man who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learned Christ's power.</w:t>
      </w:r>
    </w:p>
    <w:p w14:paraId="31369AB6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B8E395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What a vision of the future to animate work! What an aim! What dignity,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what consecration, what enthusiasm it would give, making the trivial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great and the monotonous interesting, stirring up those who share it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intense effort, overcoming low temptations, and giving precision to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selection of means and use of instruments! The pressure of a great,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steady purpose consolidates and strengthens powers, which, without it,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become flaccid and feeble. We can make a piece of calico as stiff as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board by putting it under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hydraulic press. Men with a fixed purpose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terrible men. They crash through conventionalities like a cannon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ball. They, and they only, can persuade and arouse and impress their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own enthusiasm on the inert mass. "Behold, how great a matter a little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fire </w:t>
      </w:r>
      <w:proofErr w:type="spellStart"/>
      <w:r w:rsidRPr="00795B34">
        <w:rPr>
          <w:rFonts w:asciiTheme="minorHAnsi" w:hAnsiTheme="minorHAnsi" w:cs="Courier New"/>
          <w:sz w:val="22"/>
          <w:szCs w:val="22"/>
        </w:rPr>
        <w:t>kindleth</w:t>
      </w:r>
      <w:proofErr w:type="spellEnd"/>
      <w:r w:rsidRPr="00795B34">
        <w:rPr>
          <w:rFonts w:asciiTheme="minorHAnsi" w:hAnsiTheme="minorHAnsi" w:cs="Courier New"/>
          <w:sz w:val="22"/>
          <w:szCs w:val="22"/>
        </w:rPr>
        <w:t>!" No Christian minister will work up to the limits of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power, nor do much for Christ or man, unless his whole soul is mastered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by this high conception of the possibilities of his office, and unless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is possessed with the ambition to present every man "perfect 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Christ Jesus."</w:t>
      </w:r>
    </w:p>
    <w:p w14:paraId="26B6BBA7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FFB1B4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95B34">
        <w:rPr>
          <w:rFonts w:asciiTheme="minorHAnsi" w:hAnsiTheme="minorHAnsi" w:cs="Courier New"/>
          <w:b/>
          <w:bCs/>
          <w:sz w:val="22"/>
          <w:szCs w:val="22"/>
        </w:rPr>
        <w:t>IV. Note the struggle and the strength with which the Apostle reaches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toward this aim. "Whereunto I labour also, striving according to His</w:t>
      </w:r>
      <w:r w:rsidR="000937DD" w:rsidRPr="00795B34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b/>
          <w:bCs/>
          <w:sz w:val="22"/>
          <w:szCs w:val="22"/>
        </w:rPr>
        <w:t>working, which worketh in me mightily."</w:t>
      </w:r>
    </w:p>
    <w:p w14:paraId="1A10ED01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5139DB" w14:textId="74D10015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As to the object, theme, and method of the Christian ministry, Paul can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speak, as he does in the previous verses, in the name of all his fellow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workers: "We preach, admonishing and teaching, that we may present."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was substantial unity among them. But he adds a sentence about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his own toil and conflict in doing his work. He will only speak for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himself now. The others may say what their experience has been. He has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found that he cannot do his work easily. Some people may be able to get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through it with little toil of body or agony of mind, but for himself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it has been laborious work. He has not learned to "take it easy."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great purpose has been ever before him, and made a slave of him. "I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labour also"; I do not only preach, but I toil--as the word literally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implies--like a man tugging at an oar, and putting all his weight into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each stroke. No great work for God will be done without physical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mental strain and effort. Perhaps there were people in </w:t>
      </w:r>
      <w:r w:rsidR="005171D0" w:rsidRPr="00795B34">
        <w:rPr>
          <w:rFonts w:asciiTheme="minorHAnsi" w:hAnsiTheme="minorHAnsi" w:cs="Courier New"/>
          <w:sz w:val="22"/>
          <w:szCs w:val="22"/>
        </w:rPr>
        <w:t>Colossae</w:t>
      </w:r>
      <w:r w:rsidRPr="00795B34">
        <w:rPr>
          <w:rFonts w:asciiTheme="minorHAnsi" w:hAnsiTheme="minorHAnsi" w:cs="Courier New"/>
          <w:sz w:val="22"/>
          <w:szCs w:val="22"/>
        </w:rPr>
        <w:t xml:space="preserve"> who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thought that a man who had nothing to do but to preach had a very easy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life, and so the Apostle had to insist that most exhausting work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lastRenderedPageBreak/>
        <w:t>brain work and heart work. Perhaps there were preachers and teachers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there who worked in a leisurely, dignified fashion, and took great care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always to stop a long way on the safe side of weariness; and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he had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insist that God's work cannot be done at all in that fashion, 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has to be done "with both hands, earnestly." The "immortal garland"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to be run for, "not without dust and heat." The racer who takes care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slack his speed whenever he is in danger of breaking into a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perspiration will not win the prize. The Christian minister who 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afraid of putting all his strength into his work, up to the point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weariness, will never do much good.</w:t>
      </w:r>
    </w:p>
    <w:p w14:paraId="331FC2F4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255CE1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There must be not only toil, but conflict. He labours, "striving"--that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to say, contending--with hindrances, both without and within,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sought to mar his work. There is the struggle with one's self, with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temptations to do high work from low motives, or to neglect it, and to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substitute routine for inspiration and mechanism for fervour. One's own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evil, one's weaknesses and fears and falsities, and laziness and torpor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faithlessness, have all to be fought, besides the difficulties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enemies without. In short, all good work is a battle.</w:t>
      </w:r>
    </w:p>
    <w:p w14:paraId="1821ECB9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8E0CE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The hard strain and stress of this life of effort and conflict made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this man "Paul the aged" while he was not old in years. Such soul's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agony and travail </w:t>
      </w:r>
      <w:proofErr w:type="gramStart"/>
      <w:r w:rsidRPr="00795B34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795B34">
        <w:rPr>
          <w:rFonts w:asciiTheme="minorHAnsi" w:hAnsiTheme="minorHAnsi" w:cs="Courier New"/>
          <w:sz w:val="22"/>
          <w:szCs w:val="22"/>
        </w:rPr>
        <w:t xml:space="preserve"> indispensable for all high service of Christ. How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can any true, noble Christian life be lived without continuous effort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continual strife? Up to the last particle of our power, it is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duty to work. As for the sleepy, languid, self-indulgent service of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modern Christians, who seem to be chiefly anxious not to overstrain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themselves, and to manage to win the race set before them without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turning a hair, I am afraid that a large deduction will have to be made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from it in the day that shall "try every man's work, of what sort it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is."</w:t>
      </w:r>
    </w:p>
    <w:p w14:paraId="3BF3C9A5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851A18" w14:textId="77777777" w:rsidR="000937DD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So much for the struggle; now for the strength. The toil and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conflict are to be carried on "according to His working, which worketh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in me mightily." The measure of our power then is Christ's power in us.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whose presence makes the struggle necessary, by His presence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strengthens us for it. He will dwell in us and work in us, and even our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weakness will be lifted into joyful strength by Him. We shall be mighty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because that mighty Worker is in our spirits. We have not only His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presence beside us as an ally, but His grace within us. We may not only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have the vision of our Captain standing at our side as we front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foe--an unseen presence to them, but inspiration and victory to us--but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we may have the consciousness of His power welling up in our spirits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and flowing, as immortal strength, into our arms. It is much to know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that Christ fights for us; it is more to know that He fights in us.</w:t>
      </w:r>
    </w:p>
    <w:p w14:paraId="3000888F" w14:textId="77777777" w:rsidR="000937DD" w:rsidRPr="00795B34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471411" w14:textId="77777777" w:rsidR="00C25674" w:rsidRPr="00795B3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B34">
        <w:rPr>
          <w:rFonts w:asciiTheme="minorHAnsi" w:hAnsiTheme="minorHAnsi" w:cs="Courier New"/>
          <w:sz w:val="22"/>
          <w:szCs w:val="22"/>
        </w:rPr>
        <w:t>Let us take courage then for all work and conflict; and remember that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if we have not "striven according to the power"--that is, if we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not utilised all our Christ-given strength in His service--we have not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striven enough. There may be a double defect in us. We may not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taken all the power that he Has given, and we may not have used all the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power that we have taken. Alas, for us! we have to confess both faults.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How weak we have been when Omnipotence waited to give Itself to us! How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little we have made our own of the grace that flows so abundantly past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us, catching such a small part of the broad river in our hands,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spilling so much even of that before it reached our lips! And how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little of the power given, whether natural or spiritual, we have used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for our Lord! How many weapons have hung rusty and unused in the fight!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He has sowed much in our hearts, and reaped little. Like some unkindly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soils, we have "drunk in the rain which cometh oft upon it," and have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"not brought forth herbs fit for Him by whom it is dressed." Talents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hid, the Master's goods squandered, power allowed to run to waste,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languid service and half-hearted conflict, we have all to acknowledge.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Let us go to Him and confess that, "we have most unthankful been," and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are unprofitable servants indeed, coming far short of duty. Let us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yield our spirits to His influence, that He may work in us that which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is pleasing in His sight, and may encircle us with ever-growing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completeness of beauty and strength, until He "present us faultless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>before the presence of His glory with exceeding joy."</w:t>
      </w:r>
      <w:r w:rsidR="000937DD" w:rsidRPr="00795B34">
        <w:rPr>
          <w:rFonts w:asciiTheme="minorHAnsi" w:hAnsiTheme="minorHAnsi" w:cs="Courier New"/>
          <w:sz w:val="22"/>
          <w:szCs w:val="22"/>
        </w:rPr>
        <w:t xml:space="preserve"> </w:t>
      </w:r>
      <w:r w:rsidRPr="00795B34">
        <w:rPr>
          <w:rFonts w:asciiTheme="minorHAnsi" w:hAnsiTheme="minorHAnsi" w:cs="Courier New"/>
          <w:sz w:val="22"/>
          <w:szCs w:val="22"/>
        </w:rPr>
        <w:t xml:space="preserve">  </w:t>
      </w:r>
    </w:p>
    <w:p w14:paraId="1ADCB5AC" w14:textId="516BD636" w:rsidR="00C25674" w:rsidRPr="00795B3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RPr="00795B3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0F00"/>
    <w:rsid w:val="0064419D"/>
    <w:rsid w:val="00665A6B"/>
    <w:rsid w:val="006C1A48"/>
    <w:rsid w:val="006E6BD5"/>
    <w:rsid w:val="006F4353"/>
    <w:rsid w:val="006F467A"/>
    <w:rsid w:val="00715E06"/>
    <w:rsid w:val="00743AAD"/>
    <w:rsid w:val="00752481"/>
    <w:rsid w:val="00756497"/>
    <w:rsid w:val="00795B34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09F4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43DA5"/>
    <w:rsid w:val="00C50DE3"/>
    <w:rsid w:val="00CA25EA"/>
    <w:rsid w:val="00CB2170"/>
    <w:rsid w:val="00CD4AFC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7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47</cp:revision>
  <cp:lastPrinted>2021-12-12T11:20:00Z</cp:lastPrinted>
  <dcterms:created xsi:type="dcterms:W3CDTF">2021-12-07T11:03:00Z</dcterms:created>
  <dcterms:modified xsi:type="dcterms:W3CDTF">2021-12-16T10:26:00Z</dcterms:modified>
</cp:coreProperties>
</file>