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137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A8B58FC" w14:textId="732BDA96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GENESIS-00</w:t>
      </w:r>
      <w:r w:rsidR="00826255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. </w:t>
      </w:r>
      <w:r w:rsidR="00FA3013">
        <w:rPr>
          <w:b/>
          <w:sz w:val="32"/>
          <w:u w:val="single"/>
        </w:rPr>
        <w:t>WHAT CROUCHES AT THE DOOR</w:t>
      </w:r>
      <w:r>
        <w:rPr>
          <w:b/>
          <w:sz w:val="32"/>
          <w:u w:val="single"/>
        </w:rPr>
        <w:t xml:space="preserve"> by ALEXANDER </w:t>
      </w:r>
      <w:proofErr w:type="gramStart"/>
      <w:r>
        <w:rPr>
          <w:b/>
          <w:sz w:val="32"/>
          <w:u w:val="single"/>
        </w:rPr>
        <w:t>MACLAREN</w:t>
      </w:r>
      <w:proofErr w:type="gramEnd"/>
    </w:p>
    <w:p w14:paraId="3EE17265" w14:textId="1ED1C3F1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A3013" w:rsidRPr="00FA3013">
        <w:rPr>
          <w:rFonts w:cstheme="minorHAnsi"/>
          <w:i/>
          <w:sz w:val="24"/>
          <w:szCs w:val="24"/>
          <w:lang w:val="en-US"/>
        </w:rPr>
        <w:t xml:space="preserve">If thou </w:t>
      </w:r>
      <w:proofErr w:type="spellStart"/>
      <w:r w:rsidR="00FA3013" w:rsidRPr="00FA3013">
        <w:rPr>
          <w:rFonts w:cstheme="minorHAnsi"/>
          <w:i/>
          <w:sz w:val="24"/>
          <w:szCs w:val="24"/>
          <w:lang w:val="en-US"/>
        </w:rPr>
        <w:t>doest</w:t>
      </w:r>
      <w:proofErr w:type="spellEnd"/>
      <w:r w:rsidR="00FA3013" w:rsidRPr="00FA3013">
        <w:rPr>
          <w:rFonts w:cstheme="minorHAnsi"/>
          <w:i/>
          <w:sz w:val="24"/>
          <w:szCs w:val="24"/>
          <w:lang w:val="en-US"/>
        </w:rPr>
        <w:t xml:space="preserve"> not well, sin </w:t>
      </w:r>
      <w:proofErr w:type="spellStart"/>
      <w:r w:rsidR="00FA3013" w:rsidRPr="00FA3013">
        <w:rPr>
          <w:rFonts w:cstheme="minorHAnsi"/>
          <w:i/>
          <w:sz w:val="24"/>
          <w:szCs w:val="24"/>
          <w:lang w:val="en-US"/>
        </w:rPr>
        <w:t>croucheth</w:t>
      </w:r>
      <w:proofErr w:type="spellEnd"/>
      <w:r w:rsidR="00FA3013" w:rsidRPr="00FA3013">
        <w:rPr>
          <w:rFonts w:cstheme="minorHAnsi"/>
          <w:i/>
          <w:sz w:val="24"/>
          <w:szCs w:val="24"/>
          <w:lang w:val="en-US"/>
        </w:rPr>
        <w:t xml:space="preserve"> at the door: and unto thee shall be his desire, and thou shalt rule over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EE6508" w14:textId="0010CCCB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FA3013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FA3013">
        <w:rPr>
          <w:rFonts w:cstheme="minorHAnsi"/>
          <w:i/>
          <w:sz w:val="24"/>
          <w:szCs w:val="24"/>
          <w:lang w:val="en-US"/>
        </w:rPr>
        <w:t>7 (R.V.)</w:t>
      </w:r>
    </w:p>
    <w:p w14:paraId="3EF9A97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29DDE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These early narratives clothe great moral and spiritual truths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picturesque forms, through which it is difficult for us to pierce.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world's childhood God spoke to men as to children, because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no words then framed which would express what we call abstract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conceptions. They had to be shown by pictures. But these early men,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simple and childlike as they were, had consciences; and one abstraction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did understand, and that was sin. They knew the difference between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good and evil.</w:t>
      </w:r>
    </w:p>
    <w:p w14:paraId="3ED2146F" w14:textId="597F4CD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32D511" w14:textId="222BDBD4" w:rsidR="000954CE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have here God speaking to Cain, who was wroth because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rejection of his sacrifice; and in dim, enigmatical words setting forth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reason of that rejection.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well, shalt thou not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accepted?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 clearly his sacrifice was rejected because it was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sacrifice of an evil-doer. His description as such is given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words of my text, which are hard for us to translate into our modern,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less vivid and picturesque language.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well, sin lieth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the door; and unto thee shall be his desire, and thou shalt rule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Strange as the words sound, if I mistake not, they convey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very solemn lessons, and if well considered, become pregnant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meaning.</w:t>
      </w:r>
    </w:p>
    <w:p w14:paraId="079D18E1" w14:textId="77777777" w:rsidR="00385EBC" w:rsidRPr="00A47A37" w:rsidRDefault="00385EB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054CD" w14:textId="30D0207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key to the whole interpretation of them is to remember that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describe what happens after, and because of, wrong-doing. They are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suspended on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well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Then, in that case, for the first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thing--sin lieth at the door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Now the word translated here lieth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employed only to express the crouching of an animal, and frequently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wild animal. The picture, then, is of the wrong-doer's sin lying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door there like a crouching tiger ready to spring, and if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springs, fatal.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well, a wild beast crouches at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door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3A3F7EB" w14:textId="6903207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24A11A" w14:textId="6B38F84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Then there follow, with a singular swift transition of the metaphor,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words still harder to interpret, and which have been, as a matter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fact, interpreted in very diverse fashions. And unto thee shall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(I make that slight alteration upon our version) desire, and thou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shalt rule over 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Where did we hear these words before? They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spoken to Eve, in the declaration of her punishment. They contain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blessing that was embedded in the curse. Thy desire shall be to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husband, and he shall rule over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longing of the pure womanly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heart to the husband of her love, and the authority of the husband over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loving wife--the source of the deepest joy and purity of earth,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transferred, by a singularly bold metaphor, to this other relationship,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and, in horrible parody of the wedded union and love, we have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picture of the sin, that was thought of as crouching at the sinner's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door like a wild beast, now, as it were, wedded to him. He is mated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now, and it has a kind of tigerish, murderous desire after him,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while he on his part is to subdue and control it.</w:t>
      </w:r>
    </w:p>
    <w:p w14:paraId="421BBB7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53791" w14:textId="33B00A0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reference of these clauses to the sin which has just been spoken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involves, no doubt, a very bold figure, which has seemed to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readers too bold to be admissible, and the words have therefore been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supposed to refer to Abel, who, as the younger brother, would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subordinate to Cain. But such a reference breaks the connection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sentence, introduces a thought which is not a consequence of Cain's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doing well, has no moral bearing to warrant its appearance here,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compels us to travel an inconveniently long distance back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context to find an antecedent to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his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him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text.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seems to be more in consonance, therefore, with the archaic style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whole narrative, and to yield a profounder and worthier meaning,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recognise the boldness of the metaphor, and take sin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as the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subject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whole. Now all this puts in concrete, metaphorical shape, suited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stature of the bearers, great and solemn truths. Let us try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translate them into more modern speech.</w:t>
      </w:r>
    </w:p>
    <w:p w14:paraId="2EF1110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17657" w14:textId="784CDD39" w:rsidR="003F2468" w:rsidRPr="00826255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26255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First think, then, of that wild beast which we tether to our doors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by our wrong-doing.</w:t>
      </w:r>
    </w:p>
    <w:p w14:paraId="2557D997" w14:textId="2E4D2F1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5B815" w14:textId="00F1944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talk about responsibility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guilt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consequences that never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be effaced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like. And all these abstract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quasi-philosophical terms are implied in the grim, tremendous metaphor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my text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well, a tiger, a wild beast, is crouching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thy door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are all apt to be deceived by the imagination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an evil deed is done, it passes away and leaves no permanent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results. The lesson taught the childlike primitive man here, 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beginning, before experience had accumulated instances which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demonstrate the solemn truth, was that every human deed is immortal,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the transitory evil thought, or word, or act, which seems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fleet by like a cloud, has a permanent being, and hereafter haunts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life of the doer, as a real presence.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well, thou dost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create a horrible something which nestles beside thee henceforward.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momentary act is incarnated, as it were, and sits there at the doer's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doorpost waiting for him; which being turned into less forcible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modern language, is just this: every sin that a man does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perennial consequences, which abide with the doer for evermore.</w:t>
      </w:r>
    </w:p>
    <w:p w14:paraId="6D36B38F" w14:textId="56C80A2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3B44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need not dwell upon illustrations of that to any length. Let me just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run over two or three ways in which it is true. First of all,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solemn fact which we put into a long word that comes glibly off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people's lips, and impresses them very little--the solemn fact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responsibility. We speak in common talk of such and such a thing lying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 some one's door. Whether the phrase has come from this text I do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know. But it helps to illustrate the force of these words,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suggest that they mean this, among other things, that we have to answer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every deed, however evanescent, however long forgotten. Its guilt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on our heads. Its consequences have to be experienced by us.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drink as we have brewed. As we make our beds, so we lie on them.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is no escape from the law of consequences. If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twere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done, when tis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done, then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twere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well it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done quickly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seeing that it is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done when tis done, then perhaps it would be better that it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done at all. Your deed of a moment, forgotten almost as soon as done,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lies there at your door; or to take a more modern and commercial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figure, it is debited to your account, and stands inscribed against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ever.</w:t>
      </w:r>
    </w:p>
    <w:p w14:paraId="03AC982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6E50C" w14:textId="551AC4E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Think how you would like it, if all your deeds from your childhood,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 follies, your vices, your evil thoughts, your evil impulses,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 evil actions, were all made visible and embodied there before you.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there, though you do not see them yet. All round your door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sit, ready to meet you and to bay out condemnation as you go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forth. They are there, and one day you will find out that they are.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is the law, certain as the revolution of the stars and fixed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pillars of the firmament: Whatsoever a man soweth, that shall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also reap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no seed which does not sprout in the harvest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moral life. Every deed germinates according to its kind. For all that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 does he has to carry the consequences, and every one shall bear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own burden.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well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it is not, as we fondly conceive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sometimes to be, a mere passing deflection from the rule of right,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is done and done with, but we have created, as out of our very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own substance, a witness against ourselves whose voice can never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stifled. If thou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not well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thy sin takes permanent form and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fastened to thy door.</w:t>
      </w:r>
    </w:p>
    <w:p w14:paraId="00FCDC8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DE97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And then let me remind you, too, how the metaphor of our text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confirmed by other obvious facts, on which I need but briefly dwell.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Putting aside all the remoter bearings of that thought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responsibility, I suppose we all admit that we have consciences;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suppose that we all know that we have memories; I suppose we all of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seen, in the cases of others, and have experienced for ourselves,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how deeds long done and long forgotten have an awful power of rising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 after many long years.</w:t>
      </w:r>
    </w:p>
    <w:p w14:paraId="78F761A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2F1B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Be sure that your memory has in it everything that you ever did.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landscape may be hidden by mists, but a puff of wind will clear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away, and it will all lie there, visible to the furthest horizon.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 fact more certain than the extraordinary swiftness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completeness with which, in certain circumstances of life, and often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near the close of it, the whole panorama of the past may rise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 before a man, as if one lightning flash showed all the dreary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desolation that lay behind him. There have been men recovered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drowning and the like, who have told us that, as in an instant,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seemed unrolled before their startled eyes the whole scroll of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earthly career.</w:t>
      </w:r>
    </w:p>
    <w:p w14:paraId="402EE0B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FF81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records of memory are like those pages on which you write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sympathetic ink, which disappears when dry, and seems to leave the page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blank. You have only to hold it before the fire, or subject it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proper chemical process, and at once it stands out legible. You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writing your biography upon the fleshly tables of your heart,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brother; and one day it will all be spread out before you, and you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bid to read it, and to say what you think of it. The stings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nettle will burn for days, if they are touched with water. The sting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inflammation of your evil deeds, though it has died down,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capable of being resuscitated, and it will be.</w:t>
      </w:r>
    </w:p>
    <w:p w14:paraId="47F9AAA5" w14:textId="266FC45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E22F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an awful menagerie of unclean beasts some of us have at our doors!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What sort of creatures have you tethered at yours? Crawling serpents,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ugly and venomous; wild creatures, fierce and bloody, obscene and foul;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tigers and bears; lustful and mischievous apes and monkeys? or such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are lovely and of good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report,--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doves and lambs, creatures pure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peaceable, patient to serve and gentle of spirit? Remember, remember,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what a man soweth--be it hemlock or be it wheat--that, and nothing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else, shall he reap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7A3B4DD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ED01A92" w14:textId="4E5E4EF0" w:rsidR="003F2468" w:rsidRPr="00826255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26255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Now, let us look for a moment at the next thought that is here;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which is put into a strong, and, to our modern notions, somewhat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 xml:space="preserve">violent </w:t>
      </w:r>
      <w:proofErr w:type="gramStart"/>
      <w:r w:rsidR="000954CE" w:rsidRPr="00826255">
        <w:rPr>
          <w:rFonts w:asciiTheme="minorHAnsi" w:hAnsiTheme="minorHAnsi" w:cs="Courier New"/>
          <w:b/>
          <w:sz w:val="22"/>
          <w:szCs w:val="22"/>
        </w:rPr>
        <w:t>metaphor;--</w:t>
      </w:r>
      <w:proofErr w:type="gramEnd"/>
      <w:r w:rsidR="000954CE" w:rsidRPr="00826255">
        <w:rPr>
          <w:rFonts w:asciiTheme="minorHAnsi" w:hAnsiTheme="minorHAnsi" w:cs="Courier New"/>
          <w:b/>
          <w:sz w:val="22"/>
          <w:szCs w:val="22"/>
        </w:rPr>
        <w:t>the horrible longing, as it were, of sin toward the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sinner: Unto thee shall be its desire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>.</w:t>
      </w:r>
    </w:p>
    <w:p w14:paraId="5E53E7C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83FC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As I explained, these words are drawn from the previous chapter,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refer to the holy union of heart and affection in husband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wife. Here they are transferred with tremendous force, to set forth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which is a kind of horrible parody of that conjugal relation.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 is married to his wickedness, is mated to his evil, and it has,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were, a tigerish longing for him, unhallowed and murderous.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say--our sins act towards us as if they desired to draw our love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themselves. This is just another form of the statement, that when once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man has done a wrong thing, it has an awful power of attracting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making him hunger to do it again. Every evil that I do may, indeed,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a moment create in me a revulsion of conscience; but it also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exercises a fascination over me which it is hard to resist. It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deal easier to find a man who has never done a wrong thing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find a man who has only done it once. If the wall of the dyke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sound it will keep the water out, but if there is the tiniest hole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it, the flood will come in.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evil that you do asserts its power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over you, or, in the vigorous metaphor of my text, it has a fierce,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longing desire after you, and it gets you into its clutches.</w:t>
      </w:r>
    </w:p>
    <w:p w14:paraId="4D74FFF8" w14:textId="4129EEC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2E4E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The foolish woman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in the high places of the city, and saith,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Whoso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is simple let him turn in hither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foolish men go after her,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and--know not that her guests are in the depth of hell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Ah!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brother! beware of that siren voice that draws you away from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sweet and simple and pure food which Wisdom spreads upon her table,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tempt the beast that is in you with the words, Stolen waters are sweet,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bread eaten in secret is pleasant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Beware of the first step,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sure as you are living, the first step taken will make the second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 to become necessary. The first drop will be followed by a bigger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second, and the second, at a shorter interval, by a more copious third,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until the drops become a shower, and the shower becomes a deluge.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river of evil is ever wider and deeper, and more tumultuous. The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sins get in at the window, and open the front door for the full-grown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house-breakers. One smooths the path for the other. All sin has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awful power of perpetuating and increasing itself. As the prophet says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his vision of the doleful creatures that make their sport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 xml:space="preserve">desolate city,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None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of them shall want her mate. The wild beasts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desert shall meet with the wild beasts of the island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Every sin tells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upon character, and makes the repetition of itself more and more easy.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None is barren among them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all sin is linked together in a slimy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tangle, like a field of seaweed, so that the man once caught in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oozy fingers is almost sure to be drowned.</w:t>
      </w:r>
    </w:p>
    <w:p w14:paraId="49C1DE1E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4A402DA" w14:textId="2D730329" w:rsidR="003F2468" w:rsidRPr="0082625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26255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And now, lastly, one word about the command, which is also a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826255">
        <w:rPr>
          <w:rFonts w:asciiTheme="minorHAnsi" w:hAnsiTheme="minorHAnsi" w:cs="Courier New"/>
          <w:b/>
          <w:sz w:val="22"/>
          <w:szCs w:val="22"/>
        </w:rPr>
        <w:t>promise: To thee shall be its desire, and thou shalt rule over it</w:t>
      </w:r>
      <w:r w:rsidR="003F2468" w:rsidRPr="00826255">
        <w:rPr>
          <w:rFonts w:asciiTheme="minorHAnsi" w:hAnsiTheme="minorHAnsi" w:cs="Courier New"/>
          <w:b/>
          <w:sz w:val="22"/>
          <w:szCs w:val="22"/>
        </w:rPr>
        <w:t>.</w:t>
      </w:r>
    </w:p>
    <w:p w14:paraId="3FBEF0A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E40FC" w14:textId="4FBA200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Man's primitive charter, according to the earlier chapters of Genesis,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to have dominion over the beasts of the field. Cain knew what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to war against the wild creatures which contested the possession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earth with man, and to tame some of them for his uses. And, says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divine voice, just as you war against the beasts of prey, just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you subdue to your purposes and yoke to your implements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tamable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animals over which you have dominion, so rule over this wild beast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threatening you. It is needful for all men, if they do not mean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torn to pieces, to master the animal that is in them, and the wild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 that has been created out of them. It is bone of your bone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flesh of your flesh. It is your own evil that is thus incarnated there,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it were, before you; and you have to subdue it, if it is not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tyrannise over you. We all admit that in theory, but how terribly hard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practice! The words of our text seem to carry but little hope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comfort in them, to the man who has tried--as, no doubt, many of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tried--to flee the lusts that war against the soul, and to bridle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animal that is in him. Those who have done so most honestly know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best how hard it is, and may fairly ask,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this useless repetition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threadbare injunction all that you have to say to us? If so, you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as well hold your tongue. A wild beast sits at my door, you say,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then you bid me, Rule thou over it!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Tell me to tame the tiger!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Canst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thou draw out Leviathan with a hook? Wilt thou take him a servant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ever?'</w:t>
      </w:r>
    </w:p>
    <w:p w14:paraId="5209B5B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FCA94" w14:textId="6029C8C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 do not undervalue the earnest and sometimes partially successful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efforts at moral reformation which some men of more than usual force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 are able to make, emancipating themselves from the outward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practice of gross sin, and achieving for themselves much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admirable. But if we rightly understand what sin is--namely, the taking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self for our law and centre instead of God--and how deep its working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all-pervading its poison, we shall learn the tragic significance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prophets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question, Can the leopard change his spots?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 may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 cast out sin from his nature by his own resolve, when the body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eliminate poison from the veins by its own energy. If there is nothing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to be said to the world than this message, Sin lieth at thy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door--rule thou over 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 have no gospel to preach, and sin's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dominion is secure. For there is nothing in all this world of empty,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windy words,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more empty and windy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than to come to a poor soul that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bespattered and stained with sin, and say to him: Get up, and make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thyself clean, and keep thyself so!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cannot be done.</w:t>
      </w:r>
    </w:p>
    <w:p w14:paraId="66493A3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6B711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my text, though it keeps itself within the limits of the law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proclaims duty, must have hidden, in its very hardness, a sweet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kernel of promise. For what God commands God enables us to do.</w:t>
      </w:r>
    </w:p>
    <w:p w14:paraId="3F0AB85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EA40D" w14:textId="67EC48D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these words, Rule thou over 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do really point onwards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all the ages to that one fact in which every man's sin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conquered and neutralised, and every man's struggles may be made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hopeful and successful, the great fact that Jesus Christ, God's 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Son, came down from heaven, like an athlete descending into the arena,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fight with and to overcome the grim wild beasts, our passions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sins, and to lead them, transformed, in the silken leash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love.</w:t>
      </w:r>
    </w:p>
    <w:p w14:paraId="447B20AF" w14:textId="6012DBF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F8563" w14:textId="77777777" w:rsidR="00826255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My brother! your sin is mightier than you. The old word of the Psalm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true about every one of us,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Our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iniquities are stronger than we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blessed be His name! the hope of the Psalmist is the experience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Christian: As for my transgressions,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wilt purge them away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Christ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strengthen you, to conquer; Christ will take away your guilt;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 will bear, has borne your burden; Christ will cleanse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memory; Christ will purge your conscience. Trusting to Him, and by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power and life within us,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we may conquer our evil. Trusting to Him,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 sake of His blood shed for us all upon the cross,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delivered from the burden, guilt, and power of our sins and of our sin.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 thy hand in His, and thy will submitted to Him, thou shalt tread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the lion and the adder; the young lion and the dragon thou shalt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trample under foot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94BEB8A" w14:textId="77777777" w:rsidR="00826255" w:rsidRDefault="0082625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4BB53F" w14:textId="77777777" w:rsidR="00826255" w:rsidRDefault="0082625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26255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21362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2021-10-28T08:42:00Z</dcterms:modified>
</cp:coreProperties>
</file>