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807C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35BF6AE" w14:textId="1B65D4CD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990913">
        <w:rPr>
          <w:b/>
          <w:sz w:val="32"/>
          <w:u w:val="single"/>
        </w:rPr>
        <w:t>33</w:t>
      </w:r>
      <w:r>
        <w:rPr>
          <w:b/>
          <w:sz w:val="32"/>
          <w:u w:val="single"/>
        </w:rPr>
        <w:t xml:space="preserve">. </w:t>
      </w:r>
      <w:r w:rsidR="00990913">
        <w:rPr>
          <w:b/>
          <w:sz w:val="32"/>
          <w:u w:val="single"/>
        </w:rPr>
        <w:t>POTTAGE VERSUS BIRTHRIGHT</w:t>
      </w:r>
      <w:r>
        <w:rPr>
          <w:b/>
          <w:sz w:val="32"/>
          <w:u w:val="single"/>
        </w:rPr>
        <w:t xml:space="preserve"> by ALEXANDER MACLAREN</w:t>
      </w:r>
    </w:p>
    <w:p w14:paraId="4A133EB0" w14:textId="7F6A2FEF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90913" w:rsidRPr="00990913">
        <w:rPr>
          <w:rFonts w:cstheme="minorHAnsi"/>
          <w:i/>
          <w:sz w:val="24"/>
          <w:szCs w:val="24"/>
          <w:lang w:val="en-US"/>
        </w:rPr>
        <w:t>Esau despised his birthright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58B8BB" w14:textId="20F75510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990913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99091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62E4DA5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087A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Broad lessons unmistakable, but points strange and difficult to throw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oneself back to so different a set of ideas. So</w:t>
      </w:r>
    </w:p>
    <w:p w14:paraId="558B134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1F2F4" w14:textId="77777777" w:rsidR="003F2468" w:rsidRPr="00990913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0913">
        <w:rPr>
          <w:rFonts w:asciiTheme="minorHAnsi" w:hAnsiTheme="minorHAnsi" w:cs="Courier New"/>
          <w:b/>
          <w:bCs/>
          <w:sz w:val="22"/>
          <w:szCs w:val="22"/>
        </w:rPr>
        <w:t>I. Deal with the narrative.</w:t>
      </w:r>
    </w:p>
    <w:p w14:paraId="08730B2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2653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Not to tell it over again, but bring out the following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points:-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-</w:t>
      </w:r>
    </w:p>
    <w:p w14:paraId="259DA13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0C7AB" w14:textId="38C3C74D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="000954CE" w:rsidRPr="00A47A37">
        <w:rPr>
          <w:rFonts w:asciiTheme="minorHAnsi" w:hAnsiTheme="minorHAnsi" w:cs="Courier New"/>
          <w:sz w:val="22"/>
          <w:szCs w:val="22"/>
        </w:rPr>
        <w:t>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What?</w:t>
      </w:r>
    </w:p>
    <w:p w14:paraId="2E71E99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8ADC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None of them any notion of sacred, spiritual aspect of it.</w:t>
      </w:r>
    </w:p>
    <w:p w14:paraId="15F2A01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0AB0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all, merely material advantages: headship of the clan.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loftier aspects gone from Isaac, who thought he could give it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venison, from Esau, and from the scheming Rebekah and the crafty Jacob.</w:t>
      </w:r>
    </w:p>
    <w:p w14:paraId="6B1705A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CFFCE" w14:textId="399BEAAD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Bargain.</w:t>
      </w:r>
    </w:p>
    <w:p w14:paraId="58E7AAC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E75B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not clear whether the transaction was seriously meant, or whether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only shows Jacob's wish to possess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and Esau's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indifference to it.</w:t>
      </w:r>
    </w:p>
    <w:p w14:paraId="1F0FDB4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8209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At any rate, the barter was not supposed to complete Jacob's title,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shown by a subsequent piece of trickery.</w:t>
      </w:r>
    </w:p>
    <w:p w14:paraId="5364982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7129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Isaac's blessing was conceived to confer it; that blessing, if once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given, could not be revoked, even if procured by fraud and given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error.</w:t>
      </w:r>
    </w:p>
    <w:p w14:paraId="065F5B1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17E4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belief would fulfil itself, as far as the chieftainship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concerned.</w:t>
      </w:r>
    </w:p>
    <w:p w14:paraId="28DD272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74096" w14:textId="1452574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significant of the purely secular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tone of all the parties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concerned that only temporal blessings are included in Isaac's words.</w:t>
      </w:r>
    </w:p>
    <w:p w14:paraId="576BA0E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5BAEC" w14:textId="09E46051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Scripture judgment on all parties concerned.</w:t>
      </w:r>
    </w:p>
    <w:p w14:paraId="505ACB6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0B018" w14:textId="2388017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Great mistakes are made by forgetting that the Bible is a passionless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narrator of its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heroes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acts, and seldom pauses to censure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praise--so people have thought that Scripture gave its vote for Jacob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against Esau.</w:t>
      </w:r>
    </w:p>
    <w:p w14:paraId="45C72F2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08A0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character of the two men.</w:t>
      </w:r>
    </w:p>
    <w:p w14:paraId="41A10E3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CB59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Esau--frank, impulsive, generous, chivalrous, careless, and sensuous.</w:t>
      </w:r>
    </w:p>
    <w:p w14:paraId="2A6BA73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03E4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Jacob--meditative, reflective, pastoral, timid, crafty, selfish. 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the defects of his qualities.</w:t>
      </w:r>
    </w:p>
    <w:p w14:paraId="6062F84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1CF0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But the subsequent history of Jacob shows what heaven thought of him.</w:t>
      </w:r>
    </w:p>
    <w:p w14:paraId="6C34225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04A4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dirty transaction marred his life, sent him a terrified exile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Isaac's tent, and shook his soul long years after with guilty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apprehensions when he had to meet Esau.</w:t>
      </w:r>
    </w:p>
    <w:p w14:paraId="3C402D1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FA1D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All subsequent career to beat his crafty selfishness out of him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lift him to higher level.</w:t>
      </w:r>
    </w:p>
    <w:p w14:paraId="6346D4D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0DF11" w14:textId="1A3115EE" w:rsidR="003F2468" w:rsidRPr="003F4588" w:rsidRDefault="000954CE" w:rsidP="003F458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F4588">
        <w:rPr>
          <w:rFonts w:asciiTheme="minorHAnsi" w:hAnsiTheme="minorHAnsi" w:cs="Courier New"/>
          <w:b/>
          <w:bCs/>
          <w:sz w:val="22"/>
          <w:szCs w:val="22"/>
        </w:rPr>
        <w:t>II.</w:t>
      </w:r>
      <w:r w:rsidR="003F4588" w:rsidRPr="003F45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F4588">
        <w:rPr>
          <w:rFonts w:asciiTheme="minorHAnsi" w:hAnsiTheme="minorHAnsi" w:cs="Courier New"/>
          <w:b/>
          <w:bCs/>
          <w:sz w:val="22"/>
          <w:szCs w:val="22"/>
        </w:rPr>
        <w:t xml:space="preserve">The </w:t>
      </w:r>
      <w:proofErr w:type="gramStart"/>
      <w:r w:rsidRPr="003F4588">
        <w:rPr>
          <w:rFonts w:asciiTheme="minorHAnsi" w:hAnsiTheme="minorHAnsi" w:cs="Courier New"/>
          <w:b/>
          <w:bCs/>
          <w:sz w:val="22"/>
          <w:szCs w:val="22"/>
        </w:rPr>
        <w:t>Choice.--</w:t>
      </w:r>
      <w:proofErr w:type="spellStart"/>
      <w:proofErr w:type="gramEnd"/>
      <w:r w:rsidRPr="003F4588">
        <w:rPr>
          <w:rFonts w:asciiTheme="minorHAnsi" w:hAnsiTheme="minorHAnsi" w:cs="Courier New"/>
          <w:b/>
          <w:bCs/>
          <w:sz w:val="22"/>
          <w:szCs w:val="22"/>
        </w:rPr>
        <w:t>Birthright</w:t>
      </w:r>
      <w:proofErr w:type="spellEnd"/>
      <w:r w:rsidRPr="003F4588">
        <w:rPr>
          <w:rFonts w:asciiTheme="minorHAnsi" w:hAnsiTheme="minorHAnsi" w:cs="Courier New"/>
          <w:b/>
          <w:bCs/>
          <w:sz w:val="22"/>
          <w:szCs w:val="22"/>
        </w:rPr>
        <w:t xml:space="preserve"> versus Pottage.</w:t>
      </w:r>
    </w:p>
    <w:p w14:paraId="1FECD25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A9167" w14:textId="268A312B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Present versus The Future.</w:t>
      </w:r>
    </w:p>
    <w:p w14:paraId="03CA47D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8EA91" w14:textId="343BC70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Suppose it true that to both brothers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seemed to secure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merely material advantage, yet even so the better part would have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sacrifice material present for material future. Even on plane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worldly things, to live for to-morrow ennobles a man, and he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higher style of man who spurns delights and lives laborious days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issue to be realised in the far future.</w:t>
      </w:r>
    </w:p>
    <w:p w14:paraId="21278B9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0BA7D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very same principle extended leads to the conviction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highest wisdom is his who lives for the furthest, which is also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certain, Future.</w:t>
      </w:r>
    </w:p>
    <w:p w14:paraId="68AF406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219E6" w14:textId="27ED4CA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Seen versus The Unseen.</w:t>
      </w:r>
    </w:p>
    <w:p w14:paraId="2C78B6B7" w14:textId="6925894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87AF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material the advantages of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were supposed to be,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then appealed to imagination, not sense. There was the pottage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pan: I can see that and smell it. This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can I eat it?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me get the solid realities, and let who will have the imaginary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198211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37EF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unseen good things, such as intellectual culture, fair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reputation, and the like, are better than the gross satisfactions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be handled, or tasted, or seen.</w:t>
      </w:r>
    </w:p>
    <w:p w14:paraId="54AC470C" w14:textId="6278B30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A02D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And, on the very same principle, high above the seeker after these--as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 as he is above the drunkard--is the Christian, whose life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shaped by the loftiest Unseen, even Him who is invisible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D41BA88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6C1F1E" w14:textId="5D9DF21C" w:rsidR="003F2468" w:rsidRPr="003F4588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F4588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3F4588">
        <w:rPr>
          <w:rFonts w:asciiTheme="minorHAnsi" w:hAnsiTheme="minorHAnsi" w:cs="Courier New"/>
          <w:b/>
          <w:sz w:val="22"/>
          <w:szCs w:val="22"/>
        </w:rPr>
        <w:t>The grim absurdity of the choice.</w:t>
      </w:r>
    </w:p>
    <w:p w14:paraId="67ED634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2850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story seems to have a certain undertone of sarcasm, and a keen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perception of the immense stupidity of the man.</w:t>
      </w:r>
    </w:p>
    <w:p w14:paraId="0D8147A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67A8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Pottage and a full belly to-day--that was all he got for such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sacrifice.</w:t>
      </w:r>
    </w:p>
    <w:p w14:paraId="1E12AE96" w14:textId="51B1618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7086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their way is their folly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32E65F0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80A00DB" w14:textId="360978A9" w:rsidR="003F2468" w:rsidRPr="003F4588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F4588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3F4588">
        <w:rPr>
          <w:rFonts w:asciiTheme="minorHAnsi" w:hAnsiTheme="minorHAnsi" w:cs="Courier New"/>
          <w:b/>
          <w:sz w:val="22"/>
          <w:szCs w:val="22"/>
        </w:rPr>
        <w:t>How well the bargain worked at first, and what came of it at last.</w:t>
      </w:r>
    </w:p>
    <w:p w14:paraId="60FBF38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F963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 doubt Esau had his meal, and, no doubt, when a man sells his soul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devil (the mediaeval form of the story), he generally gets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price for which he bargained, more or less, and oftentimes with a dash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vinegar in the porridge, which makes it less palatable.</w:t>
      </w:r>
    </w:p>
    <w:p w14:paraId="16E6F28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1BE5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comes of it at last. Put side by side the pictures of Esau's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animal contentment at the moment when he had eaten up his mess, 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despair when he wailed, Hast thou not one blessing?'</w:t>
      </w:r>
    </w:p>
    <w:p w14:paraId="45D3653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F5EE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finds out his mistake. A sense of the preciousness of the despised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wakes in him.</w:t>
      </w:r>
    </w:p>
    <w:p w14:paraId="6A78E4F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89B3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And it is too late. There are irrevocable consequences of every false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choice. Youth is gone: cannot alter that. Opportunities gone: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alter that. Strength gone: cannot alter that. Habits formed,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associations, reputation, position, character, are all determined.</w:t>
      </w:r>
    </w:p>
    <w:p w14:paraId="184840FD" w14:textId="2F75A4C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7319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there is a blessed contrast between Esau's experience and what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 ours. The desire to have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birthright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is sure to bring it to us.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matter how late the desire is of springing, nor how long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insultingly we have suppressed it, we never go to our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 vain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cry, Bless me, even me also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A41E1C8" w14:textId="26F1DB4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E24A5" w14:textId="77777777" w:rsidR="003F458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What shall it profit a man if 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gain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whole world and lose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A64764F" w14:textId="77777777" w:rsidR="003F4588" w:rsidRDefault="003F458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8DECE" w14:textId="77777777" w:rsidR="003F4588" w:rsidRDefault="003F458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F4588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2021-10-28T09:05:00Z</dcterms:modified>
</cp:coreProperties>
</file>