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282F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CCD8CAE" w14:textId="1F9D42E4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685373">
        <w:rPr>
          <w:b/>
          <w:sz w:val="32"/>
          <w:u w:val="single"/>
        </w:rPr>
        <w:t>50</w:t>
      </w:r>
      <w:r>
        <w:rPr>
          <w:b/>
          <w:sz w:val="32"/>
          <w:u w:val="single"/>
        </w:rPr>
        <w:t xml:space="preserve">. </w:t>
      </w:r>
      <w:r w:rsidR="00685373">
        <w:rPr>
          <w:b/>
          <w:sz w:val="32"/>
          <w:u w:val="single"/>
        </w:rPr>
        <w:t>JOSEPH'S FAITH</w:t>
      </w:r>
      <w:r>
        <w:rPr>
          <w:b/>
          <w:sz w:val="32"/>
          <w:u w:val="single"/>
        </w:rPr>
        <w:t xml:space="preserve"> by ALEXANDER MACLAREN</w:t>
      </w:r>
    </w:p>
    <w:p w14:paraId="249AE7D9" w14:textId="5C387046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5373" w:rsidRPr="00685373">
        <w:rPr>
          <w:rFonts w:cstheme="minorHAnsi"/>
          <w:i/>
          <w:sz w:val="24"/>
          <w:szCs w:val="24"/>
          <w:lang w:val="en-US"/>
        </w:rPr>
        <w:t>Joseph took an oath of the children of Israel, saying, God will surely visit you, and ye shall carry up my bones from hence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BD3464" w14:textId="69D03D9B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927DF2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927DF2">
        <w:rPr>
          <w:rFonts w:cstheme="minorHAnsi"/>
          <w:i/>
          <w:sz w:val="24"/>
          <w:szCs w:val="24"/>
          <w:lang w:val="en-US"/>
        </w:rPr>
        <w:t>25</w:t>
      </w:r>
    </w:p>
    <w:p w14:paraId="323BA5A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32B9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the one act of Joseph's life which the author of the Epistle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Hebrews selects as the sign that he too lived by faith. By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Joseph, when he died, made mention of the departing of the children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Israel; and gave commandment concerning his bones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D59C4F5" w14:textId="1F47717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0C42F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at once a proof of how entirely he believed God's promise,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how earnestly he longed for its fulfilment. It was a sign too of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he felt himself at home in Egypt, though to outward appearance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had become completely one of its people. The ancestral spirit was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true and strong though he was separate from his brethren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bore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 Egyptian name, a swelling title, he married an Egyptian woman,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an Egyptian priest for father-in-law, but he was an Israelite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heart; and in the midst of official cares and a surfeit of honours,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 turned away from them all towards the land promised by God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fathers.</w:t>
      </w:r>
    </w:p>
    <w:p w14:paraId="21FA2AFA" w14:textId="268A617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26C1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when he lay dying, he could not bear to think that his bones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moulder in the country where his life had been spent. I know that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 our land after all; swear to me that when the promise that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tarried so long comes at last, you will take me, all that is left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me, and carry it up, and lay it in some corner of the blessed soil,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 too may somehow share in the inheritance of His people.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surely visit you. Carry my bones up hence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4FEE61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90D62" w14:textId="41E41E3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Perhaps there is in this wish a trace of something besides faith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promises. Of course, there is a natural sentiment which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clearness of knowledge of a future state wholly dispels. We all feel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somehow our bodies remain a part of ourselves even after death,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have wishes where they shall lie. But perhaps Joseph had a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definite belief on the matter than that. What theory of another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an Egyptian mummy express? Why all that sedulous care to preserve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poor relics? Was it not a consequence of the belief that somehow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there could be no life without a body, and that in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mysterious way the preservation of that contributed to the continuance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this?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Joseph, who was himself going to be embalmed and put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a mummy-case, may have caught something of the tone of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prevalent around him, and have believed that to carry his bones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of promise was, in some obscure manner, to carry him thither.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as it may, whether the wish came from a mistake about the relation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flesh and spirit, or only from the natural desire which we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possess, that our graves may not be among strangers, but beside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father's and our mother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s--that is not the main thing in this fact.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main thing is that this dying man believed God's promise,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claimed his share in it.</w:t>
      </w:r>
    </w:p>
    <w:p w14:paraId="5D811E7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36BCC" w14:textId="35B2ED3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on this the writer of the Epistle to the Hebrews, whoever he was,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fastens. Neglecting the differences in knowledge between Joseph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 whom he addresses, and pointing back to the strong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confidence in God and longing for participation in the promises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brightened the glazing eye and gave him hope in his death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declares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principle of action which guided this man in the dim twilight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early revelation, is that same faith which ought to guide us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in the full light of the unsetting sun.</w:t>
      </w:r>
    </w:p>
    <w:p w14:paraId="5C89D7E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B736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Taking, then, this incident, with the New Testament commentary upon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leads us to a truth which we often lose sight of, but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indispensable if we would understand the relations of the earlier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later days.</w:t>
      </w:r>
    </w:p>
    <w:p w14:paraId="5C8EC8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75831" w14:textId="0613E145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Faith is always the same, though knowledge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varies.--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There is a vast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difference between a man's creed and a man's faith. The one may vary,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does vary within very wide limits; the other remains the same.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things believed have been growing from the beginning--the attitude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mind and will by which they have been grasped has been the same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beginning, and will be the same to the end. And not only so, but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will be substantially the same in heaven as it is on earth. For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but one bond which unites men to God; and that emotion of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trust is one and the same in the dim twilight of the world's morning,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amid the blaze of the noonday of heaven. The contents of faith,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on which it relies, the treasure it grasps, changes; the essence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faith, the act of reliance, the grasp which holds the treasure,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not change.</w:t>
      </w:r>
    </w:p>
    <w:p w14:paraId="3908B72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F0992" w14:textId="7ADD0AE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difficult to decide how much Joseph's gospel contained. From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point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view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was very imperfect. The spiritual life was nourished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him and in the rest of the world's grey fathers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what looks to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like seven basketsful of fragments. They had promises, indeed,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we, looking at them with the light of fulfilment blazing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them, can see the broad outlines of the latest revelation, and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trace the future flower all folded together and pale in the swelling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bud. But we shall err greatly if we suppose, as we are apt to do,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promises were to them anything like what they are to us.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requires a very vigorous exercise of very rare gifts to throw ourselves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back to their position, and to gain any vivid and approximately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accurate notion of the theology of these ancient lovers of God.</w:t>
      </w:r>
    </w:p>
    <w:p w14:paraId="16FD9FBF" w14:textId="1BA073B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F0199" w14:textId="3204836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This, at any rate, we may, perhaps, say: they had a sure and clear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 of the living God, who had talked with them as with a friend;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knew His inspiring, guiding presence; they knew the forgiveness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sins; they knew, though they very dimly understood, the promise,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seed shall all the families of the earth be blessed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How far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looked across the gulf of death and beheld anything--even cloudland--on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side, is a question very hard to answer, and about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confident dogmatism, either affirmative or negative, is unwarranted.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it is to be remembered that, whether they had any notion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future state or no, they had a promise which fulfilled for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substantially the same office as that does for us. The promise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of Canaan gleaming before them through the mists, bare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earthly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it seems to us when compared with our hope of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inheritance incorruptible in the heavens, is, by the author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Epistle to the Hebrews, identified with that hope of ours, for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expressly says that, whilst they were looking for an earthly Canaan,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they were desiring a better country, that is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heavenly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that,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they definitely expected a life after death or not,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anticipation of the land promised to them and to their fathers held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place in their creed, and as a moral agent in their lives,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rest that remains for the people of God ought to do in ours.</w:t>
      </w:r>
    </w:p>
    <w:p w14:paraId="24080ED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D496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it is to be taken into account also that fellowship with God has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the germ of the assurance of immortality. It seems almost impossible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suppose a state of mind in which a man living in actual communion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 shall believe that death is to end it all. Christ's proof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immortal life was revealed in the Pentateuch, was the fact that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called Himself the God of Abraham and of Isaac and of Jacob;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our Lord meant us to learn that men who are brought into personal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relations with God can never die, that it is impossible that a soul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has looked up to the face of the unseen Father with filial love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be left in the grave, or that those who are separated to be His,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He is theirs, should see corruption. The relation once established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eternal, and some more or less definite expectation of that eternity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inseparable from the consciousness of the relation.</w:t>
      </w:r>
    </w:p>
    <w:p w14:paraId="2D6DCF0D" w14:textId="430B870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7151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be that as it may, and even taking the widest possible view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contents of the patriarchal creed, what a rude outline it looks beside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ours! Can there be anything in common between us? Can they be in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way a pattern for us? Yes; as I said, faith is one thing, creed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another. Joseph and his ancestors were joined to God by the very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bond which unites us to Him. There has never been but one path of life: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trusted God and were lightened, and their faces were not ashamed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In that Old Covenant the one thing needful was trust in the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Jehovah. In the New, the one thing needful is the very same emotion,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directed to the very same Lord, manifested now and incarnate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Son, our Saviour. In this exercise of loving confidence,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reason and will and affection blend in the highest energy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holiest action, Joseph and we are one. Across the gulf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centuries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clasp hands; and in despite of all superficial differences of culture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civilisation, and all deeper differences in knowledge of God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loving will, Pharaoh's prime minister, and the English workman,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Hindoo ryot, may be alike in what is deepest--the faith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grasps God. How all that mysterious Egyptian life fades away as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 of the fundamental identity of religious emotion then and now!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disguises our brother from us, as it did from the wandering Arabs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came to buy corn, and could not recognise in the swarthy, imperious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Egyptian, with strange head-dress and unknown emblems hanging by chains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gold about his neck, the fair boy whom they had sold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merchants. But beneath it all is the brother's heart, fed by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life-blood which feeds ours. He trusts in God, he expects a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God has promised it, and, therefore, he is separated from those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whom he dwells, and knit to us in this far-off island of the sea,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so many centuries after are partakers of like precious faith.</w:t>
      </w:r>
    </w:p>
    <w:p w14:paraId="01EB179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1179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incomplete as his creed was, Joseph may have been a better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than some of us, and was so, if what he knew nourished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spiritual life more than what we know nourishes ours, and if his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will twined more tenaciously round the fragments of revelation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possessed, and drew from them more support and strength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do from the complete Gospel which we have.</w:t>
      </w:r>
    </w:p>
    <w:p w14:paraId="2F8B5ED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35FA3" w14:textId="09173B2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Brethren, what makes us Christians is not the theology we have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heads, but the faith and love we have in our hearts. We must, indeed,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a clear statement of truth in orderly propositions--that is,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system of dogmas--to have anything to trust to at all. There can be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saving faith in an unseen Person, except through the medium of thoughts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concerning Him, which thoughts put into words are a creed.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antithesis which is often eagerly urged upon us--not doctrines,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Christ--is a very incomplete and misleading one. Christ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name, empty of all significance till it is filled with definite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statements of who and what Christ is. But whilst I, for my part,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believe that we must have doctrines to make Christ a reality and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 of faith to grasp at all, I would urge all the more earnestly,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 thus believe, that, when we have these doctrines, it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creed that saves, but the faith. We are united to Christ, not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doctrine of His nature and work, needful as that is, but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trusting in Him as that which the doctrine declares Him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be--Redeemer, Friend, Sacrifice, Divine Lover of our souls. Let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remember that it is not the amount of religious knowledge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have got, but the amount which I use, that determines my religious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position and character. Most of us have in our creeds principles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no influence upon our moral and active life; and, if so,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matters not one whit how pure, how accurate, how comprehensive,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consistent, how scriptural my conceptions of the Gospel may be. If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powers in my soul, they only increase my responsibility and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liability to condemnation. The dry light of the understanding is of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use to anybody. You must turn your creed into a faith before it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to bless and save.</w:t>
      </w:r>
    </w:p>
    <w:p w14:paraId="25B34D38" w14:textId="03C726D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8D13E" w14:textId="2A0FBCC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There are hosts of so-called Christians who get no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good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out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solemn articles of their orthodox belief than if they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heathens. What in the use of your saying that you believe in God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 Almighty, when there is no child's love and happy confidence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heart? What the better are you for believing in Jesus Christ,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nature, His death and glory, when you have no reliance on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 any least flutter of trembling love towards Him? Is your belief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Holy Ghost of the smallest consequence, if you do not yield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hallowing power? What does it matter that you believe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 of sins, so long as you do not care a rush whether yours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pardoned or no? And is it anything to you or to God that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believe in the life everlasting, if all your work, and hopes,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longings are confined to this bank and shoal of time'? Are you any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Christian because of all that intellectual assent to these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verities? Is not your life like some secularised monastic chamber,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holy texts carved on the walls, and saintly images looking down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glowing windows on revellers and hucksters who defile its floor?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faith, not your creed, determines your religion. Many a true believer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real infidel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FE914F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0405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Thank God that the soul may be wedded to Christ, even while a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partial conception of Christ is in the understanding.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complete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adequate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creed, indeed, the mightier and more fruitful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 will the faith naturally be; and every portion of the full orb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Sun of Righteousness which is eclipsed by the shadow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intellectual misconceptions, will diminish the light and warmth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falls upon our souls. It is no part of our duty to pronounce what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minimum of a creed which faith needs for its object. For myself,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confess that I do not understand how the spiritual life can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sustained in its freshness and fervour, in its fulness and reality,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a belief in the divinity and saving work of Jesus Christ.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that belief for the centre which faith grasps, the rest may vary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indefinitely. All who stand around that centre, some nearer,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further off, some mazed in errors which others have cast behind them,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of them seeing and understanding more, and some less of Him 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work--are His. He loves them, and will save them all. Knowledge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varies. The faith which unites to God remains the same.</w:t>
      </w:r>
    </w:p>
    <w:p w14:paraId="751C559A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591F115" w14:textId="56792CB0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>We may gather from this incident another consideration, namely,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Faith has its noblest office in detaching from the present.</w:t>
      </w:r>
      <w:r w:rsidR="00591A8E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All his life long, from the day of his captivity, Joseph was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Egyptian in outward seeming. He filled his place at Pharaoh's court,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but his dying words open a window into his soul, and betray how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 had felt that he belonged to the order of things in the midst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he had been content to live. This man, too, surrounded by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ancient civilisation, and dwelling among granite temples and solid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pyramids and firm-based sphinxes, the very emblems of eternity,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confessed that here he had no continuing city, but sought one to come.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As truly as his ancestors who dwelt in tabernacles, like Abraham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journeying with his camels and herds, and pitching his tent outside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walls of Hebron, like Isaac in the grassy plains of the South country,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like Jacob keeping himself apart from the families of the land,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descendant, an heir with them of the same promise, showed that he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regarded himself as a stranger and a sojourner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Dying, he said, Carry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my bones up from hence.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we may be sure that, living, the hope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the inheritance must have burned in his heart as a hidden light,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made him an alien everywhere but on its blessed soil.</w:t>
      </w:r>
    </w:p>
    <w:p w14:paraId="5396200A" w14:textId="0FAA10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A7D5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faith will always produce just such effects. In exact proportion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strength, that living trust in God will direct our thoughts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 to the King in His beauty, and the land that is very far off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In proportion as our thoughts and desires are thus directed, they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averted from what is round about us; and the more longingly our eyes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fixed on the furthest horizon, the less shall we see the flowers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feet. To behold God pales the otherwise dazzling lustre of created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brightness. They whose souls are fed with heavenly manna, and who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learned that it is their necessary food, will scent no dainties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fleshpots of Egypt, for all their rank garlic and leeks. It is simply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question as to which of two classes of ideas occupies the thoughts,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of two sets of affections engages the heart. If vulgar brawling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rude merrymakers fill the inn, there will be no room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pilgrim thoughts which bear the Christ in their bosom, and have angels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their guard; and if these holy wayfarers enter, their serene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will drive forth the noisy crowd, and turn the place into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temple. Nothing but Christian faith gives to the furthest future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solidity and definiteness which it must have, if it is to be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breakwater for us against the fluctuating sea of present cares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thoughts.</w:t>
      </w:r>
    </w:p>
    <w:p w14:paraId="08FA80A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7036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the unseen is ever to rule in men's lives, it must be through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thoughts. It must become intelligible, clear, real. It must be brought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 of the flickering moonlight of fancy and surmises,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sunlight of certitude and knowledge. Dreams, and hopes,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peradventures are too unsubstantial stuff to be a bulwark against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real, undeniable present. And such certitude is given through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faith which grasps the promises of God, and twines the soul round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risen Saviour so closely that it sits with Him in heavenly places.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certitude is given by faith alone.</w:t>
      </w:r>
    </w:p>
    <w:p w14:paraId="39B0399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9E12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the unseen is ever to rule in men's lives, it must become not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 object for certain knowledge, but also for ardent wishes. The vague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 of possible evils lurking in its mysteries must be taken out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soul, and there must come somehow an assurance that all it wraps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folds is joy and peace. It must cease to be doubtful, and must seem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infinitely desirable. Does anything but Christian faith engage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to love, and all the longing wishes to set towards, the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are unseen and eternal? Where besides, then, can there be found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counterpoise weighty enough to heave up the souls that are laden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material, and cleaving to the dust? Nowhere. The only possible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deliverance from the tyrannous pressure of the trifles amidst which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is in having the thoughts familiarised with Christ in heaven,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will dwarf all that is on earth, and in having the affections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fixed on Him, which will emancipate them from the pains and sorrows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ever wait upon love of the mutable and finite creatures.</w:t>
      </w:r>
    </w:p>
    <w:p w14:paraId="12F67047" w14:textId="125E04D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070FC" w14:textId="436E062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remember that such deliverance from the present is the condition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 noble, joyous, pure life. It needs Christianity to effect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indeed, but it does not need Christianity to see how desirable it 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how closely connected with whatever is lovely and of good report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detachment from the near and the visible. A man that is living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remote objects is, in so far, a better man than one who is living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present. He will become thereby the subject of a mental and moral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discipline that will do him good. And, on the other hand, a life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no far-off light for its guiding star, has none of the unity,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self-restraint, of the tension, of the conscious power which makes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days noble and strong. Whether he accomplish them or fail, whether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be high or low, the man who lets future objects rule present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action is in advance of others. To scorn delights and live laborious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is the prerogative of the man with a future, is always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best. He is rather a beast than a man, who floats lazily on the warm,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sunny wavelets as they lift him in their roll, and does not raise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head high enough above them to see and steer for the solid shore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break. But only he has found the full, controlling, blessing,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quickening power that lies in the thought of the future, and in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directed by it, to whom that future is all summed in the name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Saviour. Whatever makes a man live in the past and in the future raises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him; but high above all others stand those to whom the past is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apocalypse of God, with Calvary for its centre, and all the future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fellowship with Christ, and joy in the heavens. Having these hopes,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be our own faults if we are not pure and gentle, calm in changes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sorrows, armed against frowning dangers, and proof against smiling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temptations. They are our armour--Put on the breastplate of faith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 xml:space="preserve">and for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helmet the hope of salvation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27D94BE" w14:textId="6F31367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B5421" w14:textId="46DC64D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very sharp test for us all lies in these thoughts. This change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centre of interest from earth to heaven is the uniform effect of faith.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What, then, of us? On Sundays we profess to seek for a city; but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the week, from Monday morning to Saturday night? What difference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our faith make in the current of our lives? How far are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unlike--I do not mean externally and in occupations, but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principle--the lives of men who have no hope'? Are you living for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objects than theirs? Are you nurturing other hopes in your hearts,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may guard a little spark of fire with both his hands, to light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amid the darkness and the howling storm? Do you care to detach yourself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world? or are you really men of this world, which have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portion in this life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even while Christians by profession? A question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 have no right to ask, and no power to answer but for myself;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question which it concerns your souls to ask and to answer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definitely for yourselves. There is no need to preach an exaggerated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impossible abstinence from work and enjoyment in the world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has put us, or to set up a standard too high for mortal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beneath the sky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Whatever call there may have sometimes been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protest against a false asceticism, and withdrawing from active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sake of one's personal salvation, times are changed now.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want to-day is: Come ye out and be ye separate, and touch not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unclean thing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my conscience I believe that multitudes are having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very heart of the Christian life eaten out by absorption in earthly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pursuits and loves, and by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effacing of all distinction in outward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in occupation, in recreation, in tastes and habits, between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who call themselves Christians, and people who do not care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whether there is another world or not. There can be but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 in our faith if it does not compel us to separation. If it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power to do anything at all, it will certainly do that. If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naturalised as citizens there, we cannot help being aliens here.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New Testament, dwelt in tabernacles, for he looked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Just so! The tent life will always be the natural one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who feel that their mother-country is beyond the stars. We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like the wandering Swiss, who hear in a strange land the rude,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melody that used to echo among the Alpine pastures. The sweet, sad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tones kindle home-sickness that will not let them rest. No matter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are, or what they are doing, no matter what honour they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carved out for themselves with their swords, they throw off the livery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alien king which they have worn, and turning their backs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pomp and courts, seek the free air of the mountains, and find home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 than a place by a foreign throne. Let us esteem the reproach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greater riches than the treasures of Egypt, and go forth to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the camp, for here have we no continuing city.</w:t>
      </w:r>
    </w:p>
    <w:p w14:paraId="0AE4025A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944A0C3" w14:textId="18B52EC2" w:rsidR="003F2468" w:rsidRDefault="004D46E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46E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A47A37">
        <w:rPr>
          <w:rFonts w:asciiTheme="minorHAnsi" w:hAnsiTheme="minorHAnsi" w:cs="Courier New"/>
          <w:sz w:val="22"/>
          <w:szCs w:val="22"/>
        </w:rPr>
        <w:t>Again, we have here an instance that Faith makes men energetic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duties of the present.</w:t>
      </w:r>
      <w:r w:rsidR="00591A8E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remarks which I have been making must be completed by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consideration, or they become hurtful and one-sided. You know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common sarcasm, that Christianity degrades this present life by making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it merely the portal to a better, and teaches men to think of it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only evil, to be scrambled through anyhow. I confess that I wish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sneer were a less striking contrast to what Christian people really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think. But it is almost as gross a caricature of the teaching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Christianity as it is of the practice of Christians.</w:t>
      </w:r>
    </w:p>
    <w:p w14:paraId="0E117C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848C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Take this story of Joseph as giving us a truer view of the effect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 action of faith in, and longing for, God's future. He was, as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said, a true Hebrew all his days. But that did not make him run away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Pharaoh's service. He lived by hope, and that made him the better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worker in the passing moment, and kept him tugging away all his life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oar, administering the affairs of a kingdom.</w:t>
      </w:r>
    </w:p>
    <w:p w14:paraId="3E249196" w14:textId="14B2D30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D08BB" w14:textId="3AAADAB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it is so. The one thing which saves this life from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contemptible is the thought of another. The more profoundly we feel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reality of the great eternity whither we are being drawn, the greater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all things here become. They are made less in their power to absorb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trouble, but they are made infinitely greater in importance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preparations for what is beyond. When they are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are small,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they are second they are great. When the mist lifts, and shows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snowy summits of the mountains of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nearer lower ranges,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thought the highest, dwindle indeed, but gain in sublimity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by the loftier peaks to which they lead up. Unless men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women live for eternity, they are merely players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all their busy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days like a tale told by an idiot, full of sound and fury, signifying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How absurd, how monotonous, how trivial it all is, all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fret and fume, all these dying joys and only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less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fleeting pains,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mill-horse round of work which we pace, unless we are,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mill-horse-like, driving a shaft that goes through the wall, and grinds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something that falls into bags that wax not old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the other side.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 Christian faith teaches us that this world is the workshop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makes men, and the next, the palace where He shows them. All 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apprenticeship and training. It is of no more value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attitudes into which gymnasts throw themselves, but as a discipline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precious. The end makes the means important; and if we believe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is preparing us for immortal life with Him by all our work,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then we shall do it with a will: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otherwise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well be languid as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on for thirty or forty years, some of us, doing the same trivial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things, and getting nothing out of them but food, occupation of time,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 mechanical aptitude for doing what is not worth doing.</w:t>
      </w:r>
    </w:p>
    <w:p w14:paraId="1F6F7A3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4D33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the horizon that gives dignity to the foreground. A picture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sky has no glory. This present, unless we see gleaming beyond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the eternal calm of the heavens, above the tossing tree-tops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withering leaves, and the smoky chimneys, is a poor thing for our eyes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gaze at, or our hearts to love,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or our hands to toil on. But when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that all paths lead to heaven, and that our eternity is affected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acts in time, then it is blessed to gaze, it is possible to love,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earthly shadows of the uncreated beauty, it is worth while to work.</w:t>
      </w:r>
    </w:p>
    <w:p w14:paraId="756FE2E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5894D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Remember, too, that faith will energise us for any sort of work, seeing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raises all to one level and brings all under one sanction,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shows all as cooperating to one end. Look at that muster-roll of heroes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faith in the Epistle to the Hebrews, and mark the variety of grades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human life represented there--statesmen, soldiers, prophets,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shepherds, widow women, martyrs--all fitted for their tasks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delivered from the snare that was in their calling, by that faith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raised them above the world, and therefore fitted them to come down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world with stronger strokes of duty. This is the secret of doing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our might whatsoever our hand finds to do-to trust Christ, to live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Him, and by the hope of the inheritance.</w:t>
      </w:r>
    </w:p>
    <w:p w14:paraId="7CC4C17B" w14:textId="3318D32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1DE9C" w14:textId="23BF16F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Then, brethren, let us see that our clearer revelation bears fruit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 in the great divine promises as calm and firm as this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patriarch had. Then the same power will work not only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detachment and energy in life, but the same calmness and solemn light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hope in death. It is very beautiful to notice how Joseph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almost overleaps the thought of death as a very small matter.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brethren who stood by his bedside might well fear what might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consequences to their people when the powerful protector, the prime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minister of the kingdom, was gone. But the dying man has firm hold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promises, and he knows that these will be fulfilled, whether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or no. I die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he, but God shall surely visit you. He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going to die; and though I stand no more before Pharaoh, you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safe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DA872A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5C17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contemplate our own going away, or the departure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dearest from our homes, and of the most powerful for good in human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affairs, and in the faith of God's true promises may feel that no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indispensable to our well-being or to the world's good.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chariot is self-moving. One after another, who lays his hand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ropes, and hauls for a little space, drops out of the ranks. But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go on, and in His majesty He will ride prosperously.</w:t>
      </w:r>
    </w:p>
    <w:p w14:paraId="26845FE2" w14:textId="227DC9A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71574" w14:textId="77777777" w:rsidR="00591A8E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for himself, too, the dying man felt that death was a very small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matter. Whether I live or die I shall have a share in the promise.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Living, perhaps my feet would stand upon its soil; dying, my bones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 there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we, who know a resurrection, have in it that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makes Joseph's fond fancy a reality, and reduces the importance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last enemy to nothing. Some will be alive and remain till the coming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Lord, some will be laid in the grave till His voice calls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forth, and carries their bones up from hence to the land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inheritance. But whether we be of generations that fell on sleep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looking for the promise of His coming, or whether of the generation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 forth to meet Him when He comes, it matters not. All who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lived by faith will then be gathered at last. The brightest hopes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present will be forgotten. Then, when we too shall stand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latter day, wearing the likeness of His glory, and extricated wholly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bondage of corruption and the dust of death, we, perfected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body, soul, and spirit, shall enter the calm home, where we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 the solitude of the desert and the transitoriness of the 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dangers of the journey, for the society and the stability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security of the city which hath foundations, whose builder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maker is God.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0A9009F" w14:textId="77777777" w:rsidR="00591A8E" w:rsidRDefault="00591A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1294C" w14:textId="77777777" w:rsidR="00591A8E" w:rsidRDefault="00591A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1A8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452E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2021-10-28T09:09:00Z</dcterms:modified>
</cp:coreProperties>
</file>