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4CE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65B5B66" w14:textId="47FFED9C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ISAIAH-030. </w:t>
      </w:r>
      <w:r w:rsidR="00B979FD">
        <w:rPr>
          <w:b/>
          <w:sz w:val="32"/>
          <w:u w:val="single"/>
        </w:rPr>
        <w:t xml:space="preserve">GOD'S WAITING AND </w:t>
      </w:r>
      <w:proofErr w:type="gramStart"/>
      <w:r w:rsidR="00B979FD">
        <w:rPr>
          <w:b/>
          <w:sz w:val="32"/>
          <w:u w:val="single"/>
        </w:rPr>
        <w:t>MAN'S</w:t>
      </w:r>
      <w:proofErr w:type="gramEnd"/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9CE4CB7" w14:textId="15328055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79FD" w:rsidRPr="00B979FD">
        <w:rPr>
          <w:rFonts w:cstheme="minorHAnsi"/>
          <w:i/>
          <w:sz w:val="24"/>
          <w:szCs w:val="24"/>
          <w:lang w:val="en-US"/>
        </w:rPr>
        <w:t xml:space="preserve">And </w:t>
      </w:r>
      <w:proofErr w:type="gramStart"/>
      <w:r w:rsidR="00B979FD" w:rsidRPr="00B979FD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B979FD" w:rsidRPr="00B979FD">
        <w:rPr>
          <w:rFonts w:cstheme="minorHAnsi"/>
          <w:i/>
          <w:sz w:val="24"/>
          <w:szCs w:val="24"/>
          <w:lang w:val="en-US"/>
        </w:rPr>
        <w:t xml:space="preserve"> will the Lord wait, that He may be gracious unto you, and therefore will He be exalted, that He may have mercy upon you: for the Lord is a God of judgment: blessed are they that wait for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620190" w14:textId="138D33A8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B979FD">
        <w:rPr>
          <w:rFonts w:cstheme="minorHAnsi"/>
          <w:i/>
          <w:sz w:val="24"/>
          <w:szCs w:val="24"/>
          <w:lang w:val="en-US"/>
        </w:rPr>
        <w:t>30</w:t>
      </w:r>
      <w:r>
        <w:rPr>
          <w:rFonts w:cstheme="minorHAnsi"/>
          <w:i/>
          <w:sz w:val="24"/>
          <w:szCs w:val="24"/>
          <w:lang w:val="en-US"/>
        </w:rPr>
        <w:t>:1</w:t>
      </w:r>
      <w:r w:rsidR="00B979FD">
        <w:rPr>
          <w:rFonts w:cstheme="minorHAnsi"/>
          <w:i/>
          <w:sz w:val="24"/>
          <w:szCs w:val="24"/>
          <w:lang w:val="en-US"/>
        </w:rPr>
        <w:t>8</w:t>
      </w:r>
    </w:p>
    <w:p w14:paraId="7CE2DF8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967C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God's waiting and man's--bold and beautiful, that He and we should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represented as sharing the same attitude.</w:t>
      </w:r>
    </w:p>
    <w:p w14:paraId="393021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4F925" w14:textId="77777777" w:rsidR="00353293" w:rsidRPr="00B979F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I. God's waiting,</w:t>
      </w:r>
    </w:p>
    <w:p w14:paraId="3656B3C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B504D" w14:textId="168BEB7C" w:rsidR="00353293" w:rsidRPr="00353293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first thought is--why should He wait--why does He not act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once? Because something in us hinders. We cannot enter into spiritual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blessings till we are made capable of them by faith. It would not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for our good to receive some temporal blessings till sorrow has done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its work on us. The great thought here is that God has a right time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help. He is a God of judgment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i.e..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discerns our moral condition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shapes His dealings thereby. He never gives the wrong medicine.</w:t>
      </w:r>
    </w:p>
    <w:p w14:paraId="79847B9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6B6C8" w14:textId="69C85799" w:rsidR="00353293" w:rsidRPr="00353293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His waiting is full of work to fit us to receive His grace.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not a mere passive standing by, till the fit conditions are seen in us;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but He is exalted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while He waits,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i.e..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lifted up in the manifestation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His might, and by His energy in preparing us for the gifts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has prepared for us. He that hath wrought us for the self-same thing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He who prepares a place for us is preparing us for the place.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who has grace which He is ready to give us here, is making us ready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His grace. The meaning of all God's work on us is to form a character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fit to possess His highest gifts.</w:t>
      </w:r>
    </w:p>
    <w:p w14:paraId="4D1F0F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4537E" w14:textId="3D3D6900" w:rsidR="00353293" w:rsidRPr="00353293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His waiting is very patient. The divine husbandman </w:t>
      </w:r>
      <w:proofErr w:type="spellStart"/>
      <w:r w:rsidR="00EB1F93" w:rsidRPr="00353293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precious fruit of the earth, being patient over it.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How wonderful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in a very real sense He attends on our pleasure, as it were, and lets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us determine His time to work.</w:t>
      </w:r>
    </w:p>
    <w:p w14:paraId="0FF3DD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BBB3F" w14:textId="602675A6" w:rsidR="00353293" w:rsidRPr="00353293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That waiting is full of divine desire to help. It is not the waiting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indifference, which says: If you will have it--well and good.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not, it does not matter to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But more than they that watch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morning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God waits that He may be gracious unto you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09B165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5A348" w14:textId="77777777" w:rsidR="00353293" w:rsidRPr="00B979F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II. Man's waiting.</w:t>
      </w:r>
    </w:p>
    <w:p w14:paraId="6B45F5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8CC9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Our attitude is to be in some real sense analogous to His.</w:t>
      </w:r>
    </w:p>
    <w:p w14:paraId="7EFE0F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EEC3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Its main elements are firm anticipation, patient expectation, steadfast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desire, self-discipline to fit us for the influx of God's grace.</w:t>
      </w:r>
    </w:p>
    <w:p w14:paraId="32D81C8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BED5E" w14:textId="7AA5ABC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not to prescribe times and seasons which the Father hath put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own power.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clock of Eternity ticks more slowly than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short-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pendulumed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timepieces. If the vision tarry, wait for it.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 wait for God when we know that He waits for us, and that,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part, when He sees that we are waiting, He knows that His time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come.</w:t>
      </w:r>
    </w:p>
    <w:p w14:paraId="555E061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B88A1" w14:textId="65156B2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it is to be noted that the waiting desire to which He responds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directed to something better and greater than any gifts from Him, even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Himself, for it is they who wait for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not only for His benefits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apart from Himself, however precious these may be, who are blessed.</w:t>
      </w:r>
    </w:p>
    <w:p w14:paraId="225542C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FD8A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blessedness of such waiting, how it calms the heart, brings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constant touch with God, detaches from the fever and the fret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kill, opens our eyes to mark the meanings of our life's history,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makes the divine gifts infinitely more precious when they do come.</w:t>
      </w:r>
    </w:p>
    <w:p w14:paraId="7B56A0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5E1E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After all, the time of waiting is at the longest very short. And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perfect fruition is come, and we enter into the great spaces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Eternity, it will seem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handbreadth.</w:t>
      </w:r>
    </w:p>
    <w:p w14:paraId="7097330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D84B76" w14:textId="433FDAB6" w:rsidR="00353293" w:rsidRPr="00353293" w:rsidRDefault="00EB1F93" w:rsidP="00B979F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Take it on trust a little while,</w:t>
      </w:r>
    </w:p>
    <w:p w14:paraId="3E531D77" w14:textId="042DF8C9" w:rsidR="00353293" w:rsidRPr="00353293" w:rsidRDefault="00EB1F93" w:rsidP="00B979F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Thou soon shalt read the mystery right</w:t>
      </w:r>
    </w:p>
    <w:p w14:paraId="51457B11" w14:textId="77777777" w:rsidR="00B979FD" w:rsidRDefault="00EB1F93" w:rsidP="00B979F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full sunshine of His smile.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9374B5A" w14:textId="77777777" w:rsidR="00B979FD" w:rsidRDefault="00B979FD" w:rsidP="00B979F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9A5E4" w14:textId="77777777" w:rsidR="00B979FD" w:rsidRDefault="00B979FD" w:rsidP="00B979F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4AAF7" w14:textId="6B5A3F55" w:rsidR="00B979FD" w:rsidRDefault="00B979FD" w:rsidP="00B979F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3C85C9" w14:textId="2CE524B2" w:rsidR="00760FFE" w:rsidRDefault="00760FFE" w:rsidP="00B979FD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60FFE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77DBC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2021-11-08T11:19:00Z</dcterms:modified>
</cp:coreProperties>
</file>