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AA59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AEEFA0" w14:textId="202EDEA3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ISAIAH-032. THE </w:t>
      </w:r>
      <w:r w:rsidR="00760FFE">
        <w:rPr>
          <w:b/>
          <w:sz w:val="32"/>
          <w:u w:val="single"/>
        </w:rPr>
        <w:t>LORD'S FURNACE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C2B980E" w14:textId="3210DFB2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60FFE" w:rsidRPr="00760FFE">
        <w:rPr>
          <w:rFonts w:cstheme="minorHAnsi"/>
          <w:i/>
          <w:sz w:val="24"/>
          <w:szCs w:val="24"/>
          <w:lang w:val="en-US"/>
        </w:rPr>
        <w:t>The Lord, whose fire is in Zion, and His furnace in Jerusalem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751D23" w14:textId="4C65F7B0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60FFE">
        <w:rPr>
          <w:rFonts w:cstheme="minorHAnsi"/>
          <w:i/>
          <w:sz w:val="24"/>
          <w:szCs w:val="24"/>
          <w:lang w:val="en-US"/>
        </w:rPr>
        <w:t>31</w:t>
      </w:r>
      <w:r>
        <w:rPr>
          <w:rFonts w:cstheme="minorHAnsi"/>
          <w:i/>
          <w:sz w:val="24"/>
          <w:szCs w:val="24"/>
          <w:lang w:val="en-US"/>
        </w:rPr>
        <w:t>:</w:t>
      </w:r>
      <w:r w:rsidR="00760FFE">
        <w:rPr>
          <w:rFonts w:cstheme="minorHAnsi"/>
          <w:i/>
          <w:sz w:val="24"/>
          <w:szCs w:val="24"/>
          <w:lang w:val="en-US"/>
        </w:rPr>
        <w:t>9</w:t>
      </w:r>
    </w:p>
    <w:p w14:paraId="0AEBAF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BACF8" w14:textId="4524C4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very remarkable characterisation of God stands here as a kind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seal, set upon the preceding prophecy. It is the reason why that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be fulfilled. And what precedes is mainly a promise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 for Israel, which was to be a destruction for Israel's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enemies. It is put in very graphic and remarkable metaphors: Like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lion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roareth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his prey when a multitude of shepherds is called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him, he will not be afraid of their voice, nor abase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 the noise of them: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shall the Lord of hosts come down to fight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Mount Zion.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enemies of Israel are picturesquely and poetically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 as a crowd of shepherds vainly trying to scare a lion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shouts. He stands undaunted, with his strong paw on his prey,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boldest of them durst not venture to drag it from beneath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claws. So, says Isaiah, with singularly daring imagery, God will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His strength into keeping fast hold of Israel, and no one can pluck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people from His hands.</w:t>
      </w:r>
    </w:p>
    <w:p w14:paraId="2F078C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5708B" w14:textId="238CF0C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with a sudden and striking change of metaphor, the prophet passes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a picture of the extreme of fierceness to one of the extreme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tenderness. As birds flying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-mother birds fluttering over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nests--so will the Lord of hosts defend Jerusalem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hovering over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going from side to side to defend with His broad pinions, passing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over, He will preserve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figures are next translated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plain promise of utter discomfiture and destruction, panic and flight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portion of the enemies of Israel, and the whole has this broad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seal set to it, that He who promises is the Lord, whose fire is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Zion, and His furnace in Jerusalem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30B74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D341D" w14:textId="4177DE6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shall not understand these great words if we regard them as only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of destructive and terrible power. They are that indeed,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far more than that. It is the very beauty and completeness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emblem that has a double aspect, and is no less rich in joy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 than pregnant with warning and terror. As Isaiah says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place, Jerusalem is Ariel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probably means the hearth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presence in the city is as a fire for the comfort and defence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happy inhabitants, and at the same time for the destruction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evil and enemies. Far more truly than He dwelt in the city of David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God dwell in the Church, and His presence is its security. What,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then, of instruction and hope may we gather from this wonderful emblem?</w:t>
      </w:r>
    </w:p>
    <w:p w14:paraId="191533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9401C" w14:textId="77777777" w:rsidR="00353293" w:rsidRPr="00760FF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0FFE">
        <w:rPr>
          <w:rFonts w:asciiTheme="minorHAnsi" w:hAnsiTheme="minorHAnsi" w:cs="Courier New"/>
          <w:b/>
          <w:bCs/>
          <w:sz w:val="22"/>
          <w:szCs w:val="22"/>
        </w:rPr>
        <w:t>I. In the Church, God is present as a great reservoir of fervid love.</w:t>
      </w:r>
    </w:p>
    <w:p w14:paraId="29CD4F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3DA8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Every language has taken fire as the symbol of love and emotion.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 so naturally of warm love, fervent feeling, glowing earnestness,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ardent enthusiasm and the like, that we are scarcely aware of using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figurative language. We do not usually ascribe emotion to God,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the deepest and most sacred of the senses in which it is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fire is His emblem, is that He is love. His fire is in Zion.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dwells in His Church, a storehouse of blazing love, heated seventy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times seven hotter than any creatural love, and pouring out its ardours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quickening and gladdening of all who walk in the light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fire, and thaw their coldness at its blaze.</w:t>
      </w:r>
    </w:p>
    <w:p w14:paraId="2B944C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A1964" w14:textId="42784A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if so, how comes it that so many Christian Churches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ice-houses instead of furnaces? How comes it that they who profess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 in the Zion where this fire flames are themselves so cold?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blazing furnace is in Jerusalem, it should send the thermometer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in all the houses of the city. But what a strange contradiction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for men to be in God's Church, the very focus and centre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burning love, and themselves to be almost down below zero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temperature! The Christian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Church ought to be all aflame in all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members, with the fire of love kindled and alight from God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community of Christian people ought to radiate warmth and light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it has absorbed from its present God. Our love ought to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His, and, being caught and kindled from that mighty fire, should throw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back to its source some of the heat received, in fervours of reflected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love, and should pour the rest beneficently on all around. Love to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love to man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regarded in Christian morals as beams of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fire, only travelling in different directions. But what a miserable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to such an ideal the reality in so many of our churches is!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fiery furnace with its doors hung with icicles is no greater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contradiction and anomaly than a Christian Church or a single soul,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professes to have been touched by the infinite loving kindness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yet lives as cold and unmoved as we do. The Lord's fire is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there any tokens of that fire amongst us, in our own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our collective temperature as Christian Churches?</w:t>
      </w:r>
    </w:p>
    <w:p w14:paraId="628CF3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4135D" w14:textId="75C7C3A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 religion worth calling so which has not warmth in it.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 a great deal from people against whom I do not wish to say a word,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the danger of an emotional Christianity.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Agreed, if by that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 a Christianity which has no foundation for its emotion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 and intelligence; but not agreed if they mean to recommend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Christianity which professes to accept truths that might kindle a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beneath the ribs of death and make the dumb sing, and yet is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moved one hair's-breadth from its quiet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phlegmaticism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religion without emotion.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must be intelligent emotion,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built upon the acceptance of divine truth, and regulated and guided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and so consolidated into principle, and it must be emotion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 for its living, and impels to Christian conduct. These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provisoes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being attended to, then we can safely say that warmth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 of life, and the readings of the thermometer, which measure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fervour, measure also the reality of our religion. A cold Christian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contradiction in terms. If the adjective is certainly applicable,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afraid the applicability of the noun is extremely doubtful. If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 fire, what is there? Cold is death.</w:t>
      </w:r>
    </w:p>
    <w:p w14:paraId="0417CB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32CD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want no flimsy, transitory, noisy, ignorant, hysterical agitation.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Smoke is not fire. If the temperature were higher, and the fire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wisely fed, there would not be any. But we do want a more obvious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powerful effect of their solemn, glorious, and heart-melting beliefs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affections and emotions of professing Christians, and that they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more mightily moved by love, to all heroisms and service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enthusiasms and to consecration which shall in some measure answer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glowing heart of that fire of God which flames in Zion.</w:t>
      </w:r>
    </w:p>
    <w:p w14:paraId="4F0C80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66855" w14:textId="77777777" w:rsidR="00353293" w:rsidRPr="00C50ED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50ED8">
        <w:rPr>
          <w:rFonts w:asciiTheme="minorHAnsi" w:hAnsiTheme="minorHAnsi" w:cs="Courier New"/>
          <w:b/>
          <w:bCs/>
          <w:sz w:val="22"/>
          <w:szCs w:val="22"/>
        </w:rPr>
        <w:t>II. God's revelation of Himself, and presence in His Church, are an</w:t>
      </w:r>
      <w:r w:rsidR="00353293" w:rsidRPr="00C50E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50ED8">
        <w:rPr>
          <w:rFonts w:asciiTheme="minorHAnsi" w:hAnsiTheme="minorHAnsi" w:cs="Courier New"/>
          <w:b/>
          <w:bCs/>
          <w:sz w:val="22"/>
          <w:szCs w:val="22"/>
        </w:rPr>
        <w:t>instrument of cleansing.</w:t>
      </w:r>
    </w:p>
    <w:p w14:paraId="49CD444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0D82A" w14:textId="14F0ADC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Fire purifies. In our great cities now there are disinfecting ovens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infected articles are taken, and exposed to a high temperature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kills the germs of disease, so that tainted things come out sweet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clean. That is what God's furnace in Zion is meant to do for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true way of purifying is by fire. To purify by water, as John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Baptist saw and said, is but a poor, cold way of getting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cleanliness. Water cleanses the surface, and becomes dirty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process. Fire cleanses within and throughout, and is not tainted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thereby. You plunge some foul thing into the flame, and, as you look,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specks and spots melt out of it. Raise the temperature, and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kill the poison germs. That is the way that God cleanses His people;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by external application, but by getting up the heat. The fire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love, the fire of His spirit, is, as St. Bernard says, a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fire, which consumes indeed, but does not hurt; which sweetly burns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blessedly lays waste, and so puts forth the force and fire against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vices, as to display the operation of the anointing oil upon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Hebrew captives were flung into the fiery furnace. What did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burn? Only their bonds. They themselves lived and rejoiced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intense heat. So, if we have any real possession of the divine flame,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will burn off our wrists the bands and chains of our old vices,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stand pure and clean, emancipated by the fire which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consume only our sins, and be for our true selves as our native home,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we walk at liberty and expatiate in the genial warmth.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blessed and effectual way of purifying, which slays only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death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carry about with us in our sin, and makes us the more truly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living for its death. Cleansing is only possible if we are immersed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Holy Ghost and in fire, as some piece of foul clay, plunged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furnace, has all the stains melted out of it. For all sinful souls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seeking after cleansing, and finding that the damned spot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all their washing, it is surely good news and tidings of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 that the Lord has His fire in Zion, and that its purifying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burn out all their sin.</w:t>
      </w:r>
    </w:p>
    <w:p w14:paraId="1B31BF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D3D9E" w14:textId="77777777" w:rsidR="00353293" w:rsidRPr="00C50ED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50ED8">
        <w:rPr>
          <w:rFonts w:asciiTheme="minorHAnsi" w:hAnsiTheme="minorHAnsi" w:cs="Courier New"/>
          <w:b/>
          <w:bCs/>
          <w:sz w:val="22"/>
          <w:szCs w:val="22"/>
        </w:rPr>
        <w:t>III. Further, there is suggested another thought: that God, in His</w:t>
      </w:r>
      <w:r w:rsidR="00353293" w:rsidRPr="00C50E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50ED8">
        <w:rPr>
          <w:rFonts w:asciiTheme="minorHAnsi" w:hAnsiTheme="minorHAnsi" w:cs="Courier New"/>
          <w:b/>
          <w:bCs/>
          <w:sz w:val="22"/>
          <w:szCs w:val="22"/>
        </w:rPr>
        <w:t>great revelation of Himself, by which He dwells in His Church, is a</w:t>
      </w:r>
      <w:r w:rsidR="00353293" w:rsidRPr="00C50E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50ED8">
        <w:rPr>
          <w:rFonts w:asciiTheme="minorHAnsi" w:hAnsiTheme="minorHAnsi" w:cs="Courier New"/>
          <w:b/>
          <w:bCs/>
          <w:sz w:val="22"/>
          <w:szCs w:val="22"/>
        </w:rPr>
        <w:t>power of transformation.</w:t>
      </w:r>
    </w:p>
    <w:p w14:paraId="5151B1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98360" w14:textId="5B75E00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Fire turns all which it seizes into fire. Behold how much wood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kindled by how small a fire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(R.V.). The heap of green wood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sap in it needs but a tiny light pushed into the middle, and soon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ablaze, transformed into ruddy brightness, and leaping heavenwards.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heavy, wet, and obstinate may be the fuel, the fire can change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into aspiring and brilliant flame.</w:t>
      </w:r>
    </w:p>
    <w:p w14:paraId="5BD1D1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648A6" w14:textId="4871F86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God, coming to us in His Spirit of burning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turns us into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likeness, and makes us possessors of some spark of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a great promise, He shall baptize you in the 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Ghost, and in fire.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shall plunge you into the life-giving furnace,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 make His ministers like a flame of fire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like the Lord whom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serve. The seraphim who stand round the throne are burning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spirits, and the purity which shines, the love which glows, the swift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which flames in them, are all derived from that unkindled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all-animating Fire who 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their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our God. The transformation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dwellers in Zion into miniature likenesses of this fire is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hope that springs from the solemn and blessed truth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has His fire in Zion, and His furnace in Jerusalem.</w:t>
      </w:r>
    </w:p>
    <w:p w14:paraId="3DFDB7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5E0B3" w14:textId="77777777" w:rsidR="00353293" w:rsidRPr="00C50ED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50ED8">
        <w:rPr>
          <w:rFonts w:asciiTheme="minorHAnsi" w:hAnsiTheme="minorHAnsi" w:cs="Courier New"/>
          <w:b/>
          <w:bCs/>
          <w:sz w:val="22"/>
          <w:szCs w:val="22"/>
        </w:rPr>
        <w:t>IV. But, further, this figure teaches that the same divine fire may</w:t>
      </w:r>
      <w:r w:rsidR="00353293" w:rsidRPr="00C50E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50ED8">
        <w:rPr>
          <w:rFonts w:asciiTheme="minorHAnsi" w:hAnsiTheme="minorHAnsi" w:cs="Courier New"/>
          <w:b/>
          <w:bCs/>
          <w:sz w:val="22"/>
          <w:szCs w:val="22"/>
        </w:rPr>
        <w:t>become destructive.</w:t>
      </w:r>
    </w:p>
    <w:p w14:paraId="4A3A11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04AF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emblem of fire suggests a double operation, and the very felicity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 as an emblem is that it has these two sides, and with equal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naturalness may stand for a power which quickens, and for one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destroys. The difference in the effects springs not from differences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cause, but in the objects with which the fire plays. The same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fire of life, the fire of love, of purifying and transformation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glad energy to whosoever will put his trust in Him, and a fire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destruction and anger unto whosoever resists Him. The alternative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before every soul of man, to be quickened by fire or consumed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 We may make the furnace of God our blessedness and the reservoir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far more joyful and noble life than ever we could have lived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coldness; or we may make it terror and destruction. There lie the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possibilities before every one of us. We cannot stand apart from Him;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relations with Him, whether we will or no; He is something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us. He is, and must be for all, a flaming fire. We can settle whether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shall be a fire which is life-giving unto life, or a fire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death-giving unto death.</w:t>
      </w:r>
    </w:p>
    <w:p w14:paraId="763820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4C77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Here are two buildings: the one the life of the man that lives apart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God, and therefore has built only with wood, hay, and stubble;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the life of the man that lives with God and for Him, and so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built with gold, silver, and precious stones. The day and the fire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come; and the fates of these two are opposite effects of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cause. The licking tongues surround the wretched hut, built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combustibles, and up go wood and hay and stubble, in a smoking flare,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disappear. The flames play round the gold and silver and precious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stones, and every leap of their light is answered by some facet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gems that flash in their brilliancy, and give back the radiance.</w:t>
      </w:r>
    </w:p>
    <w:p w14:paraId="6976160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88998" w14:textId="77777777" w:rsidR="00FD4CB9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 can settle which of these two is to be your fate. The Lord's fire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in Zion, and His furnace in Jerusalem.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those who, by faith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dear Lord who came to cast fire on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have opened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to the entrance of that searching, cleansing flame, and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 burn with kindred and answering fervours, it is joy to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their God is a consuming fire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for therein lies their hope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daily purifying and ultimate assimilation. To those, on the other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 have closed their hearts to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 warmth of His redeeming love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and the quickening of His baptism by fire, what can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be but terror, what can contact with God in judgment be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destruction? The day cometh, it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burneth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as a furnace; and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proud, and all that work wickedness, shall be as stubble, and the 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cometh shall burn them up.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will that day do for you?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29ECA02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004CA" w14:textId="02F144A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36141" w14:textId="3A16E95C" w:rsidR="00593837" w:rsidRDefault="00593837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3837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93837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2021-11-08T11:20:00Z</dcterms:modified>
</cp:coreProperties>
</file>