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A882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5CA4204" w14:textId="3C8541E5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ISAIAH-043. </w:t>
      </w:r>
      <w:r w:rsidR="0016689E">
        <w:rPr>
          <w:b/>
          <w:sz w:val="32"/>
          <w:u w:val="single"/>
        </w:rPr>
        <w:t>WHERE TO CARRY TROUBLES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B537588" w14:textId="55BBFED4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6689E" w:rsidRPr="0016689E">
        <w:rPr>
          <w:rFonts w:cstheme="minorHAnsi"/>
          <w:i/>
          <w:sz w:val="24"/>
          <w:szCs w:val="24"/>
          <w:lang w:val="en-US"/>
        </w:rPr>
        <w:t>And Hezekiah received the letter from the hand of the messengers, and read it: and Hezekiah went up unto the house of the Lord, and spread it before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BD0D9B1" w14:textId="7A1B3F18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16689E">
        <w:rPr>
          <w:rFonts w:cstheme="minorHAnsi"/>
          <w:i/>
          <w:sz w:val="24"/>
          <w:szCs w:val="24"/>
          <w:lang w:val="en-US"/>
        </w:rPr>
        <w:t>37</w:t>
      </w:r>
      <w:r>
        <w:rPr>
          <w:rFonts w:cstheme="minorHAnsi"/>
          <w:i/>
          <w:sz w:val="24"/>
          <w:szCs w:val="24"/>
          <w:lang w:val="en-US"/>
        </w:rPr>
        <w:t>:1</w:t>
      </w:r>
      <w:r w:rsidR="0016689E">
        <w:rPr>
          <w:rFonts w:cstheme="minorHAnsi"/>
          <w:i/>
          <w:sz w:val="24"/>
          <w:szCs w:val="24"/>
          <w:lang w:val="en-US"/>
        </w:rPr>
        <w:t>4</w:t>
      </w:r>
    </w:p>
    <w:p w14:paraId="263C3BB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0500F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When Hezekiah heard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Sennacherib's servants, he rent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clothes and went into the house of the Lord, and sent to Isaiah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entreating his prayers. When he received the menacing letter, his faith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was greater, having been heartened by Isaiah's assurances.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 appealed to Jehovah, spreading the letter before Him,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 prayed God to guard His own honour, and answer the challenge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flung down by the insolent Assyrian. It is noble when faith increases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dangers increase.</w:t>
      </w:r>
    </w:p>
    <w:p w14:paraId="7103D6A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4DCDD5" w14:textId="77777777" w:rsidR="00353293" w:rsidRPr="0016689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689E">
        <w:rPr>
          <w:rFonts w:asciiTheme="minorHAnsi" w:hAnsiTheme="minorHAnsi" w:cs="Courier New"/>
          <w:b/>
          <w:bCs/>
          <w:sz w:val="22"/>
          <w:szCs w:val="22"/>
        </w:rPr>
        <w:t>I. We have here an example of what to do with troubles and</w:t>
      </w:r>
      <w:r w:rsidR="00353293" w:rsidRPr="001668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6689E">
        <w:rPr>
          <w:rFonts w:asciiTheme="minorHAnsi" w:hAnsiTheme="minorHAnsi" w:cs="Courier New"/>
          <w:b/>
          <w:bCs/>
          <w:sz w:val="22"/>
          <w:szCs w:val="22"/>
        </w:rPr>
        <w:t>difficulties.</w:t>
      </w:r>
    </w:p>
    <w:p w14:paraId="32DE3B3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92C131" w14:textId="648F585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are to lay them out before God, as we can do by praying about them.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Hezekiah's trouble was great. His kingdom could be crushed like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eggshell by the grasp of Sennacherib's hand. But little troubles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well as great ones are best dealt with by being spread before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Whatever is important enough to disturb me is important enough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me to speak to God about it. Whether the poison inflaming our blood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from a gnat's bite, or a cobra's sting, the best antidote is--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pray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 it.</w:t>
      </w:r>
    </w:p>
    <w:p w14:paraId="230A333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5BAA95" w14:textId="498DF6E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much more real and fervid our prayers would be, if we habitually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turned all our affairs into materials for petition! That is a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empty dispute as to whether we ought to pray for deliverance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outward sorrows. If we are living in touch with God, we cannot but take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into our confidence, if we may so say, as to everything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affects us. And we should as soon think of hiding any matter from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dearest on earth as from our Friend in heaven. In everything, by prayer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supplication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commandment, and will be the instinct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devout heart.</w:t>
      </w:r>
    </w:p>
    <w:p w14:paraId="2CABFBA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E23A9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 Hezekiah's assurance that God cares about him.</w:t>
      </w:r>
    </w:p>
    <w:p w14:paraId="6DEE958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EB8B1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 his clear perception that God is his only help.</w:t>
      </w:r>
    </w:p>
    <w:p w14:paraId="0B433DB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A4031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 his identification of his own deliverance with God's honour.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identify our welfare, or deliverance in small matters,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fair fame, in such a fashion. But we ought to be quite sure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will not let us sink or perish, and will never desert us. And we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quite sure that, if we identify ourselves and our work with Him,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identify Himself with us and it. His treatment of His servants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tell the world (and not one world only) what He is, how faithful,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 loving, how strong.</w:t>
      </w:r>
    </w:p>
    <w:p w14:paraId="0816EF6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EC2EA4" w14:textId="07BA3E70" w:rsidR="00353293" w:rsidRPr="0016689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689E">
        <w:rPr>
          <w:rFonts w:asciiTheme="minorHAnsi" w:hAnsiTheme="minorHAnsi" w:cs="Courier New"/>
          <w:b/>
          <w:bCs/>
          <w:sz w:val="22"/>
          <w:szCs w:val="22"/>
        </w:rPr>
        <w:t xml:space="preserve">II. We have here an example of how God answers His </w:t>
      </w:r>
      <w:proofErr w:type="gramStart"/>
      <w:r w:rsidRPr="0016689E">
        <w:rPr>
          <w:rFonts w:asciiTheme="minorHAnsi" w:hAnsiTheme="minorHAnsi" w:cs="Courier New"/>
          <w:b/>
          <w:bCs/>
          <w:sz w:val="22"/>
          <w:szCs w:val="22"/>
        </w:rPr>
        <w:t>servants</w:t>
      </w:r>
      <w:proofErr w:type="gramEnd"/>
      <w:r w:rsidR="00A026EA" w:rsidRPr="001668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6689E">
        <w:rPr>
          <w:rFonts w:asciiTheme="minorHAnsi" w:hAnsiTheme="minorHAnsi" w:cs="Courier New"/>
          <w:b/>
          <w:bCs/>
          <w:sz w:val="22"/>
          <w:szCs w:val="22"/>
        </w:rPr>
        <w:t>prayers.</w:t>
      </w:r>
    </w:p>
    <w:p w14:paraId="69C6480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7324D" w14:textId="26128F6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was by terrible things in righteousness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Hezekiah's answer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came. His prayer was at one end of the chain, and at the other was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camp full of corpses. One poor man's cry can set in motion tremendous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powers, as a low whisper can start an avalanche. That magnificent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theophany in Psalm xviii., with all its majesty and terror of flashing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lightnings and a rocking earth, was brought about by nothing more than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my distress I called upon the Lord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its purpose was nothing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than to draw the suppliant out of many waters and deliver him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strong enemy.</w:t>
      </w:r>
    </w:p>
    <w:p w14:paraId="52E19F6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ADB7FE" w14:textId="5904279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That army swept off the earth may teach us how much God will do for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praying child of His. His people's deliverance is cheaply purchased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a price. He reproved kings for their sake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778693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55D97E" w14:textId="77777777" w:rsidR="0016689E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One man with God beside him is stronger than all the world.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psalmist learned in his hour of peril, Thou, Lord,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makest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me to dwell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safety, thou alone!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3C8DCE40" w14:textId="77777777" w:rsidR="0016689E" w:rsidRDefault="0016689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D9FE79" w14:textId="77777777" w:rsidR="0016689E" w:rsidRDefault="0016689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BBB102" w14:textId="77777777" w:rsidR="0016689E" w:rsidRDefault="0016689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2C1D52" w14:textId="77777777" w:rsidR="0016689E" w:rsidRDefault="0016689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029187" w14:textId="77777777" w:rsidR="0016689E" w:rsidRDefault="0016689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6689E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442A5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2021-11-08T11:47:00Z</dcterms:modified>
</cp:coreProperties>
</file>