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433E" w14:textId="77777777" w:rsidR="00B306F0" w:rsidRPr="00B22470" w:rsidRDefault="00B306F0" w:rsidP="00B306F0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E988CAC" w14:textId="774DEEA3" w:rsidR="00B306F0" w:rsidRPr="00B22470" w:rsidRDefault="00B306F0" w:rsidP="00B306F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ISAIAH-069. </w:t>
      </w:r>
      <w:r w:rsidR="00655765">
        <w:rPr>
          <w:b/>
          <w:sz w:val="32"/>
          <w:u w:val="single"/>
        </w:rPr>
        <w:t>A PARADOX OF SELLING AND BUYING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D597295" w14:textId="5E986282" w:rsidR="00B306F0" w:rsidRPr="005736A5" w:rsidRDefault="00B306F0" w:rsidP="00B306F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655765" w:rsidRPr="00655765">
        <w:rPr>
          <w:rFonts w:cstheme="minorHAnsi"/>
          <w:i/>
          <w:sz w:val="24"/>
          <w:szCs w:val="24"/>
          <w:lang w:val="en-US"/>
        </w:rPr>
        <w:t xml:space="preserve">Ye have sold yourselves for </w:t>
      </w:r>
      <w:proofErr w:type="spellStart"/>
      <w:r w:rsidR="00655765" w:rsidRPr="00655765">
        <w:rPr>
          <w:rFonts w:cstheme="minorHAnsi"/>
          <w:i/>
          <w:sz w:val="24"/>
          <w:szCs w:val="24"/>
          <w:lang w:val="en-US"/>
        </w:rPr>
        <w:t>nought</w:t>
      </w:r>
      <w:proofErr w:type="spellEnd"/>
      <w:r w:rsidR="00655765" w:rsidRPr="00655765">
        <w:rPr>
          <w:rFonts w:cstheme="minorHAnsi"/>
          <w:i/>
          <w:sz w:val="24"/>
          <w:szCs w:val="24"/>
          <w:lang w:val="en-US"/>
        </w:rPr>
        <w:t>; and ye shall be redeemed without money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B8D9EA3" w14:textId="64FF4F53" w:rsidR="00B306F0" w:rsidRDefault="00B306F0" w:rsidP="00B306F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655765">
        <w:rPr>
          <w:rFonts w:cstheme="minorHAnsi"/>
          <w:i/>
          <w:sz w:val="24"/>
          <w:szCs w:val="24"/>
          <w:lang w:val="en-US"/>
        </w:rPr>
        <w:t>52</w:t>
      </w:r>
      <w:r>
        <w:rPr>
          <w:rFonts w:cstheme="minorHAnsi"/>
          <w:i/>
          <w:sz w:val="24"/>
          <w:szCs w:val="24"/>
          <w:lang w:val="en-US"/>
        </w:rPr>
        <w:t>:3</w:t>
      </w:r>
    </w:p>
    <w:p w14:paraId="130BAB4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2F2D35" w14:textId="5EF5D12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first reference of these words is of course to the Captivity. They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come in the midst of a grand prophecy of freedom, all full of leaping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gladness and buoyant hope. The Seer speaks to the captives; they had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sold themselves for nought.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What had they gained by their departure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from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God?--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bondage. What had they won in exchange for their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freedom?--</w:t>
      </w:r>
      <w:proofErr w:type="gramEnd"/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only the hard service of Babylon. As Deuteronomy puts it: Because thou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servedst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not the Lord thy God with joyfulness</w:t>
      </w:r>
      <w:r w:rsidR="0086602D">
        <w:rPr>
          <w:rFonts w:asciiTheme="minorHAnsi" w:hAnsiTheme="minorHAnsi" w:cs="Courier New"/>
          <w:sz w:val="22"/>
          <w:szCs w:val="22"/>
        </w:rPr>
        <w:t>...</w:t>
      </w:r>
      <w:r w:rsidRPr="00353293">
        <w:rPr>
          <w:rFonts w:asciiTheme="minorHAnsi" w:hAnsiTheme="minorHAnsi" w:cs="Courier New"/>
          <w:sz w:val="22"/>
          <w:szCs w:val="22"/>
        </w:rPr>
        <w:t xml:space="preserve"> by reason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abundance of all things, therefore shalt thou serve thine enemies</w:t>
      </w:r>
      <w:r w:rsidR="0086602D">
        <w:rPr>
          <w:rFonts w:asciiTheme="minorHAnsi" w:hAnsiTheme="minorHAnsi" w:cs="Courier New"/>
          <w:sz w:val="22"/>
          <w:szCs w:val="22"/>
        </w:rPr>
        <w:t>...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want of all things.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wise exchange! a good market they had brought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their goods to! In striking ironical parallel the prophet goes on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say that so should they be redeemed. They had got nothing by bondage,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they should give nothing for liberty. This text has its highest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application in regard to our captivity and our redemption.</w:t>
      </w:r>
    </w:p>
    <w:p w14:paraId="0AE64AE9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D47B7A" w14:textId="77777777" w:rsidR="00353293" w:rsidRPr="00655765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55765">
        <w:rPr>
          <w:rFonts w:asciiTheme="minorHAnsi" w:hAnsiTheme="minorHAnsi" w:cs="Courier New"/>
          <w:b/>
          <w:bCs/>
          <w:sz w:val="22"/>
          <w:szCs w:val="22"/>
        </w:rPr>
        <w:t>I. The reality of the captivity.</w:t>
      </w:r>
    </w:p>
    <w:p w14:paraId="5591BEF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5762FE" w14:textId="0F3B815F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true idea of bondage is that of coercion of will and conscience,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 dominance and tyranny of what has no right to rule.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men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really in bondage when they think themselves most free. The only real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slavery is that in which we are tied and bound by our own passions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lusts. He that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committeth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sin is the slave of sin.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thinks himself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master of himself and his actions, and boasts that he has broken away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from the restraints of obedience, but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really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he has only exchanged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masters. What a Master to reject--and what a master to prefer!</w:t>
      </w:r>
    </w:p>
    <w:p w14:paraId="5A7D87A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C93822" w14:textId="77777777" w:rsidR="00353293" w:rsidRPr="00655765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55765">
        <w:rPr>
          <w:rFonts w:asciiTheme="minorHAnsi" w:hAnsiTheme="minorHAnsi" w:cs="Courier New"/>
          <w:b/>
          <w:bCs/>
          <w:sz w:val="22"/>
          <w:szCs w:val="22"/>
        </w:rPr>
        <w:t>II. The voluntariness of the captivity.</w:t>
      </w:r>
    </w:p>
    <w:p w14:paraId="6E7B218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C131B3" w14:textId="7AF06609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Ye have sold yourselves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become authors of your own bondage. No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sin is forced upon any man, and no one is to blame for it but himself.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many excuses which people make to themselves are hollow. Now-a-days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hear a great deal of heredity, how a man is what his ancestors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made him, and of organisation, how a man is what his body makes him,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of environment, how a man is what his surroundings make him. There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much truth in all that, and men's guilt is much diminished by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circumstances, training, and temperament. The amount of responsibility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not for us to settle, in regard to others, or even in regard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ourselves. But all that does not touch the fact that we ourselves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sold ourselves. No false brethren have sold us as they did Joseph.</w:t>
      </w:r>
    </w:p>
    <w:p w14:paraId="029C5FC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13B853" w14:textId="49428E32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strong tendency of human nature is always to throw the blame 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some one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else; God or the devil, the flesh or the world, it does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matter which. But it remains true that every man sinning is drawn away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his own lust and enticed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4393303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AE1D61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After all, conscience witnesses to the truth, and by that mysterious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sense of guilt and gnawing of remorse which is quite different from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sense of mistake, tears to tatters the sophistries. Nothing is more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truly my own than my sin.</w:t>
      </w:r>
    </w:p>
    <w:p w14:paraId="32A9D2D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09D886" w14:textId="77777777" w:rsidR="00353293" w:rsidRPr="00655765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55765">
        <w:rPr>
          <w:rFonts w:asciiTheme="minorHAnsi" w:hAnsiTheme="minorHAnsi" w:cs="Courier New"/>
          <w:b/>
          <w:bCs/>
          <w:sz w:val="22"/>
          <w:szCs w:val="22"/>
        </w:rPr>
        <w:t xml:space="preserve">III. The </w:t>
      </w:r>
      <w:proofErr w:type="spellStart"/>
      <w:r w:rsidRPr="00655765">
        <w:rPr>
          <w:rFonts w:asciiTheme="minorHAnsi" w:hAnsiTheme="minorHAnsi" w:cs="Courier New"/>
          <w:b/>
          <w:bCs/>
          <w:sz w:val="22"/>
          <w:szCs w:val="22"/>
        </w:rPr>
        <w:t>profitlessness</w:t>
      </w:r>
      <w:proofErr w:type="spellEnd"/>
      <w:r w:rsidRPr="00655765">
        <w:rPr>
          <w:rFonts w:asciiTheme="minorHAnsi" w:hAnsiTheme="minorHAnsi" w:cs="Courier New"/>
          <w:b/>
          <w:bCs/>
          <w:sz w:val="22"/>
          <w:szCs w:val="22"/>
        </w:rPr>
        <w:t xml:space="preserve"> of the captivity.</w:t>
      </w:r>
    </w:p>
    <w:p w14:paraId="6CC452EC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AE1FC5" w14:textId="5F7ABA0D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For nought</w:t>
      </w:r>
      <w:r w:rsidR="00227F38">
        <w:rPr>
          <w:rFonts w:asciiTheme="minorHAnsi" w:hAnsiTheme="minorHAnsi" w:cs="Courier New"/>
          <w:sz w:val="22"/>
          <w:szCs w:val="22"/>
        </w:rPr>
        <w:t>;</w:t>
      </w:r>
      <w:r w:rsidRPr="00353293">
        <w:rPr>
          <w:rFonts w:asciiTheme="minorHAnsi" w:hAnsiTheme="minorHAnsi" w:cs="Courier New"/>
          <w:sz w:val="22"/>
          <w:szCs w:val="22"/>
        </w:rPr>
        <w:t xml:space="preserve"> that is a picturesque way of putting the truth that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sinful life fails to satisfy a man. The meaning of one of the Hebrew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words for sin is missing the mark.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is a blunder as well as a crime.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It is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trying to draw water from broken cisterns. It is as when a hungry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man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dreameth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and behold 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eateth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, but 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awaketh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and his soul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empty.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Sin buys men with fairy money, which looks like gold, but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morning is found to be but a handful of yellow and faded leaves.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Why do ye spend your money for that which is not bread?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cannot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so, for only God can satisfy a man, and only in doing His will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sure of sowing seed which will yield us bread enough and to spare,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nothing but bread. In all other harvests, tares mingle and they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yield poisoned flour. We never get what we aim at when we do wrong,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what we aim at is not the mere physical or other satisfaction which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temptation offers us, but rest of soul--and that we do not get. And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sure to get something that we did not aim at or look for--a wounded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conscience, a worsened nature, often hurts to health or reputation,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other consequent ills, that were carefully kept out of sight, while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were being seduced by the siren voice. The old story of the traitress,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 bargained to let the enemies into the city, if they would give her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what they wore on their left arms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meaning bracelets, and was crushed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death under their shields heaped on her, is repeated in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experience of every man who listens to the juggling fiends, who keep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word of promise to the ear, but break it to the hope.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truth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this is attested by a cloud of witnesses. Conscience and experience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answer the question,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fruit had ye then in those things whereof ye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now ashamed?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Wasted lives answer; tyrannous evil habits answer;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diseased bodies, blighted reputations, bitter memories answer.</w:t>
      </w:r>
    </w:p>
    <w:p w14:paraId="2D05A21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28C1F8" w14:textId="77777777" w:rsidR="00353293" w:rsidRPr="00655765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55765">
        <w:rPr>
          <w:rFonts w:asciiTheme="minorHAnsi" w:hAnsiTheme="minorHAnsi" w:cs="Courier New"/>
          <w:b/>
          <w:bCs/>
          <w:sz w:val="22"/>
          <w:szCs w:val="22"/>
        </w:rPr>
        <w:t>IV. The unbought freedom.</w:t>
      </w:r>
    </w:p>
    <w:p w14:paraId="52A630F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B166D2" w14:textId="6EBAEB6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Ye shall be redeemed without money.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You gained nothing by your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bondage; you need give nothing for your emancipation. The original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reference is, of course, to the great act of divine power which set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these literal captives free, not for price nor reward. As in the Exodus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from Egypt, so in that from Babylon, no ransom was paid, but a nation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bondsmen was set at liberty without war or compensation. That was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strange thing in history. The paradox of buying back without buying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symbol of the Christian redemption.</w:t>
      </w:r>
    </w:p>
    <w:p w14:paraId="4CC26021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EEA3A9" w14:textId="7313DEFF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55765">
        <w:rPr>
          <w:rFonts w:asciiTheme="minorHAnsi" w:hAnsiTheme="minorHAnsi" w:cs="Courier New"/>
          <w:b/>
          <w:bCs/>
          <w:sz w:val="22"/>
          <w:szCs w:val="22"/>
        </w:rPr>
        <w:t>(</w:t>
      </w:r>
      <w:r w:rsidR="00655765" w:rsidRPr="00655765">
        <w:rPr>
          <w:rFonts w:asciiTheme="minorHAnsi" w:hAnsiTheme="minorHAnsi" w:cs="Courier New"/>
          <w:b/>
          <w:bCs/>
          <w:sz w:val="22"/>
          <w:szCs w:val="22"/>
        </w:rPr>
        <w:t>a</w:t>
      </w:r>
      <w:r w:rsidRPr="00655765">
        <w:rPr>
          <w:rFonts w:asciiTheme="minorHAnsi" w:hAnsiTheme="minorHAnsi" w:cs="Courier New"/>
          <w:b/>
          <w:bCs/>
          <w:sz w:val="22"/>
          <w:szCs w:val="22"/>
        </w:rPr>
        <w:t>)</w:t>
      </w:r>
      <w:r w:rsidRPr="00353293">
        <w:rPr>
          <w:rFonts w:asciiTheme="minorHAnsi" w:hAnsiTheme="minorHAnsi" w:cs="Courier New"/>
          <w:sz w:val="22"/>
          <w:szCs w:val="22"/>
        </w:rPr>
        <w:t xml:space="preserve"> A price has been paid.</w:t>
      </w:r>
    </w:p>
    <w:p w14:paraId="790963C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45E43E" w14:textId="5761508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Ye were redeemed not with corruptible things as silver and gold, but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the precious blood of Christ.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New Testament idea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redemption, no doubt, has its roots in the Old Testament provisions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Goel or kinsman redeemer, who was to procure the freedom of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kinsman. But whatever figurative elements may enter into it, its core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the ethical truth that Christ's death is the means by which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bonds of sin are broken. There is much in the many-sided applications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powers of that Death which we do not know, but this is clear,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by it the power of sin is destroyed and the guilt of sin taken away.</w:t>
      </w:r>
    </w:p>
    <w:p w14:paraId="2C5210A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552FA1" w14:textId="3E42562A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55765">
        <w:rPr>
          <w:rFonts w:asciiTheme="minorHAnsi" w:hAnsiTheme="minorHAnsi" w:cs="Courier New"/>
          <w:b/>
          <w:bCs/>
          <w:sz w:val="22"/>
          <w:szCs w:val="22"/>
        </w:rPr>
        <w:t>(</w:t>
      </w:r>
      <w:r w:rsidR="00655765" w:rsidRPr="00655765">
        <w:rPr>
          <w:rFonts w:asciiTheme="minorHAnsi" w:hAnsiTheme="minorHAnsi" w:cs="Courier New"/>
          <w:b/>
          <w:bCs/>
          <w:sz w:val="22"/>
          <w:szCs w:val="22"/>
        </w:rPr>
        <w:t>b</w:t>
      </w:r>
      <w:r w:rsidRPr="00655765">
        <w:rPr>
          <w:rFonts w:asciiTheme="minorHAnsi" w:hAnsiTheme="minorHAnsi" w:cs="Courier New"/>
          <w:b/>
          <w:bCs/>
          <w:sz w:val="22"/>
          <w:szCs w:val="22"/>
        </w:rPr>
        <w:t>)</w:t>
      </w:r>
      <w:r w:rsidRPr="00353293">
        <w:rPr>
          <w:rFonts w:asciiTheme="minorHAnsi" w:hAnsiTheme="minorHAnsi" w:cs="Courier New"/>
          <w:sz w:val="22"/>
          <w:szCs w:val="22"/>
        </w:rPr>
        <w:t xml:space="preserve"> That price has been paid for all.</w:t>
      </w:r>
    </w:p>
    <w:p w14:paraId="56111B5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52A900" w14:textId="46DE5174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We have therefore nothing to pay. A slave cannot redeem himself,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that he has is his master's already. So, no efforts of ours can set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ourselves free from the cords of our sins.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Men try to bring something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their own. I do my best and God will have mercy.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 will bring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own penitence, efforts, good works, or rely on Church ordinances, 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anything rather than sue in forma pauperis. How hard it is to get men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to see that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is finished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to come and rest only on the mere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mercy of God.</w:t>
      </w:r>
    </w:p>
    <w:p w14:paraId="232A616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E6B429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How do we ally ourselves with that completed work? By simple faith,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an essential is the recognition that we have nothing and can do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nothing.</w:t>
      </w:r>
    </w:p>
    <w:p w14:paraId="4C9A4E4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DF9331" w14:textId="77777777" w:rsidR="00655765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Suppose an Israelite in Babylon who did not choose to avail himself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offered freedom; he must die in bondage. So must we if we refuse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have eternal life as the gift of God. The prophet's paradoxical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invitation, He that hath no money, come ye, buy</w:t>
      </w:r>
      <w:r w:rsidR="0086602D">
        <w:rPr>
          <w:rFonts w:asciiTheme="minorHAnsi" w:hAnsiTheme="minorHAnsi" w:cs="Courier New"/>
          <w:sz w:val="22"/>
          <w:szCs w:val="22"/>
        </w:rPr>
        <w:t>...</w:t>
      </w:r>
      <w:r w:rsidRPr="00353293">
        <w:rPr>
          <w:rFonts w:asciiTheme="minorHAnsi" w:hAnsiTheme="minorHAnsi" w:cs="Courier New"/>
          <w:sz w:val="22"/>
          <w:szCs w:val="22"/>
        </w:rPr>
        <w:t xml:space="preserve"> without money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easily solved. The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price is to give up ourselves and forsake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self-willed striving after self-purchased freedom which is but subtler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bondage. If the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Son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make you free, ye shall be free indeed.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If not,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then are ye slaves indeed, having sold yourselves for nought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declined to be redeemed without money.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634B8354" w14:textId="77777777" w:rsidR="00655765" w:rsidRDefault="00655765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2F9D46" w14:textId="77777777" w:rsidR="00655765" w:rsidRDefault="00655765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655765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D6F15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2021-11-08T11:50:00Z</dcterms:modified>
</cp:coreProperties>
</file>