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0A46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9431020" w14:textId="7B4B88E5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ISAIAH-078. </w:t>
      </w:r>
      <w:r w:rsidR="00D319B1">
        <w:rPr>
          <w:b/>
          <w:sz w:val="32"/>
          <w:u w:val="single"/>
        </w:rPr>
        <w:t>THE SUFFERING SERVANT</w:t>
      </w:r>
      <w:r w:rsidR="00D319B1" w:rsidRPr="00E30BFB">
        <w:rPr>
          <w:b/>
          <w:sz w:val="32"/>
          <w:u w:val="single"/>
        </w:rPr>
        <w:t xml:space="preserve"> </w:t>
      </w:r>
      <w:r w:rsidR="00D319B1">
        <w:rPr>
          <w:b/>
          <w:sz w:val="32"/>
          <w:u w:val="single"/>
        </w:rPr>
        <w:t xml:space="preserve">Part 6 </w:t>
      </w:r>
      <w:r>
        <w:rPr>
          <w:b/>
          <w:sz w:val="32"/>
          <w:u w:val="single"/>
        </w:rPr>
        <w:t>by ALEXANDER MACLAREN</w:t>
      </w:r>
    </w:p>
    <w:p w14:paraId="6CCE564B" w14:textId="6D704239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proofErr w:type="gramStart"/>
      <w:r w:rsidR="00E37048" w:rsidRPr="00E37048">
        <w:rPr>
          <w:rFonts w:cstheme="minorHAnsi"/>
          <w:i/>
          <w:sz w:val="24"/>
          <w:szCs w:val="24"/>
          <w:lang w:val="en-US"/>
        </w:rPr>
        <w:t>Therefore</w:t>
      </w:r>
      <w:proofErr w:type="gramEnd"/>
      <w:r w:rsidR="00E37048" w:rsidRPr="00E37048">
        <w:rPr>
          <w:rFonts w:cstheme="minorHAnsi"/>
          <w:i/>
          <w:sz w:val="24"/>
          <w:szCs w:val="24"/>
          <w:lang w:val="en-US"/>
        </w:rPr>
        <w:t xml:space="preserve"> will I divide Him a portion with the great, and He shall divide the spoil with the strong; because He hath poured out His soul unto death: and was numbered with the transgressors; and He bare the sins of many, and made intercession for the transgressors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2D15DB4" w14:textId="39EF24AE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E37048">
        <w:rPr>
          <w:rFonts w:cstheme="minorHAnsi"/>
          <w:i/>
          <w:sz w:val="24"/>
          <w:szCs w:val="24"/>
          <w:lang w:val="en-US"/>
        </w:rPr>
        <w:t>53</w:t>
      </w:r>
      <w:r>
        <w:rPr>
          <w:rFonts w:cstheme="minorHAnsi"/>
          <w:i/>
          <w:sz w:val="24"/>
          <w:szCs w:val="24"/>
          <w:lang w:val="en-US"/>
        </w:rPr>
        <w:t>:12</w:t>
      </w:r>
    </w:p>
    <w:p w14:paraId="75048FF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8BAF5F" w14:textId="396CEB6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first clause of this verse is somewhat difficult. There are two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ways of understanding it. One is that adopted in A. V., according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the suffering Servant is represented as equal to the greatest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conquerors. He is to be as gloriously successful in His victory as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been in theirs. But there are two very strong objections to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rendering--first, that it takes the many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sense of mighty, thus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obscuring the identity of the expression here and in the previous verse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in the end of this verse; and secondly, that it gives a very feeble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frigid ending to the prophecy. It does not seem a worthy close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simply to say that the Servant is to be like a Cyrus or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Nebuchadnezzar in His conquests.</w:t>
      </w:r>
    </w:p>
    <w:p w14:paraId="3AD3CF6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C8F1AB" w14:textId="55D5A94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other rendering, though there are some difficulties, is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preferred. According to it the many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strong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themselves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prey or spoil. The words might be read, I will apportion to Him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many, and He shall apportion to Himself the strong ones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9EC16F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3B0170" w14:textId="5BA6610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retains the same meaning of many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the same expression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throughout the context, and is a worthy ending to the prophecy.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force of the clause is then to represent the suffering Servant 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conqueror, leading back from His conquests a long train of captives,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rich booty.</w:t>
      </w:r>
    </w:p>
    <w:p w14:paraId="3FB3067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0D03B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Notice some points about this closing metaphor.</w:t>
      </w:r>
    </w:p>
    <w:p w14:paraId="585350B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4BD419" w14:textId="0491822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Mark its singular contrast to the tone of the rest of the prophecy.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Note the lowliness, the suffering, the minor key of it all, and then,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at once, the leap up to rapture and triumph. The special form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metaphor strikes one as singular. Nothing in the preceding context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 remotely suggests it. Even the previous clause about making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 righteous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 not do much to prepare the way for it. Whatever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explanation of the words, it must be one that does full justice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metaphor, and presents some conquering power or person, whose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victories are brilliant and real enough to be worthy to stand 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close of such a prophecy. We must keep in mind, too, what has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remarked on the two previous verses, that this victorious campaign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growing conquest is achieved after the Servant is dead. That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paradox. And note that the strength of language representing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activity can scarcely be reconciled with the idea that it is only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post-mortem influence of His life which is meant.</w:t>
      </w:r>
    </w:p>
    <w:p w14:paraId="6B147A3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A1F74A" w14:textId="241016D1" w:rsid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Note, too, the singular blending of God's power and the Servant's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activity in the winning of this extended sovereignty. Side by side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two are put. The same verb is used in order to emphasise the intended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parallel. I will divide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He shall divide.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will give Him--He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conquer for Himself. Remember the intense vehemence with which the 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Testament guards the absolute supremacy of divine power, and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strongly it always puts the thought that God is everything and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nothing. Look at the contrast of the tone when a human conqueror, whose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conquests are the result of God's providence, is addressed (</w:t>
      </w:r>
      <w:r w:rsidR="00E37048">
        <w:rPr>
          <w:rFonts w:asciiTheme="minorHAnsi" w:hAnsiTheme="minorHAnsi" w:cs="Courier New"/>
          <w:sz w:val="22"/>
          <w:szCs w:val="22"/>
        </w:rPr>
        <w:t>45:</w:t>
      </w:r>
      <w:r w:rsidRPr="00353293">
        <w:rPr>
          <w:rFonts w:asciiTheme="minorHAnsi" w:hAnsiTheme="minorHAnsi" w:cs="Courier New"/>
          <w:sz w:val="22"/>
          <w:szCs w:val="22"/>
        </w:rPr>
        <w:t>1-3).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an entire suppression of his personality, not a word about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bravery, his military genius, or anything in him. It is all I, I, I.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Remember how, in chapter </w:t>
      </w:r>
      <w:r w:rsidR="00E37048">
        <w:rPr>
          <w:rFonts w:asciiTheme="minorHAnsi" w:hAnsiTheme="minorHAnsi" w:cs="Courier New"/>
          <w:sz w:val="22"/>
          <w:szCs w:val="22"/>
        </w:rPr>
        <w:t>10</w:t>
      </w:r>
      <w:r w:rsidRPr="00353293">
        <w:rPr>
          <w:rFonts w:asciiTheme="minorHAnsi" w:hAnsiTheme="minorHAnsi" w:cs="Courier New"/>
          <w:sz w:val="22"/>
          <w:szCs w:val="22"/>
        </w:rPr>
        <w:t>., one of the sins for which the Assyrian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 destroyed is precisely that he thought of his victories as due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his own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 xml:space="preserve">strength and wisdom.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is indignantly reminded that he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a staff in Mine hand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axe with which God hewed the nations,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whereas here the voice of God Himself speaks, and gives a strange place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beside Himself to the will and power of this Conqueror. This feature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prophecy should be accounted for in any satisfactory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interpretation.</w:t>
      </w:r>
    </w:p>
    <w:p w14:paraId="184816F6" w14:textId="20A59657" w:rsidR="00945AF3" w:rsidRDefault="00945AF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636AA8" w14:textId="04B9E9B0" w:rsidR="00945AF3" w:rsidRPr="00E37048" w:rsidRDefault="00945AF3" w:rsidP="00945AF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7048">
        <w:rPr>
          <w:rFonts w:asciiTheme="minorHAnsi" w:hAnsiTheme="minorHAnsi" w:cs="Courier New"/>
          <w:b/>
          <w:bCs/>
          <w:sz w:val="22"/>
          <w:szCs w:val="22"/>
        </w:rPr>
        <w:t xml:space="preserve">I. The </w:t>
      </w:r>
      <w:r>
        <w:rPr>
          <w:rFonts w:asciiTheme="minorHAnsi" w:hAnsiTheme="minorHAnsi" w:cs="Courier New"/>
          <w:b/>
          <w:bCs/>
          <w:sz w:val="22"/>
          <w:szCs w:val="22"/>
        </w:rPr>
        <w:t>extent</w:t>
      </w:r>
      <w:r w:rsidRPr="00E37048">
        <w:rPr>
          <w:rFonts w:asciiTheme="minorHAnsi" w:hAnsiTheme="minorHAnsi" w:cs="Courier New"/>
          <w:b/>
          <w:bCs/>
          <w:sz w:val="22"/>
          <w:szCs w:val="22"/>
        </w:rPr>
        <w:t xml:space="preserve"> of the Servant's dominion.</w:t>
      </w:r>
    </w:p>
    <w:p w14:paraId="5F987AD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E7E32" w14:textId="4B7E1B6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Note, too, the wide sweep of the Servant's dominion, which carries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back to the beginning of this prophecy in chapter </w:t>
      </w:r>
      <w:r w:rsidR="00E37048">
        <w:rPr>
          <w:rFonts w:asciiTheme="minorHAnsi" w:hAnsiTheme="minorHAnsi" w:cs="Courier New"/>
          <w:sz w:val="22"/>
          <w:szCs w:val="22"/>
        </w:rPr>
        <w:t>52:</w:t>
      </w:r>
      <w:r w:rsidRPr="00353293">
        <w:rPr>
          <w:rFonts w:asciiTheme="minorHAnsi" w:hAnsiTheme="minorHAnsi" w:cs="Courier New"/>
          <w:sz w:val="22"/>
          <w:szCs w:val="22"/>
        </w:rPr>
        <w:t>15, where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 of the Servant as sprinkling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(or startling</w:t>
      </w:r>
      <w:r w:rsidR="00E77B82">
        <w:rPr>
          <w:rFonts w:asciiTheme="minorHAnsi" w:hAnsiTheme="minorHAnsi" w:cs="Courier New"/>
          <w:sz w:val="22"/>
          <w:szCs w:val="22"/>
        </w:rPr>
        <w:t>)</w:t>
      </w:r>
      <w:r w:rsidRPr="00353293">
        <w:rPr>
          <w:rFonts w:asciiTheme="minorHAnsi" w:hAnsiTheme="minorHAnsi" w:cs="Courier New"/>
          <w:sz w:val="22"/>
          <w:szCs w:val="22"/>
        </w:rPr>
        <w:t xml:space="preserve"> many nations,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kings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parallel with the strong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this verse. No bounds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assigned to the Servant's conquests, which are, if not declared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universal, at least indefinitely extended and striding on to world-wide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empire.</w:t>
      </w:r>
    </w:p>
    <w:p w14:paraId="7C2C456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6FDA1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These points are plainly here. I do not dilate upon them. But I ask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whether any of the interpretations of these words, except one, gives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adequate force to them? Is there anything in the history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restored exiles which corresponds to this picture? Even if you admit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violent hypothesis that there was a better part of the nation,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good that the national sorrows had no chastisement for them,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other violent hypothesis that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devoutest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among the exiles suffered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most, and the other that the death and burial and resurrection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Servant only mean the reformation wrought on Israel by captivity.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there in the history of Israel which can be pointed at 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conquest of the world? Was the nation that bore the yokes of a Ptolemy,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 Antiochus, a Herod, a Caesar, the fulfiller of this dream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world-conquest? There is only one thing which can be called the Jew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conquering the world. It is that which, as I believe, is meant here,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viz. Christ's conquest. Apart from that, I know of nothing which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be ludicrously disproportionate if it were alleged as fulfilment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glowing prophecy.</w:t>
      </w:r>
    </w:p>
    <w:p w14:paraId="630E4B1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63AE09" w14:textId="2AB65C0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prophetic picture is at least four hundred years before Christ,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admission of those who bring it lowest down, in their eagerness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get rid of prophecy. The life of Christ does correspond to it, in such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way that, clause by clause, it reads as if it were quite as much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history of Jesus as a prophecy of the Servant. This certainly is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extraordinary coincidence if it be not a prophecy. And there is really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argument against the Messianic interpretation, except dogmatic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prejudice--there cannot be prophecy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91872B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F5184B" w14:textId="1EA284A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 straining is needed in order to fit this great prophetic picture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world-Conqueror to Jesus. Even that, at first sight incongruous,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picture of a victor leading long lines of captives, such as we see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Assyrian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slabs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and Egyptian paintings, is historically true of Him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leads captivity captive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is, through the ages, winning ever fresh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victories, and leading His enemies, turned into lovers, in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triumphal progress. He, and He only, really owns men. His slaves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made real self-surrenders to Him. Other conquerors may imprison or load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irons or deport to other lands, but they are only lords of bodies.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Jesus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chains are silken, and bind hearts that are proud of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bonds. He carries off His free prisoners from the power of darkness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His kingdom of light. His slaves rejoice to say, I am not my own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he only truly possesses himself who has given himself away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Conquering Christ. For all these centuries He has been conquering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hearts, enthralling and thereby liberating wills, making Himself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 of lives. There is nothing else the least like the bond between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Jesus and millions who never saw him. Who among all the leaders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 or religious teachers has been able to impress his personality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others and to dominate them in the fashion that Jesus has done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doing to-day? How has He done this thing, which no other man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been able in the least to do? What is His charm, the secret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power? The prophet has no doubt what it is, and unfolds it to us with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significant For.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turn, then, to the prophetic explanation of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worldwide empire and note--</w:t>
      </w:r>
    </w:p>
    <w:p w14:paraId="3AB1B1D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01431A" w14:textId="77777777" w:rsidR="00353293" w:rsidRPr="00E37048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7048">
        <w:rPr>
          <w:rFonts w:asciiTheme="minorHAnsi" w:hAnsiTheme="minorHAnsi" w:cs="Courier New"/>
          <w:b/>
          <w:bCs/>
          <w:sz w:val="22"/>
          <w:szCs w:val="22"/>
        </w:rPr>
        <w:t>II. The foundation of the Servant's dominion.</w:t>
      </w:r>
    </w:p>
    <w:p w14:paraId="217811C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4F47F4" w14:textId="1844901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That explanation is given in four clauses which fall into two pairs.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remarkably revert to the thought of the Servant's sufferings,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how different a tone these are now spoken of, when they are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longer regarded as the results of man's blind failure to see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beauty, or as inflicted by the mysterious pleasure of Jehovah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causes of His triumph! Echoes of both the two first clauses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heard from the lips of Jesus. As He passed beneath the tremulous shadow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olives of Gethsemane, He appealed for the companionship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three, by an all but solitary revelation of His weakness and sorrow,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My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soul is exceeding sorrowful, even unto death; abide ye here and watch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even more distinctly did He lay His hand on this prophecy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He ended all His words in the upper room with This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written must be fulfilled in Me, And He was reckoned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"transgressors."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we not claim Jesus as endorsing the Messianic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interpretation of this prophecy? He gazed on the portrait painted ages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before that night of sorrow, and saw in it His own likeness, and said,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is meant for Me. Some of us feel that, kenosis or no kenosis,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best judge of who is the original of the prophet's portrait.</w:t>
      </w:r>
    </w:p>
    <w:p w14:paraId="7A881FB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36E6DC" w14:textId="7F46D4A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two final clauses are separated from the preceding by the emphatic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introduction of the pronominal nominative, and cohere closely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gathering up for the last time all the description of the Servant,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as laying broad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firm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 basis of His dominion, in the two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facts which sum up His office and between them stretch over the past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the future. 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bare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sin of many,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intercession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transgressors.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former of these two clauses brings up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pathetic picture of the scapegoat who bore upon him all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iniquities into a solitary land.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Servant conquers hearts because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bears upon Him the grim burden which a mightier hand than Aaron's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made to meet on His head, and because He bears it away. The ancient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ceremony, and the prophet's transference of the words describing it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picture of the Servant who was to be King, floated before John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Baptist, when he pointed his brown, thin finger at Jesus and cried: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Behold the Lamb of God, which taketh away the sin of the world.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goat had borne the sins of one nation; the prophet had extended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Servant's ministry indefinitely, so as to include unnumbered many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John spoke the universal word, the world.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circles widened.</w:t>
      </w:r>
    </w:p>
    <w:p w14:paraId="7C43652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8C843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it is not enough to bear away sins. We need continuous help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present. Our daily struggles, our ever-felt weakness, all the ills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flesh is heir to, cry aloud for a mightier than we to be at our sides.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on the Servant's bearing the sins of the many there follows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continuous act of priestly intercession, in which, not merely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prayer, but by meritorious and prevailing intervention, He makes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own the cause of the many whose sins He has borne.</w:t>
      </w:r>
    </w:p>
    <w:p w14:paraId="69B87C4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83C0B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On these two acts His dominion rests. Sacrifice and Intercession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foundations of His throne.</w:t>
      </w:r>
    </w:p>
    <w:p w14:paraId="0A86584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F4423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empire of men's hearts falls to Him because of what He has done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doing for them. He who is to possess us absolutely must give Himself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us utterly. The empire falls to Him who supplies men's deepest need.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who can take away men's sins rules. He who can effectually undertake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men's cause will be their King.</w:t>
      </w:r>
    </w:p>
    <w:p w14:paraId="5B9C8C2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B95DA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If Jesus is or does anything less or else, He will not rule men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ever. If He is but a Teacher and a Guide, oblivion, which shrouds all,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sooner or later wrap Him in its misty folds. That His name should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long have resisted its influence is due altogether to men having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believed Him to be something else. He will exercise an everlasting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dominion only if He have brought in an everlasting righteousness.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sit King for ever, if and only if He is a priest for ever.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rule is transient.</w:t>
      </w:r>
    </w:p>
    <w:p w14:paraId="254BA7D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71BAF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 remarkable characteristic of this entire prophecy is the frequent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repetition of expressions conveying the idea of sufferings borne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others. In one form or another that thought occurs, as we reckon,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eleven times, and it is especially frequent in the last verses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chapter. Why this perpetual harking back to that one aspect? It is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further noticed that throughout there is no hint of any other kind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work which this Servant had to do. He fulfils His service to God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by being bruised for men's iniquities. He came not to be ministered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unto but to minister, and the chief form of His ministry was that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gave His life a ransom for the many. He came not to preach a gospel,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to die that there might be a gospel to preach. The Cross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centre of His work, and by it He becomes the Centre of the world.</w:t>
      </w:r>
    </w:p>
    <w:p w14:paraId="401E7ED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F56B53" w14:textId="74C5B90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Look once more at the sorrowful, august figure that rose before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prophet's eye--with its strange blending of sinlessness and sorrow,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approval and God's chastisement, rejection and rule, death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life, abject humiliation and absolute dominion. Listen to the last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echoes of the prophet's voice as it dies on our ear--He bore the sins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many.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then hearken how eight hundred years after another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voice takes up the echoes--but instead of pointing away down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centuries, points to One at his side, and cries, Behold the Lamb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which taketh away the sin of the world.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Look at that life,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death, that grave, that resurrection, that growing dominion,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inexhaustible intercession--and say, Of whom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 prophet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</w:t>
      </w:r>
      <w:r w:rsidR="001A0640">
        <w:rPr>
          <w:rFonts w:asciiTheme="minorHAnsi" w:hAnsiTheme="minorHAnsi" w:cs="Courier New"/>
          <w:sz w:val="22"/>
          <w:szCs w:val="22"/>
        </w:rPr>
        <w:t>?</w:t>
      </w:r>
    </w:p>
    <w:p w14:paraId="1E23523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C68EF2" w14:textId="77777777" w:rsidR="00D319B1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May we all be able to answer with clear confidence,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These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things saith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Esaias when he saw His glory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Him.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we all take up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ancient confession: Surely He hath borne our griefs and carried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sorrows</w:t>
      </w:r>
      <w:proofErr w:type="gramStart"/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was wounded for our transgressions, He was bruised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our iniquities, the chastisement of our peace was upon Him,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His stripes we are healed.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62551A9" w14:textId="77777777" w:rsidR="00D319B1" w:rsidRDefault="00D319B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3FD002" w14:textId="77777777" w:rsidR="00D319B1" w:rsidRDefault="00D319B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036A26" w14:textId="77777777" w:rsidR="00D319B1" w:rsidRDefault="00D319B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319B1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AD1A72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2021-11-08T12:13:00Z</dcterms:modified>
</cp:coreProperties>
</file>