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CFD0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EC228BD" w14:textId="0CE6DCE4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ISAIAH-086. </w:t>
      </w:r>
      <w:r w:rsidR="0099435C">
        <w:rPr>
          <w:b/>
          <w:sz w:val="32"/>
          <w:u w:val="single"/>
        </w:rPr>
        <w:t>WALLS AND GATES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9A1D41E" w14:textId="344BA506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9435C" w:rsidRPr="0099435C">
        <w:rPr>
          <w:rFonts w:cstheme="minorHAnsi"/>
          <w:i/>
          <w:sz w:val="24"/>
          <w:szCs w:val="24"/>
          <w:lang w:val="en-US"/>
        </w:rPr>
        <w:t>Thou shalt call thy walls Salvation, and thy gates Praise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536D99" w14:textId="3A7E628F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99435C">
        <w:rPr>
          <w:rFonts w:cstheme="minorHAnsi"/>
          <w:i/>
          <w:sz w:val="24"/>
          <w:szCs w:val="24"/>
          <w:lang w:val="en-US"/>
        </w:rPr>
        <w:t>60</w:t>
      </w:r>
      <w:r>
        <w:rPr>
          <w:rFonts w:cstheme="minorHAnsi"/>
          <w:i/>
          <w:sz w:val="24"/>
          <w:szCs w:val="24"/>
          <w:lang w:val="en-US"/>
        </w:rPr>
        <w:t>:1</w:t>
      </w:r>
      <w:r w:rsidR="0099435C">
        <w:rPr>
          <w:rFonts w:cstheme="minorHAnsi"/>
          <w:i/>
          <w:sz w:val="24"/>
          <w:szCs w:val="24"/>
          <w:lang w:val="en-US"/>
        </w:rPr>
        <w:t>8</w:t>
      </w:r>
    </w:p>
    <w:p w14:paraId="0BA053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E8975" w14:textId="5997E4C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reaches the height of eloquence in his magnificent picture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restored Jerusalem, the city of the Lord, the Zion of the Holy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of Israel.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 the city stands for the embodiment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nation, and his vision of the future is moulded by his knowledge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past. Israel and Jerusalem were to him the embodiments of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 of God's dwelling with men, and of a society founded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presence of God in its midst. We are not forcing meanings on his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they will not bear, when we see in the society of men redeemed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the perfect embodiment of his vision. Nor is the prophet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Testament doing so when he casts his vision of the future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follow Resurrection and Judgment into a like form, and shows us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Jerusalem coming down out of heaven.</w:t>
      </w:r>
    </w:p>
    <w:p w14:paraId="26AC17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8478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end of the world's history is to be, not a garden but a city,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visible community, bound together because God dwells in it, and yet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having lost the blessed characteristics of the Garden from which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out on his long and devious march.</w:t>
      </w:r>
    </w:p>
    <w:p w14:paraId="457D5F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D962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Christian form of the prophet's vision is the Christian Society,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that society, each individual member possesses his own portion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common blessings, so that the great words of this text have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 as well as a general application. We shall best bring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rich contents by simply taking them as they stand,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considering what is promised by the two eloquent metaphors, which liken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 to the walls and praise to the gates of the City of God.</w:t>
      </w:r>
    </w:p>
    <w:p w14:paraId="6B05D8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AA502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I. Salvation is to be the city's wall.</w:t>
      </w:r>
    </w:p>
    <w:p w14:paraId="62791F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05961" w14:textId="747D58B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prophet foretold that the returning exiles would dwell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Jerusalem that had no walls, for I, saith the Lord, will be unto her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wall of fire round about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Isaiah sang,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have a strong city;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 will God appoint for walls and bulwarks.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material defences for the community or the individual whom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defends. Would that the Church had lived up to the height of that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thought! Would that we each believed it true in regard to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lives! There are three ways in which this promise may be viewed.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 of salvation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meaning God's purpose to save. And then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comfort and sense of security will be derived from the thought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He intends He performs, and that nothing can traverse that purpose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except our own rebellions self-will. They whom God designs to keep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kept; they whom God wills to save are saved, unless they oppose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will, which opposition is in itself to be lost, and leads to ultimate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irreparable loss.</w:t>
      </w:r>
    </w:p>
    <w:p w14:paraId="7D31C6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A8CF5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think of salvation as an actually begun work. Then the comfort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sense of security will be derived from that great work by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 has begun to be ours. The work of Christ keeps us from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danger, and no foes can make a breach in that wall, nor reach those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 safe behind its strong towers.</w:t>
      </w:r>
    </w:p>
    <w:p w14:paraId="5C26BEE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77C36" w14:textId="57FE36C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think of salvation as a personal experience, and then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comfort and sense of security will be derived from that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possessing in some measure at least the spirit, not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bondage, but of a son. The consciousness of having salvation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best defence against spiritual foes and our best shield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temporal calamities.</w:t>
      </w:r>
    </w:p>
    <w:p w14:paraId="63E515F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838E2" w14:textId="05A829E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It is good for us to live by faith, to be thrown back on our unseen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protector, to feel with the psalmist, Thou, Lord,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to dwell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safety, though alone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to see the wall great and high that is drawn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round our defenceless tent pitched on the sands of the flat desert.</w:t>
      </w:r>
    </w:p>
    <w:p w14:paraId="12FB30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30931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II. Praise is to be the city's gate.</w:t>
      </w:r>
    </w:p>
    <w:p w14:paraId="28D467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1FCB9" w14:textId="46C4B22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to the Church, this prophecy anticipates the Apostle's teaching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whole divine work of Redemption, from its fore-ordination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foundation of the world, to its application to each sinful soul,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end that we should be unto the praise of His 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or, as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elsewhere expands and enriches the expression, to the praise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of His grace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C694B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5F4DD" w14:textId="52F83F1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secretaries of His praise.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gate is that by which the safe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inhabitants go out into the region beyond, and the outgoings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active life of every Christian should be such as to make manifest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blessings that he enjoys within the shelter of the city's walls.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our hidden life is blessed with a begun salvation will our outward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be vocal with the music of praise. The gate will be praise if,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if, the wall is salvation.</w:t>
      </w:r>
    </w:p>
    <w:p w14:paraId="5E3F6A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7C398F" w14:textId="77777777" w:rsidR="0099435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praise is the gate by which we should go out into the world,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world into which we go is dark and the ways rough and hard.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the warm glow of a realised salvation in our hearts, sorrows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are but for a moment will not silence the voice of praise,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may cast it into a minor key. The praise that rises from a sad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is yet more melodious in God's ear than that which carols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things go well. The bird that sings in a darkened cage makes music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its owner. Songs in the night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a singular pathos and thrill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listeners. When we take the cup of salvation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call on the name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Lord, we shall offer to Him the sacrifices of thanksgiving,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may recall some of the precious gifts that He gave. For He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takes away the wall of salvation which He has built around us, and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 as that wall stands, its gates will be praise. Submission,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recognition of His will, and even silence because Thou didst 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praise to His ear.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79599BE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C8A26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12546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435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36027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2021-11-08T12:08:00Z</dcterms:modified>
</cp:coreProperties>
</file>