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8FD3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174438F" w14:textId="43DEC692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ISAIAH-088. THE </w:t>
      </w:r>
      <w:r w:rsidR="007E5024">
        <w:rPr>
          <w:b/>
          <w:sz w:val="32"/>
          <w:u w:val="single"/>
        </w:rPr>
        <w:t>HEAVENLY WORKER AND THE EARTHLY WATCHERS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4507760" w14:textId="6AE4C90D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E5024" w:rsidRPr="007E5024">
        <w:rPr>
          <w:rFonts w:cstheme="minorHAnsi"/>
          <w:i/>
          <w:sz w:val="24"/>
          <w:szCs w:val="24"/>
          <w:lang w:val="en-US"/>
        </w:rPr>
        <w:t xml:space="preserve">For Zion's sake will I not hold my peace, and for Jerusalem's sake I will not rest ... I have set watchmen upon thy walls, O Jerusalem, which shall never hold their </w:t>
      </w:r>
      <w:proofErr w:type="gramStart"/>
      <w:r w:rsidR="007E5024" w:rsidRPr="007E5024">
        <w:rPr>
          <w:rFonts w:cstheme="minorHAnsi"/>
          <w:i/>
          <w:sz w:val="24"/>
          <w:szCs w:val="24"/>
          <w:lang w:val="en-US"/>
        </w:rPr>
        <w:t>peace day</w:t>
      </w:r>
      <w:proofErr w:type="gramEnd"/>
      <w:r w:rsidR="007E5024" w:rsidRPr="007E5024">
        <w:rPr>
          <w:rFonts w:cstheme="minorHAnsi"/>
          <w:i/>
          <w:sz w:val="24"/>
          <w:szCs w:val="24"/>
          <w:lang w:val="en-US"/>
        </w:rPr>
        <w:t xml:space="preserve"> nor night: ye that make mention of the Lord, keep not silence, and give Him no rest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008114" w14:textId="74F311D8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E5024">
        <w:rPr>
          <w:rFonts w:cstheme="minorHAnsi"/>
          <w:i/>
          <w:sz w:val="24"/>
          <w:szCs w:val="24"/>
          <w:lang w:val="en-US"/>
        </w:rPr>
        <w:t>62</w:t>
      </w:r>
      <w:r>
        <w:rPr>
          <w:rFonts w:cstheme="minorHAnsi"/>
          <w:i/>
          <w:sz w:val="24"/>
          <w:szCs w:val="24"/>
          <w:lang w:val="en-US"/>
        </w:rPr>
        <w:t>:</w:t>
      </w:r>
      <w:r w:rsidR="007E5024">
        <w:rPr>
          <w:rFonts w:cstheme="minorHAnsi"/>
          <w:i/>
          <w:sz w:val="24"/>
          <w:szCs w:val="24"/>
          <w:lang w:val="en-US"/>
        </w:rPr>
        <w:t>1, 6, 7</w:t>
      </w:r>
    </w:p>
    <w:p w14:paraId="7464D47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8490E" w14:textId="0B966D6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Two remarks of an expository nature will prepare the way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 of these words. The first is that the speaker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 Messiah. The second half of Isaiah's prophecies forms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whole, which might be called The Book of the Servant of the Lord.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majestic figure stands forth on its pages with ever-growing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clearness of outline and form. The language in which He is described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fluctuates at first between the collective Israel and the one Person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is to be all that the nation had failed to attain. But even near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beginning of the prophecy we read of My servant whom I uphold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voice is to be low and soft, and whose meek persistence is not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 till He have set judgment in the earth.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as we advance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to the nation becomes less and less possible,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recognition of the person more and more imperative. At first the music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prophetic song seems to move uncertainly amid sweet sounds,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 true theme by degrees emerges, and thenceforward recurs over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over again with deeper, louder harmonies clustering about it, 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swells into the grandeur of the choral close.</w:t>
      </w:r>
    </w:p>
    <w:p w14:paraId="18A76AB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6A787" w14:textId="0BCE83B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chapter before our text we read, The Spirit of the Lord God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me, because the Lord hath anointed me to preach good tidings unto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meek.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Throughout the remainder of the prophecy, with the exception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one section which contains the prayer of the desolate Israel,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same person continues to speak; and who he is was taught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synagogue of Nazareth. Whilst the preceding chapter, then, brings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as proclaiming the great work of deliverance for which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anointed of God, the following chapter presents Him as treading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wine-press alone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is a symbol of the future judgment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glorified Saviour. Between these two prophecies of the earthly life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still future judicial energy, this chapter of our text lies,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referring, as I take it, to the period between these two--that is,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ages of the Church's development on earth. For these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here promises His continual activity,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continual bestowment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grace to His servants who watch the walls of His Jerusalem.</w:t>
      </w:r>
    </w:p>
    <w:p w14:paraId="1F45E2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3978B" w14:textId="25C10B6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second point to be noticed is the remarkable parallelism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expressions selected as the text: I will not hold My peace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watchmen shall never hold their peace.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His command to them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literally, Ye that remind Jehovah--no rest (or silence) to you,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 not rest to Him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FD9813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007E2" w14:textId="312F219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 here Christ, the Church, and God all represented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unceasingly occupied in the one great work of establishing Zion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centre of light, salvation, and righteousness for the whole world.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 of these three perpetual activities may open for us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truths and stimulating lessons.</w:t>
      </w:r>
    </w:p>
    <w:p w14:paraId="317B333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84461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 xml:space="preserve">I. First, then, </w:t>
      </w:r>
      <w:proofErr w:type="gramStart"/>
      <w:r w:rsidRPr="007E5024">
        <w:rPr>
          <w:rFonts w:asciiTheme="minorHAnsi" w:hAnsiTheme="minorHAnsi" w:cs="Courier New"/>
          <w:b/>
          <w:bCs/>
          <w:sz w:val="22"/>
          <w:szCs w:val="22"/>
        </w:rPr>
        <w:t>The</w:t>
      </w:r>
      <w:proofErr w:type="gramEnd"/>
      <w:r w:rsidRPr="007E5024">
        <w:rPr>
          <w:rFonts w:asciiTheme="minorHAnsi" w:hAnsiTheme="minorHAnsi" w:cs="Courier New"/>
          <w:b/>
          <w:bCs/>
          <w:sz w:val="22"/>
          <w:szCs w:val="22"/>
        </w:rPr>
        <w:t xml:space="preserve"> glorified Christ is constantly working for His</w:t>
      </w:r>
      <w:r w:rsidR="00353293" w:rsidRPr="007E502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5024">
        <w:rPr>
          <w:rFonts w:asciiTheme="minorHAnsi" w:hAnsiTheme="minorHAnsi" w:cs="Courier New"/>
          <w:b/>
          <w:bCs/>
          <w:sz w:val="22"/>
          <w:szCs w:val="22"/>
        </w:rPr>
        <w:t>Church.</w:t>
      </w:r>
    </w:p>
    <w:p w14:paraId="61142C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B07BA" w14:textId="6E638C5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too apt to regard our Lord's real work as all lying in the past,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and, from the very greatness of our estimate of what He has done,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forget the true importance of what He evermore does. Christ that died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central object of trust and contemplation for devout souls--and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often to the partial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hiding of Christ that is risen again, who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even at the right hand of God, who also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intercession for 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Scripture sets forth the present glorious life of our ascended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 two contrasted and harmonious aspects--as being rest, and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continuous activity in the midst of rest. He was received up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heaven, and sat on the right hand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that session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throne manifold and mighty truths are expressed. It proclaims the full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accomplishment of all the purposes of His earthly ministry;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emphasises the triumphant completion of His redeeming work by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death; it proclaims the majesty of His nature, which returns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 which He had with the Father before the world was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it shows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world, as on some coronation day, its King on His throne, girded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power and holding the far-reaching sceptre of the universe;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prophesies for men, in spite of all present sin and degradation,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share in the dominion which manhood has in Christ attained, for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see not yet all things put under Him, we see Jesus crowned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 and honour. It prophesies, too, His final victory over all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sets itself in unavailing antagonism to His love. It points us backward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an historical fact as the basis of all our hopes for ourselves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our fellows, giving us the assurance that the world's deliverance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 from the slow operation of the forces already lodged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history by Christ's finished work. It points us forwards to a future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goal of all these hopes, giving us that confidence of victory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has who, having kindled the fire on earth, henceforward sits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right hand, waiting in the calm and sublime patience of conscious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omnipotence and clear foreknowledge until His enemies become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footstool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C9440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D07C3" w14:textId="0BF8EC4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whilst on the one side Christ rests as from a perfected work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needs no addition nor repetition, on the other He rests not day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this aspect of His present state is as distinctly set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Scripture as that is.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words already quoted as embodying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former phase contain the latter also. For is not the right hand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operative energy of the divine nature? And is not sitting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right hand of 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equivalent to possessing and wielding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unwearied, measureless power? Are there not blended together in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pregnant phrase the ideas of profoundest calm and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action,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being expressed by the attitude, and this by the locality?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does the evangelist who uses the expression expand it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which wonderfully close his gospel, with the same representation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Christ's swift and constant activity as he had been all along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pointing out as characterising His life on earth. They went forth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says he, and preached everywhere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 xml:space="preserve">-so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contrast between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seated in the heavens and His wandering servants fighting on earth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sharp and almost harsh. But the next words tone it down, and weave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apparently discordant halves of the picture into a whole: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working with them.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Yes! in all His rest He is full of work,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toils He shares, in all their journeys His presence goes beside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them. Whatever they do is His deed, and the help that is done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 He doeth it all Himself.</w:t>
      </w:r>
    </w:p>
    <w:p w14:paraId="036FC1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93065" w14:textId="64B7CA0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 not this blessed conviction of Christ's continuous operation in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His Church that which underlies, as has often been pointed out,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language of the introduction to the Acts of the Apostles, where mention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made of the former treatise that told all which Jesus began both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and teach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The gospel records the beginning, the Book of the Acts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continuance; it is one biography in two volumes. Being yet present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with them He spoke and acted. Being exalted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heaven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from the throne carries on the endless series of His works of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healing. The whole history is shaped by the same conviction.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Everywhere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true actor, the source of all the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in the Church, the arranger of all the providences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affect its progress. The Lord adds to the Church daily. His name works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miracles. To the Lord believers are added. His angel, His Spirit,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messages to His servants. He appears to Paul, and speaks to Ananias.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Gentiles turn to the Lord because the hand of the Lord is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preachers. The Lord calls Paul to carry the gospel to Macedonia.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opens the heart of Lydia, and so throughout. Not the Acts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Apostles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the Acts of the Lord in and by His servants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accurate title of this book. The vision which flashed angel radiance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face, and beamed with divine comfort into the heart, of Stephen,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a momentary revelation of an abiding reality, and completes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representation of the Saviour throned beside Almighty power. He beheld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Lord, not seated, as if careless or resting, while His servant's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need was so sore, but as if risen with intent to help, and ready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defend--standing on the right hand of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5A294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0CA8E" w14:textId="06B08EC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when once again the heavens opened to the rapt eyes of John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Patmos, the Lord whom he beheld was not only revealed as glorified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lustre of the inaccessible light, but as actively sustaining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guiding the human reflectors of it.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holdeth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seven stars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 hand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walketh in the midst of the seven golden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candlesticks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A078F5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12C9B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 otherwise does my text represent the present relation of Christ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Church. It speaks of a continuous forth-putting of power, which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is, perhaps, not over-fanciful to regard as dimly set forth here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twofold form--namely, work and word. At all events, that division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out clearly on the pages of the New Testament, which ever holds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forth the double truth of our Lord's constant action on, in,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through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for His Zion, and of our High Priest's constant intercession.</w:t>
      </w:r>
    </w:p>
    <w:p w14:paraId="6ED0FB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CC4F8" w14:textId="4BC037B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will not rest.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all the ages His power is in exercise.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inspires in good men all their wisdom, and every grace of life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character. He uses them as His weapons in the contest of His love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world's hatred; but the hand that forged, and tempered,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sharpened the blade is that which smites with it; and the axe must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boast itself against him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heweth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He, the Lord of lords, orders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providences, and shapes the course of the world for that Church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His witness: Yea, He reproved kings for their sake, saying, Touch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Mine anointed, and do My prophets no harm.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ancient legend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told how, on many a well-fought field, the ranks of Rome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discerned through the battle-dust the gleaming weapons and white steeds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Great Twin Brethren far in front of the solid legions, is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loftier sense in our Holy War. We may still see the vision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leader of Israel saw of old, the man with the drawn sword in his hand,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hear the majestic word, As Captain of the Lord's host am I 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 of God, with vesture dipped in blood, with eyes alit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His flaming love, with the many crowns of unlimited sovereignty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His head, rides at the head of the armies of heaven; and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 doth He judge and make war.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single soul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struggling with daily tasks and petty cares, His help is near and real,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for the widest work of the collective whole. He sends none of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tasks in which He has no share. The word of this Master is never Go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Come.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unites Himself with all our sorrows, with all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efforts. The Lord also working with them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description of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labours of Christian men, be they great or small.</w:t>
      </w:r>
    </w:p>
    <w:p w14:paraId="505D396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11AE9" w14:textId="5A50A6D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Nor is this all. There still remains the wonderful truth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continuous intercession for us. In its widest meaning that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expresses the whole of the manifold ways by which Christ undertakes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maintains our cause. But the narrower signification of prayer on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behalf is applicable, and is in Scripture applied, to our Lord. As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earth, the climax of all His intercourse with His disciples was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 yet simple prayer which forms the Holy of Holies of John's Gospel,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in heaven His loftiest office for us is set forth under the figure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intercession. Before the Throne stands the slain Lamb,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 do the elders in the outer circle bring acceptable praises.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the veil stands the Priest, with the names of the tribes blazing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breastplate and on the shoulders of His robes, near the seat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love, near the arm of power. And whatever difficulty may surround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 of Christ's priestly intercession, this at all events is implied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it, that the mighty work which He accomplished on earth is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 to the divine mind as the ground of our acceptance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channel of our blessings; and this further, that the utterance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Christ's will is ever in harmony with the divine purpose.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 has in it a strange tone of majesty, and, if we may so say,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command, as of one who knows that He is ever heard: I will that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Thou hast given Me, be with Me where I am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52230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54F5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instinct of the Church has, from of old, laid hold of an event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earthly life to shadow forth this great truth, and has bid us see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pledge and a symbol of it in that scene on the Lake of Galilee: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disciples toiling in the sudden storm, the poor little barque tossing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waters tinged by the wan moon, the spray dashing over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wearied rowers. They seem alone, but up yonder, in some hidden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cleft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hills, their Master looks down on all the weltering storm,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lifts His voice in prayer. Then when the need is sorest, and the hope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least, He comes across the waves, making their surges His pavement,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using all opposition as the means of His approach, and His presence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brings calmness, and immediately they are at the land.</w:t>
      </w:r>
    </w:p>
    <w:p w14:paraId="1FE0F53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B7B66" w14:textId="233A31C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 not only to look back to the Cross, but up to the Throne.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From the Cross we hear a voice,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finished.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Throne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voice, For Zion's sake I will not hold My peace, and for Jerusalem's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sake I will not rest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329B1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20779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>II. Secondly, Christ's servants on earth derive from Him a like</w:t>
      </w:r>
      <w:r w:rsidR="00353293" w:rsidRPr="007E502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5024">
        <w:rPr>
          <w:rFonts w:asciiTheme="minorHAnsi" w:hAnsiTheme="minorHAnsi" w:cs="Courier New"/>
          <w:b/>
          <w:bCs/>
          <w:sz w:val="22"/>
          <w:szCs w:val="22"/>
        </w:rPr>
        <w:t>perpetual activity for the same object.</w:t>
      </w:r>
    </w:p>
    <w:p w14:paraId="6A358DB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8985E3" w14:textId="2336668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Lord, who in the former portion of these verses declares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purpose of unwearied action for Zion, associates with Himself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latter portion the watchmen, whom He appoints and endows for functions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some measure resembling His own, and exercised with constancy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derived from Him. I have set watchmen upon thy walls, O Jerusalem,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shall never hold their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peace day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nor night.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promise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follows, as ever, a command (for all divine gifts involve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responsibility of their use, and it is not His wont either to bestow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requiring, or to require before bestowing), Ye that remind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Jehovah, keep not silence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DE20C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9103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distinctly traceable before a reference to a two-fold form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occupation devolving on these Christ-sent servants. They are watchmen,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they are also God's remembrancers. In the one capacity as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other, their voices are to be always heard. The former metaphor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common in the Old Testament, as a designation of the prophetic office,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but, in the accordance with the genius of the New Testament,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expressed on Pentecost, when the Spirit was poured out on the lowly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 as on the high, on the young as on the old, and all prophesied,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fairly extended to designated not to some selected few,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 mass of Christian people. The watchman's office falls to be done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all who see the coming peril, and have a tongue to echo it forth.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remembrancer's priestly office belongs to every member of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priestly kingdom, the lowest and least of whom has the privilege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unrestrained entry into God's presence-chamber, and the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 the world by faithful prayer. What should we think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citizen in a beleaguered city, who saw enemy mounting the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ramparts, and gave no alarm because that was the sentry's business?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extremity every man is a soldier, and women and children can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least keep watch and raise shrill cries of warning. The gifts,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promised, and the duties that flow from them, are not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prerogatives or the tasks of any class or order, but the heritage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burden of the Lord to every member of His Church.</w:t>
      </w:r>
    </w:p>
    <w:p w14:paraId="2090D5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F9B41" w14:textId="0E82E8E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Our voices should ever be heard on earth. A solemn message is committed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us, by the very fact of our belief in Jesus Christ and His work.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that faith come responsibilities of which no Christian can denude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himself. To warn the wicked man to turn from His wickedness; to blow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trumpet when we see the sword coming; to catch ever gleaming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horizon, like the spears of an army through the dust of the march,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outriders and advance-guard of the coming of Him whose coming is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death to all, and to lift up our voices with strength and say,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 your God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to peal into the ears of men, sunken in earthliness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dreaming of safety, the cry which may startle and save; to ring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glad tones to all who wearily ask, Watchman, what of the night?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night soon pass?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answer which the slow dawning east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breathed into our else stony lips, The morning cometh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to proclaim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Christ, who came once to put away sin by the sacrifice of Himself,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comes ever, through the ages, to bless and uphold the righteousness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loves and to destroy the iniquity which He hates, who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at the last to judge the world--this is the never-ending task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watchmen on the walls of Jerusalem. The New Testament calls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preaching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proclaiming as a herald does. And both metaphors carry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common lesson of the manner in which the work should be done.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 loud voice, with earnestness and decision, with faithfulness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self-oblivion, forgetting himself in his message, must the herald sound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the will of his King, the largess of his Lord. And the watchman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stands on his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watch-tower whole nights, and sees foemen creeping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the gloom, or fire bursting out among the straw-roofed cottages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the walls, shouts with all his might the short, sharp alarm,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wakes the sleepers to whom slumber were death. Let us ponder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pattern.</w:t>
      </w:r>
    </w:p>
    <w:p w14:paraId="5C04006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F552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Our voices should ever be heard in heaven. They who trust God remind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of His promises by their very faith; it is a mute appeal 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faithful love, which He cannot but answer. And, beyond that,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prayers come up for a memorial before God, and have as real an effect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furthering Christ's kingdom on earth as is exercised by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entreaties and proclamations to men.</w:t>
      </w:r>
    </w:p>
    <w:p w14:paraId="35C21F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22BE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distinctly these words of our text define the region within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prayers should ever move, and the limits which bound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efficacy! They remind God. Then the truest prayer is that which bases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itself on God's uttered will, and the desires which are born of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fancies or heated enthusiasms have no power with Him. The prayer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prevails is a reflected promise. Our office in prayer is but to receive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our hearts the bright rays of His word, and to flash them back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polished surface to the heaven from whence they came.</w:t>
      </w:r>
    </w:p>
    <w:p w14:paraId="326B854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4C38A" w14:textId="5CF1EF0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two forms of action ought to be inseparable. Each, if genuine,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drive us to the other, for who could fling himself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watchman's work, with all its solemn consequences, knowing how weak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was, and how deaf the ears that should hear, unless he could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 God's might to his help? and who could honestly remind God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promises and forget his own responsibilities? Prayerless work will soon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slacken, and never bear fruit; idle prayer is worse than idle.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part them if you would. How much of the busy occupation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 Christian work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detected to be spurious by this simple test!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much so-called prayer is reduced by it to mere noise, no better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the blaring trumpet or the hollow drum!</w:t>
      </w:r>
    </w:p>
    <w:p w14:paraId="202E81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12C41" w14:textId="5A0F3B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power for both is derived from Christ. He sets the watchmen;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commands the remembrancers. From Him flows the power, from His good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comes the desire, to proclaim the message. That message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story of His life and death. But for what He does and is we should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to say; but for His gift we should have no power to say it;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His influence we should have no will to say it. He commands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fits us to be intercessors, for His mighty work brings us near to God;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opens for us access with confidence to God. He inspires our prayers.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hath made us priests to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07B76C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7AC59" w14:textId="6974FC8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And, as the Christian power of discharging these twofold duties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drawn from Christ, so our pattern is His manner of discharging them,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condition of receiving the power is to abide in Him.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proposes Himself as our Example. He calls us to no labours which He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Himself shared, nor to any earnestness or continuance in prayer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has not Himself shown forth. This Master works in front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men. The farmer that goes first among all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sowers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and heads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line of reapers in the yellowing harvest-field, may well have diligent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servants. Our Master went forth, weeping, bearing precious seed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left it in our hands to sow in all furrows. Our Master is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harvest, and has borne the heat of the day before His servants.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at the amount of work, actual hard work, compressed into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three short years of His ministry. Take the records of the words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that last day of His public teaching, and see what unwearied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toil they represent. Ponder upon that life till you catch the spirit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breathed through it all, and, like Him, embrace gladly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welcome necessity of labour for God, under the sense of a vocation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conferred upon you, and of the short space within which your service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must be condensed. I must work the work of Him that sent me, while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day: the night cometh, when no man can work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EEB8AD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9CAB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 asks no romantic impossibilities from us, but He does ask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continuous, systematic discharge of the duties which depend on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relation to the world, and on our relation to Him. Let it be our life's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 to show forth His praise; let the very atmosphere in which we move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have our being be prayer. Let two great currents set ever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days, which two, like the great movements in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ocean of the air,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but the upper and under halves of the one movement--that beneath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constant energy of desire rushing in from the cold poles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warmed and expanded at the tropics, where the all-moving sun pours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directest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rays; that above charged with rich gifts from the Lord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light, glowing with heat drawn from Him, and made diffusive by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touch, spreading itself out beneficent and life-bringing into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colder lands, swathing the world in soft, warm folds, and turning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polar ice into sweet waters.</w:t>
      </w:r>
    </w:p>
    <w:p w14:paraId="5D22624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07C6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tabernacle of Israel stood two great emblems of the functions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people, which embodied these two sides of the Christian life. Day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day, there ascended from the altar of incense the sweet odour,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symbolised the fragrance of prayer as it wreathes itself upwards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heavens. Night by night, as darkness fell on the desert and the camp,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shone through the gloom the hospitable light of the great golden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candlestick with its seven lamps, whose steady rays outburned the stars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paled with the morning. Side by side they proclaimed to Israel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destiny to be the light of the world, to be a kingdom of priests.</w:t>
      </w:r>
    </w:p>
    <w:p w14:paraId="78507F7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7A79E" w14:textId="3DA6EBB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offices and the honour have passed over to us, and we shall fall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beneath our obligations unless we let our light shine constantly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men, and let our voice rise like a fountain night and day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God--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as He did who, when every man went to his own house, went alone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Mount of Olives, and in the morning, when every man returned 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daily task, went into the Temple and taught. By His example, by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gifts, by the motive of His love, our resting, working Lord says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of us, Ye that remind God, keep not silence.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us answer,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Zion's sake will I not hold my peace, and for Jerusalem's sake I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rest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9261D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E8344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 xml:space="preserve">III. Finally, </w:t>
      </w:r>
      <w:proofErr w:type="gramStart"/>
      <w:r w:rsidRPr="007E5024">
        <w:rPr>
          <w:rFonts w:asciiTheme="minorHAnsi" w:hAnsiTheme="minorHAnsi" w:cs="Courier New"/>
          <w:b/>
          <w:bCs/>
          <w:sz w:val="22"/>
          <w:szCs w:val="22"/>
        </w:rPr>
        <w:t>The</w:t>
      </w:r>
      <w:proofErr w:type="gramEnd"/>
      <w:r w:rsidRPr="007E5024">
        <w:rPr>
          <w:rFonts w:asciiTheme="minorHAnsi" w:hAnsiTheme="minorHAnsi" w:cs="Courier New"/>
          <w:b/>
          <w:bCs/>
          <w:sz w:val="22"/>
          <w:szCs w:val="22"/>
        </w:rPr>
        <w:t xml:space="preserve"> constant activity of the servants of Christ will</w:t>
      </w:r>
      <w:r w:rsidR="00353293" w:rsidRPr="007E502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5024">
        <w:rPr>
          <w:rFonts w:asciiTheme="minorHAnsi" w:hAnsiTheme="minorHAnsi" w:cs="Courier New"/>
          <w:b/>
          <w:bCs/>
          <w:sz w:val="22"/>
          <w:szCs w:val="22"/>
        </w:rPr>
        <w:t>secure the constant operation of God's power.</w:t>
      </w:r>
    </w:p>
    <w:p w14:paraId="1D0EB1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5073B" w14:textId="5817A96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Give Him no rest</w:t>
      </w:r>
      <w:r w:rsidR="00D904B1">
        <w:rPr>
          <w:rFonts w:asciiTheme="minorHAnsi" w:hAnsiTheme="minorHAnsi" w:cs="Courier New"/>
          <w:sz w:val="22"/>
          <w:szCs w:val="22"/>
        </w:rPr>
        <w:t>:</w:t>
      </w:r>
      <w:r w:rsidRPr="00353293">
        <w:rPr>
          <w:rFonts w:asciiTheme="minorHAnsi" w:hAnsiTheme="minorHAnsi" w:cs="Courier New"/>
          <w:sz w:val="22"/>
          <w:szCs w:val="22"/>
        </w:rPr>
        <w:t xml:space="preserve"> let there be no cessation to Him. These are bold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words, which many people would not have been slow to rebuke if they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anywhere else than in the Bible. Those who remind God are not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 Him to be still. The prophet believes that they can regulate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 of divine energy, can stir up the strength of the Lord.</w:t>
      </w:r>
    </w:p>
    <w:p w14:paraId="3CB35A6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9FA71D" w14:textId="47299DB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easy to puzzle ourselves with insoluble questions about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co-operation of God's power and man's; but practically, is it not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God reaches His end, of the establishment of Zion, through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Church? He has not barely willed that the world should be saved,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barely that it should be saved through Christ, nor barely that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be saved through the knowledge of Christ; but His will is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 shall be saved, by faith in the person and work of Christ,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proclaimed as a gospel by men who believe it. And, as a matter of fact,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it not true that the energy with which God's power in the gospel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manifests itself depends on the zeal and activity and prayerfulness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Church? The great reservoir is always full--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full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the brim;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 much may be drawn from it, the water sinks not a hairsbreadth;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 bore of the pipe and the power of the pumping-engine determine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rate at which the stream flows from it. He could there do no mighty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works because of their unbelief.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obstruction of indifference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dammed back the water of life. The city perishes for thirst if the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line of aqueduct that strides across the plain towards the home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mountain torrents be ruinous, broken down, choked with rubbish.</w:t>
      </w:r>
    </w:p>
    <w:p w14:paraId="52DAD5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C0A7B" w14:textId="4D07D12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is always the same--equally near, equally strong, equally gracious.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our possession of His grace, and the impartation of His grace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us to others, vary, because our faith, our earnestness,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desires, vary. True, these no doubt are also His gifts and His working,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nothing that we say now touches in the least on the great truth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God is the sole originator of all good in man; but while believing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as no less sure in itself than blessed in its message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confidence and consolation to us, we also have to remember,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any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open the door, I will come in to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 may have as much of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God as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want, as much as we can hold, far more than we deserve. And if ever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victorious power of His Church seems to be almost paling to defeat,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servants to be working no deliverance upon the earth, the cause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to be found in Him who is without variableness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nor in His gifts,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are without repentance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solely in us, who let go our hold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Eternal Might. No ebb withdraws the waters of that great ocean;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sometimes there be sand and ooze where once the flashing flood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brought life and motion, it is because careless warders have shut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sea-gates.</w:t>
      </w:r>
    </w:p>
    <w:p w14:paraId="703AE0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73A33" w14:textId="47A6AB5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 awful responsibility lies on us. We can resist and refuse, or 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open our hearts and draw into ourselves His strength. We can bring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operation those energies which act through faithful men faithfully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proclaiming the faithful saying; or we can limit the Holy 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Israel. Why could not we cast him out?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of your unbelief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940892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DB443C" w14:textId="2C027BB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With what grand confidence, then, may the weakest of us go to his task.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a right to feel that in all our labour God works with us; that,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all our words for Him, it is not we that speak, but the Spirit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Father that speaks in us; that if humbly and prayerfully,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self-distrust and resolute effort to crucify our own intrusive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individuality, we wait for Him to enshrine Himself within us,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 to us, drawn from the deep fountains of God, and we too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able to say, Not I, but the grace of God in 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5D597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569F8" w14:textId="0C64C69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this sublime confidence should tell on our characters, destroying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self-confidence, repressing all pride, calming all impatience,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brightening all despondency, and ever stirring us anew to deeds worthy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exceeding greatness of the power which worketh in us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-I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suggest.</w:t>
      </w:r>
    </w:p>
    <w:p w14:paraId="468F3A0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18D15" w14:textId="1DB41FC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 all sides motives for strenuous toil press in upon us--chiefly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examples which we have now been contemplating. But, besides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these, there are other forms of activity which may point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lesson. Look at the energy around us. We live in a busy time. Life goes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swiftly in all regions. Men seem to be burning away faster than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before, in an atmosphere of pure oxygen. Do we work as hard for God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 does for itself? Look at the energy beneath us: how evil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form is active; how lies and half-truths propagate themselves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quick as the blight on a rose-tree; how profligacy, and crime, and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devil's angels are busy on his errands. If we are sitting drowsy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camp-fires, the enemy is on the alert. You can hear the tramp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legions and the rumble of their artillery through the night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march to their posts on the field. It is no time for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sentinels to nod. If they sleep, the adversary does not, but glides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congenial darkness, sowing his baleful tares. Do we work as hard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God as the emissaries of evil do for their master? Look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energy above us. On the throne of the universe is the immortal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slumbereth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 nor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sleepeth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Before the altar of the heavens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Priest of the world, the Lord of His Church,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who ever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intercession for 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Round Him stand perfected spirits, the watchmen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walls of the New Jerusalem, who rest not day and night, saying,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Holy, Holy, Holy, Lord God Almighty.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His presence come, filling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air with the rustle of their swift wings and the light of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flame-faces, the ministering spirits who evermore do His commandments,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hearkening to the voice of His word.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we, Christian brethren,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we in all this magnificent concurrence of activity, for purposes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ought to be dear to our hearts as they are to the heart of God?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we work for Him as He and all that are with Him do? Is His will done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us on earth, as it is heaven?</w:t>
      </w:r>
    </w:p>
    <w:p w14:paraId="597E527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FCDAA" w14:textId="77777777" w:rsidR="007E502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Alas! alas! have we not all been like those three apostles whose eyes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heavy with sleep even while the Lord was wrestling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tempter under the gnarled olives in the pale moonlight of Gethsemane?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us arouse ourselves from our sloth. Let us lift up our cry to God: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Awake, awake, put on strength, O arm of the Lord, as in the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days in the generations of old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answer shall sound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 to us as it did to the prophet, an echo of his prayer turned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a command, Awake, awake, put on thy strength, O Zion.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D157103" w14:textId="77777777" w:rsidR="00024B52" w:rsidRDefault="00024B5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24B52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24B52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2021-11-08T12:12:00Z</dcterms:modified>
</cp:coreProperties>
</file>