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FE2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3268209" w14:textId="6D15ADD4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JEREMIAH-007. </w:t>
      </w:r>
      <w:r w:rsidR="00B66DEC">
        <w:rPr>
          <w:b/>
          <w:sz w:val="32"/>
          <w:u w:val="single"/>
        </w:rPr>
        <w:t>POSSESSING AND POSSESSED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75737D5" w14:textId="511BB8C7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6DEC" w:rsidRPr="00B66DEC">
        <w:rPr>
          <w:rFonts w:cstheme="minorHAnsi"/>
          <w:i/>
          <w:sz w:val="24"/>
          <w:szCs w:val="24"/>
          <w:lang w:val="en-US"/>
        </w:rPr>
        <w:t>The portion of Jacob is not like them--for He is the former of all things: and Israel is the tribe of His inheritance. The Lord of Hosts is His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805D8CB" w14:textId="7EB7A235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B66DEC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:1</w:t>
      </w:r>
      <w:r w:rsidR="00B66DEC">
        <w:rPr>
          <w:rFonts w:cstheme="minorHAnsi"/>
          <w:i/>
          <w:sz w:val="24"/>
          <w:szCs w:val="24"/>
          <w:lang w:val="en-US"/>
        </w:rPr>
        <w:t>6 (R.V.)</w:t>
      </w:r>
    </w:p>
    <w:p w14:paraId="435AE2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0BCA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Here we have set forth a reciprocal possession. We possess God,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possesses us. We are His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inheritance,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is our portion. I am His;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mine.</w:t>
      </w:r>
    </w:p>
    <w:p w14:paraId="02B2383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2B4B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mutual ownership is the very living centre of all religion.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it there is no relation of any depth between God and us.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profounder such a conception is than the shallow notions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religion which so many men have! It is not a round of observance; not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painful effort at obedience, not a dim reverence for some vague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supernatural, not a far-off bowing before Omnipotence, not the mere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acceptance of a creed, but a life in which God and the soul blend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intimacies of mutual possession.</w:t>
      </w:r>
    </w:p>
    <w:p w14:paraId="707C16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6D414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I. The mutual possession.</w:t>
      </w:r>
    </w:p>
    <w:p w14:paraId="4682F4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43E64" w14:textId="32CB7F13" w:rsidR="00353293" w:rsidRPr="00353293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(a)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God is our portion.</w:t>
      </w:r>
    </w:p>
    <w:p w14:paraId="573A50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2C3F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thought presupposes the possibility of our possessing God.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presupposes the fact that He has given Himself to us, and the answering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 that we have taken Him for ours.</w:t>
      </w:r>
    </w:p>
    <w:p w14:paraId="17C57B2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18013" w14:textId="03A37FF7" w:rsidR="00353293" w:rsidRPr="00353293" w:rsidRDefault="00B66DE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(b)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We are God's inheritance.</w:t>
      </w:r>
    </w:p>
    <w:p w14:paraId="506B1F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975AD" w14:textId="3D089C5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give ourselves to Him--we do so where we apprehend that He has given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to us; it is His giving love that moves men to yield themselves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God. He takes us for His. What a wonderful thought that He delights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possessing us! The all-sufficiency of our portion is guaranteed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is the former of all things.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safety of His inheritance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secured because the Lord of Hosts is His name.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name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accentuates the wonder that He to whom all the ordered armies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universe submit and belong should still take us for His inheritance.</w:t>
      </w:r>
    </w:p>
    <w:p w14:paraId="58142FE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FC59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Mark the contrast of this true possession with the false and merely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external possessions of the world. Those outward things which a man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 in no real relation with him. They fade and fleet away, or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left, and, even while they last, are not his in any real sense.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what has indissolubly entered into, and become one with, our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selves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truly ours.</w:t>
      </w:r>
    </w:p>
    <w:p w14:paraId="55CCA6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4D1C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possession of God suggests a view of our blessedness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obligation. It secures blessedness--for we have in Him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all-sufficient object and a treasure for all our nature. It imposes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obligation to let our whole nature feed upon, and be filled by, Him,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that the temple where He dwells is clean, and not to fling away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treasure.</w:t>
      </w:r>
    </w:p>
    <w:p w14:paraId="4A8FF5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6B99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His possession of us suggests a corresponding view of our blessedness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our obligation.</w:t>
      </w:r>
    </w:p>
    <w:p w14:paraId="55CB17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03E38" w14:textId="730F08D4" w:rsidR="00353293" w:rsidRPr="00353293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(c)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We are His--as slaves are their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owners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property.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we are bound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submission of will. To be owned by God is an honour. The slave's goods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and chattels belong to the master.</w:t>
      </w:r>
    </w:p>
    <w:p w14:paraId="006FCC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9A30F" w14:textId="4173D7E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His possession of us binds us to consecrate ourselves, and so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glorify Him in body and spirit which are His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2F14A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02D75" w14:textId="31911D0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ensures our safety. How constantly this calming thought is dwelt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Scripture--that they who belong to Him need fear nothing. Fear not,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 have called thee by thy name,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them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art Mine.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does not hold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possessions with so slack a grasp as to lose them or to suffer them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wrenched away. A psalmist rose to the hope of immortality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meditating on what was involved in his being God's possession here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now. He was sure that even Death's bony fingers could not keep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hold on him, and so he sang,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wilt not suffer Thine Holy One to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corruption.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seal on the foundation of God which guarantees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standing sure is, The Lord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them that are His.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Mine in the day that I do make, even a peculiar treasure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assurance, on which resting, a trembling soul may have boldness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of judgment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66CD3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E0784" w14:textId="77777777" w:rsidR="00353293" w:rsidRPr="00B66DE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DEC">
        <w:rPr>
          <w:rFonts w:asciiTheme="minorHAnsi" w:hAnsiTheme="minorHAnsi" w:cs="Courier New"/>
          <w:b/>
          <w:bCs/>
          <w:sz w:val="22"/>
          <w:szCs w:val="22"/>
        </w:rPr>
        <w:t>II. The human response by which God becomes ours and we His.</w:t>
      </w:r>
    </w:p>
    <w:p w14:paraId="61A326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D44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response is first the act of faith, which is an act of both reason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will, and then the act of love and self-surrender which follows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faith, and then the continuous acts of communion and consecration.</w:t>
      </w:r>
    </w:p>
    <w:p w14:paraId="714530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121B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must commence with recognition of His free gift of Himself to 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Christ. We come empty-handed. That gift recognised and accepted moves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us to give ourselves to Him. When we give ourselves to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find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possess Him.</w:t>
      </w:r>
    </w:p>
    <w:p w14:paraId="3D2784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4812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there must be continuous communion. This mutual possession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depends on our occupation of mind and heart with Him. We possess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are possessed by Him, when our wills are kept in harmony with,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 to, Him, when our thoughts are occupied with Him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truth, when our affections rest in Him, when our desires go out to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our hopes are centred in Him, when our practical life is devoted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Him.</w:t>
      </w:r>
    </w:p>
    <w:p w14:paraId="037C4A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20DD3" w14:textId="77777777" w:rsidR="00353293" w:rsidRPr="005648B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III. The blessedness of this mutual possession.</w:t>
      </w:r>
    </w:p>
    <w:p w14:paraId="4B1939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E71F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possess God is to have an all-sufficient object for all our nature.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who has God for his very own has the fountain of life in himself,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the spring of living water, as it were, in his own courtyard,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needs not to go elsewhere to draw. He need fear no loss, for his wealth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so engrained in the very substance of his being that nothing can rob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of it but himself, and that whilst he lasts it will last with,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in, him.</w:t>
      </w:r>
    </w:p>
    <w:p w14:paraId="07F6C2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2B9C6" w14:textId="260A06C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marvellous that into the narrow room of one poor soul He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whom the heaven of heavens cannot contain! Solomon said, How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less this house which I have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built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well may we say the same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hearts. But He can compress Himself into that small compass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expand His abode by dwelling in it.</w:t>
      </w:r>
    </w:p>
    <w:p w14:paraId="37EDA1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8942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is the blessedness of being possessed by Him less than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blessedness of possessing Him. For so long as we own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ourselves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burdens to ourselves, and we only own ourselves truly when we give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away utterly. Earthly love, with its blessed mysteries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mutual possession, teaches us that. But all its depth and joy are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when set beside the liberty, the glad peace, the assured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our enriched selves, which are ours when we give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wholly to God, and so for the first time are truly lords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ourselves, and find ourselves by losing ourselves in Him.</w:t>
      </w:r>
    </w:p>
    <w:p w14:paraId="71094E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DDB40" w14:textId="77777777" w:rsidR="005648B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need we fear to say that God, too, delights in that mutual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possession, for the very essence of love is the desire to impart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itself, and He is love supreme and perfect.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He glad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 let Him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give Himself to us, and moved by the mercies of God, yield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to Him a sacrifice of a sweet smell, acceptable to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9075486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FB803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FEC62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648BA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510E9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2021-11-08T10:29:00Z</dcterms:modified>
</cp:coreProperties>
</file>