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0541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B7966CE" w14:textId="6A847303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JEREMIAH-015. </w:t>
      </w:r>
      <w:r w:rsidR="001367DF">
        <w:rPr>
          <w:b/>
          <w:sz w:val="32"/>
          <w:u w:val="single"/>
        </w:rPr>
        <w:t>YOKES OF WOOD AND IRON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B69BEA9" w14:textId="100304B5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367DF" w:rsidRPr="001367DF">
        <w:rPr>
          <w:rFonts w:cstheme="minorHAnsi"/>
          <w:i/>
          <w:sz w:val="24"/>
          <w:szCs w:val="24"/>
          <w:lang w:val="en-US"/>
        </w:rPr>
        <w:t xml:space="preserve">Go and tell Hananiah, saying, </w:t>
      </w:r>
      <w:proofErr w:type="gramStart"/>
      <w:r w:rsidR="001367DF" w:rsidRPr="001367DF">
        <w:rPr>
          <w:rFonts w:cstheme="minorHAnsi"/>
          <w:i/>
          <w:sz w:val="24"/>
          <w:szCs w:val="24"/>
          <w:lang w:val="en-US"/>
        </w:rPr>
        <w:t>Thus</w:t>
      </w:r>
      <w:proofErr w:type="gramEnd"/>
      <w:r w:rsidR="001367DF" w:rsidRPr="001367DF">
        <w:rPr>
          <w:rFonts w:cstheme="minorHAnsi"/>
          <w:i/>
          <w:sz w:val="24"/>
          <w:szCs w:val="24"/>
          <w:lang w:val="en-US"/>
        </w:rPr>
        <w:t xml:space="preserve"> saith the Lord; Thou hast broken the yokes of wood; but thou shalt make for them yokes of iron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C41A5C" w14:textId="52A8480B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1367DF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:13</w:t>
      </w:r>
    </w:p>
    <w:p w14:paraId="7834016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24FEB" w14:textId="55C2306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suppose that I had better begin by a word of explanation as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occasion of this saying. One king of Judah had already been carried off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Babylon, and the throne refilled by his brother, a puppet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conquerors. This shadow of a king, with the bulk of the nation,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eager for revolt. Jeremiah had almost single-handed to stem the tide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popular wish. He steadfastly preached submission, not so much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Nebuchadnezzar as to God, who had sent the invaders as chastisement.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lesson was a difficult one to learn, and the people hated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teacher. In the Jerusalem of Jeremiah's day, as in other places and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times, a love of country which is not blind to its faults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protests against a blatant militarism, was scoffed at as unpatriotic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playing into the hands of the enemy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seeking peace at any price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whilst an insane eagerness to rush to arms without regard to resources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righteousness was called a spirited foreign policy.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Jeremiah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plenty of enemies.</w:t>
      </w:r>
    </w:p>
    <w:p w14:paraId="4B70CA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2B28E" w14:textId="083A90D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had adopted a strange way of enforcing his counsel, which would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ridiculous to-day, but was natural and impressive then and there.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constantly for months went about with an ox-yoke on his neck,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symbol of the submission which he advocated. One day, in the temple,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a public assembly, a certain Hananiah, a member of the opposite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faction, made a fierce attack on the prophet and his teaching,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uttered a counter-prophecy to the effect that, in two years,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foreign invasion would be at an end, and all would be as it used to be.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prophet answered very quietly, saying in effect, I hope to God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may be true; the event will show.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 Hananiah, encouraged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meekness, proceeded to violence, tore the yoke off his shoulders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snapped it in two, reiterating his prophecy. Then Jeremiah went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home.</w:t>
      </w:r>
    </w:p>
    <w:p w14:paraId="0558CE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EB417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Soon after, the voice which he knew to be God's, and not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thoughts, spoke within him, and gave a much sharper answer.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declared, through Jeremiah, the plain truth that, for a tiny kingdom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Judah to perk itself up in the face of a world-conquering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Babylon, could only bring down greater severity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conqueror. And then he declared that Hananiah, for rebellion--not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Babylon, but against God, the true King of Israel--would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from the earth. He died in a couple of months.</w:t>
      </w:r>
    </w:p>
    <w:p w14:paraId="6E3C0C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4F43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text forms the first word of this divine message. I have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to do with its original application. It gives a picturesque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setting to a very impressive and solemn truth; very familiar, no doubt,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none the less because of its familiarity needing to be dinned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people's ears. It is that to throw off legitimate authority is to bind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a worse tyranny. To some kind of yoke all of us must bend our necks,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if we slip them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out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do not thereby become independent,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simply bring upon ourselves a heavier pressure of a harder bondage.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remainder of my remarks will simply go to illustrate that principle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or three cases of ascending importance. I begin at the bottom.</w:t>
      </w:r>
    </w:p>
    <w:p w14:paraId="090A5E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4E052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I. We have the choice between the yoke of law and the iron yoke of</w:t>
      </w:r>
      <w:r w:rsidR="00353293"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>lawlessness.</w:t>
      </w:r>
    </w:p>
    <w:p w14:paraId="1AAEA5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FCEC8" w14:textId="39E5E8C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all know that society could not be held together without some kind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restraints upon what is done, and some stimulus to do what is apt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neglected. Even a band of brigands, or a crew of pirates, must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code. I have read somewhere that the cells in a honeycomb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circles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squeezed by the pressure of the adjacent cells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hexagonal shape which admits of contiguity. If they continued circles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would be space and material lost, and no complete continuity. So,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like manner, you cannot keep five men together without some mutual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limitations which are shaped into a law. Now, as long as a man keeps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inside it, he does not feel its pressure. A great many of us,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instance, who are in the main law-abiding people, do not ever remember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there is such a thing as restrictions upon our licence, or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obligations to perform certain duties; for we never think either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taking the licence or of shirking the duties. The yoke that is accepted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ceases to press. Once let a man step outside, and what then? Why,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an outlaw; and the rough side of the law is turned to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possible terrors, which people within the boundary have nothing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with, gather themselves together and frown down upon him. The sheep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stops inside the pasture is never torn by the barbed wires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fence. If you think of the life of a criminal, with all its tricks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evasions, taking every bush to be an officer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Shakespeare says;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first of the brood who was the type of them all said, Every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shall kill me</w:t>
      </w:r>
      <w:r w:rsidR="00D904B1">
        <w:rPr>
          <w:rFonts w:asciiTheme="minorHAnsi" w:hAnsiTheme="minorHAnsi" w:cs="Courier New"/>
          <w:sz w:val="22"/>
          <w:szCs w:val="22"/>
        </w:rPr>
        <w:t>:</w:t>
      </w:r>
      <w:r w:rsidRPr="00353293">
        <w:rPr>
          <w:rFonts w:asciiTheme="minorHAnsi" w:hAnsiTheme="minorHAnsi" w:cs="Courier New"/>
          <w:sz w:val="22"/>
          <w:szCs w:val="22"/>
        </w:rPr>
        <w:t xml:space="preserve"> if you think of the sword that hangs over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head of every law-breaker, and which he knows is hanging by a hair;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you think of men in counting-houses who have manipulated the books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firm, and who durst not be away from their desks for a day lest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should come to light; and if you think of the punishment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follows sooner or later, you will see that it is better to bear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yoke of the law than the heavy yoke of crime. Some men buy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ruin very dearly.</w:t>
      </w:r>
    </w:p>
    <w:p w14:paraId="2E7C99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29B4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much for the individual. But there is another aspect of this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 on which I venture to say a word, although it is only a word,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passing. I do not suppose that there are many of my hearers who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likely to commit overt breaches of the law. But there are a great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 who are apt to neglect the obligations of citizenship.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community like ours, laziness, fastidiousness, absorption in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occupations, and a number of other more or less reputable reasons,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 many to stand aloof from the plain imperative obligations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citizen in a free country. Every man who thus neglects to do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for the common weal does his part in handing over the rule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community to the least worthy. You will find--as you see in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democratic countries to-day, where the cultivated classes,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classes with the sternest morality, have withdrawn in disgust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turmoil--the mob having the upper hand, the least worthy scrambling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high places, and the community suffering, and bearing a heavier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yoke, by reason of the unwillingness of some to bear the yoke and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duty of a citizen. Vice lifts up its head, morality is scouted,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self-interest is pursued unblushingly, and the whole tone of public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opinion is lowered. Christian men and women, remember that you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members of a community, and you bear the yoke of responsibility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therefore; and if you do not discharge your obligation, then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a heavier burden still to bear.</w:t>
      </w:r>
    </w:p>
    <w:p w14:paraId="33AC1F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30622" w14:textId="36D8362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need not remind you, I suppose, of how this same thesis--that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choose between the yoke of law and the iron yoke of lawlessness--is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illustrated in the story of almost all violent revolutions. They run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 course. First a nation rises up against intolerable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oppression, then revolution devours its own children, and the scum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rises to the top of the boiling pot. Then comes, in the language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picturesque historian of the French Revolution, the type of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all--then comes at the end the whiff of grapeshot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despot.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the government of a mob, and then the tyranny of an emperor,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crush the people that shake off the yoke of reasonable law. That is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point.</w:t>
      </w:r>
    </w:p>
    <w:p w14:paraId="597F3BB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1BA2A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 xml:space="preserve">II. Let me take a higher </w:t>
      </w:r>
      <w:proofErr w:type="gramStart"/>
      <w:r w:rsidRPr="001367DF">
        <w:rPr>
          <w:rFonts w:asciiTheme="minorHAnsi" w:hAnsiTheme="minorHAnsi" w:cs="Courier New"/>
          <w:b/>
          <w:bCs/>
          <w:sz w:val="22"/>
          <w:szCs w:val="22"/>
        </w:rPr>
        <w:t>illustration;--</w:t>
      </w:r>
      <w:proofErr w:type="gramEnd"/>
      <w:r w:rsidRPr="001367DF">
        <w:rPr>
          <w:rFonts w:asciiTheme="minorHAnsi" w:hAnsiTheme="minorHAnsi" w:cs="Courier New"/>
          <w:b/>
          <w:bCs/>
          <w:sz w:val="22"/>
          <w:szCs w:val="22"/>
        </w:rPr>
        <w:t>we have to choose between the</w:t>
      </w:r>
      <w:r w:rsidR="00353293"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>yoke of virtue and the iron yoke of vice.</w:t>
      </w:r>
    </w:p>
    <w:p w14:paraId="05EF8D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5F2C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under a far more spiritual and searching law than that written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any statute-book, or administered by any court. Every man carries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his own heart the court, the tribunal; the culprit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judge. And here too, if law is not obeyed, the result is not liberty,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slavery of lawlessness.</w:t>
      </w:r>
    </w:p>
    <w:p w14:paraId="14DEBA0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365F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No man can ponder his own nature and make without feeling that on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fibre of him is stamped a great law which he is bound to obey,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every fibre of him is impressed the necessity of part of his nature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coercing, restraining, or spurring other parts of it. For, if we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stock of ourselves, what do we find? The broad basis of the pyramid,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were, is laid in the faculties nearest the earth, the appetites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are inseparable from our corporeal being, and these know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right or wrong, but are utterly blind to such distinctions. Put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loaf before a hungry man, and his mouth waters, whether the loaf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belongs to himself or whether it is inside a baker's window.</w:t>
      </w:r>
    </w:p>
    <w:p w14:paraId="14BAF9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2AAB7" w14:textId="669C33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above these, as the next course of the pyramid, there are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desires, sentiments, affections, and emotions, less grossly sensuous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those of which I have been speaking, but still equally certain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excited by the presence of their appropriate object, without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of whether law is broken or kept in securing of it. Above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these, which are, so to speak, branded on their very foreheads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iron of slavery, stand certain faculties which are as clearly anointed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rule as the others are intended to serve. There is reason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intelligence, which is evidently meant to be eyes to these blind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instincts and emotions of desire, and there is what we call the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will, that stands like an engine-driver with his hand upon the lever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will either stop the engine or accelerate its revolutions.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 to passions and desires Go!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they go; and, alas! it sometimes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 Halt!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they will not halt. Then there is conscience,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to light for every man something higher than himself.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philosopher once said that the two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sublimest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things in the universe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the moral law and the starry heavens; and that law I ought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bends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us like the starry heavens with which he associated it. No man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escape from the pressure of duty, and on every man is laid, by his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make, the twofold obligation, first to look upwards and catch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behests of that solemn law, and then to turn his eyes and his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inwards and coerce or spur, as the case may be, the powers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nature, and rule the kingdom within himself.</w:t>
      </w:r>
    </w:p>
    <w:p w14:paraId="6F8C13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A0FE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as long as a man lets the ruling parts of his nature guide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lower faculties, he feels comparatively no pressure from the yoke. But,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he once allows beggars to ride on horseback whilst princes walk--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and appetite and desire, and more or less refined forms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inclination, to take the place which belongs only to conscience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interpreting duty--then he has exchanged the easy yoke for one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heavy indeed.</w:t>
      </w:r>
    </w:p>
    <w:p w14:paraId="27A214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5A3C5" w14:textId="5B5492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does a man do when, instead of loyally accepting the conditions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nature, and bowing himself to serve the all-embracing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all-penetrating law of duty, he sets up inclination of any sort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place? What does he do? I will tell you. He unships the helm; he flings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compass and sextant overboard; he fires up the furnaces, and screws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the safety-valve, and says, Go ahead!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will be the end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think you? Either an explosion or a crash upon a reef; and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take your choice of which is the better kind of death--to be blown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or to go down. Keep within the law of conscience, and let it govern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inclinations, and most of all the animal part of your nature;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will feel little pressure, and no pain, from the yoke. Shake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off, and there is fulfilled in the disobedient man the threatening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my text, which rightly translated ought to be,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hast broken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yokes of wood, and thou hast made instead of them yokes of iron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3686A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C11E3" w14:textId="14DFDC6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do you think it will be easy to serve the base-born parts of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nature, when you set them on the throne and tell them to govern you?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Did you never hear of such a thing as a man's vices getting such a hold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him that, when his weakened will tried to shake them off,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laughed in his face and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are still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Did you never hear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other solemn truth--and have you never experienced how true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that no man can say, I will let my inclination have its fling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once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There are never this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onces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very, very seldom. When you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glissading down a snowy Alpine slope, you cannot stop when you like,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you strike your alpenstock ever so deep into the powdery snow.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you have started, away you must go. God be thanked! the illustration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altogether apply, for a man can stop if he will repent, but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stop unless he does. Did you never hear that a teaspoonful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narcotic to-day will have to be a tablespoonful in a week or two,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produce the same effect? Are there not plenty of men who have said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force that a weakened will has left in it, I will never touch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drop of drink again, as long as I live, God helping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me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and they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gone down the street, and they have turned in, not at the first 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second public-house, but at the fourth or the fifth. Ah! brother,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promised them liberty, but they are the servants of corruption.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Fix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this in your minds.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sin is the slave of sin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that he commits. Do not put off the easy yoke of obedience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 and duty, or you will find that there is an iron one,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a sharp point in its unpolished surface rubbing into your skin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wounding your shoulders. It's wiser to be good than bad. It's safer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meek than fierce.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hast broken the yokes of wood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it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difficult to do that; thou hast made instead of them yokes of iron.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my second point.</w:t>
      </w:r>
    </w:p>
    <w:p w14:paraId="2506F7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443CD" w14:textId="77777777" w:rsidR="00353293" w:rsidRPr="001367D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67DF">
        <w:rPr>
          <w:rFonts w:asciiTheme="minorHAnsi" w:hAnsiTheme="minorHAnsi" w:cs="Courier New"/>
          <w:b/>
          <w:bCs/>
          <w:sz w:val="22"/>
          <w:szCs w:val="22"/>
        </w:rPr>
        <w:t>III. Lastly, we have the choice between the yoke of Christ and the iron</w:t>
      </w:r>
      <w:r w:rsidR="00353293" w:rsidRPr="001367D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367DF">
        <w:rPr>
          <w:rFonts w:asciiTheme="minorHAnsi" w:hAnsiTheme="minorHAnsi" w:cs="Courier New"/>
          <w:b/>
          <w:bCs/>
          <w:sz w:val="22"/>
          <w:szCs w:val="22"/>
        </w:rPr>
        <w:t>yoke of godlessness.</w:t>
      </w:r>
    </w:p>
    <w:p w14:paraId="30E9BE8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F1D95" w14:textId="36C3C99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 may think that to be a very harsh saying, and much too vehement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antithesis. Let me vindicate it according to my own belief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sentence or two. It seems to me that for civilised and cultivated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Europe at this day, the choice lies between accepting Jesus Christ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God, or wandering away out into the wastes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uncertainty, or as they call it nowadays, agnosticism and doubt.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myself, and I venture to state it here--though there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 to do more than state it--that no form of what is now called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Theism, which does not accept the historic revelation of God in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as the master-light of all our seeing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will ever be able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sustain itself permanently in the face of present currents of opinion.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you do not take Christ for your Teacher, you are handed over either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uncertainty of your own doubts, or to pinning your faith to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and enrolling yourself as a disciple who is prepared to swallow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whole whatsoever the rabbi may say, and so giving to him what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give to Jesus; or else you will sink back into utter indolence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carelessness about the whole matter; or else you will go and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belief and your soul into the hands of a priest, and shut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 and open your mouth and take whatever tradition may choose to send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you. The one refuge from all these, as I believe, is to go to Him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learn of Him, and so take His yoke upon your shoulders.</w:t>
      </w:r>
    </w:p>
    <w:p w14:paraId="1A5E9D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E6662" w14:textId="4DF9511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let me say further, it is better to obey Christ's commandments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to set ourselves against them. For if we will take His will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law, and meekly assume the yoke of loyal and loving obedience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Him, the door into an earthly paradise is thrown open to us. His yoke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easy, not because its prescriptions and provisions lower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standard of righteousness and morality, but because love becomes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motive; and it is always blessed to do that which the Beloved desires.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I will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 ought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cover exactly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same ground, then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kind of pressure from the yoke. Christ's yoke is easy because, too,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gives the power to obey His commandments. His burden is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burden (as I think one of the old fathers puts it) as sails are 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ship or wings to a bird. They add to the weight, but they carry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carries them.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Christ's yoke bears the man that bears it.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easy, too, because 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not only after or for, keeping of it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great reward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seeing that He commands nothing which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congruous with the highest good, and bringing along with it the purest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blessing. Instead of that yoke, what has the world to offer, or what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get to dominate us, if we cast off Christ? Self, the old anarch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self, and that is misery. To be self-ruled is to be self-destroyed.</w:t>
      </w:r>
    </w:p>
    <w:p w14:paraId="356A995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878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 need that I should remind you of how it is better to accept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providences than to kick against them. Sorrow to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submit loses all its bitterness and much of its sadness. Kicking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the affliction makes its sharp point penetrate our limbs.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bird that will dash itself against the wires of its cage beats itself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bloody and torn. Let us take the providence and it ceases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hard.</w:t>
      </w:r>
    </w:p>
    <w:p w14:paraId="6F8338D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0EEDB" w14:textId="77777777" w:rsidR="001367D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One last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word;--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we all carry an iron yoke upon our shoulders. For, hard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it is for us preachers to get our friends that listen to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believe and realise it,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all have sinned and come short of the glory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yoke is on us all. And I, for my part, believe that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 by his own efforts can cast it off, but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that the attempt to do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brings greater strength to the sins that we seek to cast out,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 as the more you mow the grass, the thicker and the stronger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grows.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come with the great message which Jesus Christ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struck as the keynote and prelude of His whole ministry, when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synagogue He said, The Spirit of the Lord God is upon Me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preach deliverance to the captives, and the opening of the prison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that are bound.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He, and He only, will break every yoke and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oppressed go free. And then He addresses us, after He has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with the immortal words, the sweetness of whose sound, sweet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is, is less than the sweetness of their sense: Take My yoke upon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and ye shall find rest to your souls.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Oh, brother! will you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O Lord! truly I am Thy servant. Thou hast loosed my bonds,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thereby bound me for ever to wear Thy yoke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as the slave clings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ransomer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delights to serve him all the days of his life?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BCE2454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AAD2E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AA4B7" w14:textId="77777777" w:rsidR="001367DF" w:rsidRDefault="001367D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367D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EF21D2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2021-11-08T10:35:00Z</dcterms:modified>
</cp:coreProperties>
</file>