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4152" w14:textId="77777777" w:rsidR="00B562B5" w:rsidRPr="00B22470" w:rsidRDefault="00B562B5" w:rsidP="00B562B5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A32C1E7" w14:textId="7D0DC144" w:rsidR="00B562B5" w:rsidRPr="00B22470" w:rsidRDefault="00B562B5" w:rsidP="00B562B5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JEREMIAH-027. THE </w:t>
      </w:r>
      <w:r w:rsidR="00D12359">
        <w:rPr>
          <w:b/>
          <w:sz w:val="32"/>
          <w:u w:val="single"/>
        </w:rPr>
        <w:t>KINSMAN REDEEMER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8458FF6" w14:textId="7D41C9C4" w:rsidR="00B562B5" w:rsidRPr="005736A5" w:rsidRDefault="00B562B5" w:rsidP="00B562B5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12359" w:rsidRPr="00D12359">
        <w:rPr>
          <w:rFonts w:cstheme="minorHAnsi"/>
          <w:i/>
          <w:sz w:val="24"/>
          <w:szCs w:val="24"/>
          <w:lang w:val="en-US"/>
        </w:rPr>
        <w:t>Their Redeemer is strong; the Lord of Hosts is His name: He shall thoroughly plead their cause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FB0B06D" w14:textId="4A4B3D2F" w:rsidR="00B562B5" w:rsidRDefault="00B562B5" w:rsidP="00B562B5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AB04EB">
        <w:rPr>
          <w:rFonts w:cstheme="minorHAnsi"/>
          <w:i/>
          <w:sz w:val="24"/>
          <w:szCs w:val="24"/>
          <w:lang w:val="en-US"/>
        </w:rPr>
        <w:t>50</w:t>
      </w:r>
      <w:r>
        <w:rPr>
          <w:rFonts w:cstheme="minorHAnsi"/>
          <w:i/>
          <w:sz w:val="24"/>
          <w:szCs w:val="24"/>
          <w:lang w:val="en-US"/>
        </w:rPr>
        <w:t>:</w:t>
      </w:r>
      <w:r w:rsidR="00AB04EB">
        <w:rPr>
          <w:rFonts w:cstheme="minorHAnsi"/>
          <w:i/>
          <w:sz w:val="24"/>
          <w:szCs w:val="24"/>
          <w:lang w:val="en-US"/>
        </w:rPr>
        <w:t>34</w:t>
      </w:r>
    </w:p>
    <w:p w14:paraId="286D1A3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E86E21" w14:textId="709F1D9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Among the remarkable provisions of the Mosaic law there were some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peculiar ones affecting the next-of-kin. The nearest living blood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relation to a man had certain obligations and offices to discharge,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under certain contingencies, in respect of which he received a special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name; which is sometimes translated in the Old Testament Redeemer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sometimes Avenger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blood. What the etymological signification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 may be is, perhaps, somewhat doubtful. It is taken by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authorities to come from a word meaning to set free.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consideration of the offices which the law prescribed for the Goel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more value for understanding the peculiar force of the metaphor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a text as this, than any examination of the original meaning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word. Jehovah is represented as having taken upon Himself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functions of the next-of-kin, and is the Kinsman-Redeemer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people. The same thought recurs frequently in the Old Testament,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especially in the second half of the prophecies of Isaiah, and it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much to be desired that the Revised Version had adopted some means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showing an English reader the instances, since the expression suggests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very interesting and pathetic view of God's relation to His people.</w:t>
      </w:r>
    </w:p>
    <w:p w14:paraId="38D5DF9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D961A1" w14:textId="77777777" w:rsidR="00AB04EB" w:rsidRPr="00AB04EB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B04EB">
        <w:rPr>
          <w:rFonts w:asciiTheme="minorHAnsi" w:hAnsiTheme="minorHAnsi" w:cs="Courier New"/>
          <w:b/>
          <w:bCs/>
          <w:sz w:val="22"/>
          <w:szCs w:val="22"/>
        </w:rPr>
        <w:t>I. Let me state briefly the qualifications and offices of the</w:t>
      </w:r>
      <w:r w:rsidR="00353293" w:rsidRPr="00AB04E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B04EB">
        <w:rPr>
          <w:rFonts w:asciiTheme="minorHAnsi" w:hAnsiTheme="minorHAnsi" w:cs="Courier New"/>
          <w:b/>
          <w:bCs/>
          <w:sz w:val="22"/>
          <w:szCs w:val="22"/>
        </w:rPr>
        <w:t>kinsman-redeemer, the Goel.</w:t>
      </w:r>
      <w:r w:rsidR="00A026EA" w:rsidRPr="00AB04E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0286E7D9" w14:textId="77777777" w:rsidR="00AB04EB" w:rsidRDefault="00AB04E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EEE057" w14:textId="568334A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qualifications may be all summed up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one--that he must be the nearest blood relation of the person whose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Goel he was. He might be brother, or less nearly related, but this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essential, that of all living men, he was the most closely connected.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qualification has to be kept well in mind when thinking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transference of the office to God in His relation to Israel,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Israel to us.</w:t>
      </w:r>
    </w:p>
    <w:p w14:paraId="0A2176E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DC0564" w14:textId="6825967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Such being his qualification, what were his duties? Mainly three.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first was connected with property, and is thus stated in the words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law,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thy brother be waxen poor, and sell some of his possession,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shall his kinsman that is next unto him come, and shall redeem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which his brother hath sold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(Lev. </w:t>
      </w:r>
      <w:r w:rsidR="00AB04EB">
        <w:rPr>
          <w:rFonts w:asciiTheme="minorHAnsi" w:hAnsiTheme="minorHAnsi" w:cs="Courier New"/>
          <w:sz w:val="22"/>
          <w:szCs w:val="22"/>
        </w:rPr>
        <w:t>25:</w:t>
      </w:r>
      <w:r w:rsidRPr="00353293">
        <w:rPr>
          <w:rFonts w:asciiTheme="minorHAnsi" w:hAnsiTheme="minorHAnsi" w:cs="Courier New"/>
          <w:sz w:val="22"/>
          <w:szCs w:val="22"/>
        </w:rPr>
        <w:t>25, R. V.). The Mosaic law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very jealous of large estates. The prophet pronounced a curse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those who joined land to land, and field to field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that they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alone in the midst of the earth.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great purpose steadily kept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view in all the Mosaic land-laws was the prevention of the alienation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land from its original holders, and of its accumulation in a few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hands. The idea underlying the law was that of the tribal or family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ownership--or rather occupancy, for God was the owner and Israel but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tenant--and not individual possession. That thought carries us back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social state long since passed away, but of which traces are still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left even among ourselves. It was carried out thoroughly in the law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Moses, however imperfectly in actual practice. The singular institution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year of Jubilee operated, among other effects, to check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acquisition of large estates. It provided that land which had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alienated was to revert to its original occupants, and so,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substance, prohibited purchase and permitted only the lease of land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maximum term of fifty years. We do not know how far its enactments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 a dead letter, but their spirit and intention were obviously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secure the land of the tribe to the tribe for ever, to keep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territory of each distinct, to discourage the creation of a landowning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class, with its consequent landless class, to prevent the extremes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poverty and wealth, and to perpetuate a diffused, and nearly uniform,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modest wellbeing amongst a pastoral and agricultural community,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keep all in mind that the land was not to be sold for ever, for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Mine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saith the Lord.</w:t>
      </w:r>
    </w:p>
    <w:p w14:paraId="53C7960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2ABE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The obligation on the next-of-kin to buy back alienated property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quite as much imposed on him for the sake of the family as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individual.</w:t>
      </w:r>
    </w:p>
    <w:p w14:paraId="6F19D3A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DA5902" w14:textId="5E6901A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second of his duties was to buy back a member of his family fallen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slavery. If a stranger or sojourner with thee be waxen rich,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thy brother be waxen poor beside him, and sell himself unto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stranger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after that he is sold, he may be redeemed; one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 may redeem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price was to vary according to the time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had to elapse before the year of Jubilee, when all slaves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necessarily set free. So Hebrew slavery was entirely unlike the 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called by the same name in other countries, and by virtue of this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purchase at any time, which was vested in the nearest relative,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taken along with the compulsory manumission of all slaves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fiftieth year, came to be substantially a voluntary engagement for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fixed time, which might be ended even before that time had expired,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compensation for the unexpired term was made to the master.</w:t>
      </w:r>
    </w:p>
    <w:p w14:paraId="6F956E6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B8521C" w14:textId="6E0792E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to be observed that this provision applied only to the case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Hebrew who had sold himself. No other person could sell a man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slavery. And it applied only to the case of a Hebrew who had sold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to a foreigner. No Jew was allowed to hold a Jew as a slave.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thy brother be waxen poor with thee, and sell himself unto thee, thou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shalt not make him to serve as a bondservant: as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hired servant,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a sojourner, he shall be with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(Lev. </w:t>
      </w:r>
      <w:r w:rsidR="00AB04EB">
        <w:rPr>
          <w:rFonts w:asciiTheme="minorHAnsi" w:hAnsiTheme="minorHAnsi" w:cs="Courier New"/>
          <w:sz w:val="22"/>
          <w:szCs w:val="22"/>
        </w:rPr>
        <w:t>25:</w:t>
      </w:r>
      <w:r w:rsidRPr="00353293">
        <w:rPr>
          <w:rFonts w:asciiTheme="minorHAnsi" w:hAnsiTheme="minorHAnsi" w:cs="Courier New"/>
          <w:sz w:val="22"/>
          <w:szCs w:val="22"/>
        </w:rPr>
        <w:t>39, R. V.).</w:t>
      </w:r>
    </w:p>
    <w:p w14:paraId="0432D21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B3897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last of the offices of the kinsman-redeemer was that of avenging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blood of a murdered relative. If a man were stricken to death,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became a solemn obligation to exact life for life, and the blood-feud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incumbent on all the family was especially binding on the next-of-kin.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obligation shocks a modern mind, accustomed to relegate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punishment to the action of law which no criminal thinks of resisting.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customs and laws are unfairly estimated when the state of things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they regulated is forgotten or confused with that of today.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law of blood-feud among the Hebrews was all in the direction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restricting the wild justice of revenge, and of entrusting it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 chosen persons out of the kindred of the murdered man.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savage vendetta was too deeply engrained in the national habits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done away with altogether. All that was for the time possible was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check and systematise it, and this was done by the institution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question, which did not so much put the sword into the hand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next-of-kin as strike it out of the hand of all the rest of the clan.</w:t>
      </w:r>
    </w:p>
    <w:p w14:paraId="7EAE49E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56771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These, then, were the main parts of the duty of the Goel,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kinsman-redeemer--buying back the alienated land, purchasing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freedom of the man who had voluntarily sold himself as a slave,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avenging the slaying of a kinsman.</w:t>
      </w:r>
    </w:p>
    <w:p w14:paraId="33247CF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DAB2BA" w14:textId="77777777" w:rsidR="00353293" w:rsidRPr="00AB04EB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B04EB">
        <w:rPr>
          <w:rFonts w:asciiTheme="minorHAnsi" w:hAnsiTheme="minorHAnsi" w:cs="Courier New"/>
          <w:b/>
          <w:bCs/>
          <w:sz w:val="22"/>
          <w:szCs w:val="22"/>
        </w:rPr>
        <w:t>II. Notice the grand mysterious transference of this office to Jehovah.</w:t>
      </w:r>
    </w:p>
    <w:p w14:paraId="7607366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DF28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singular institution was gradually discerned to be charged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lofty meaning and to be capable of being turned into a dim shadowing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something greater than itself. You will find that God begins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spoken of in the later portions of Scripture as the Kinsman-Redeemer.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reckon eighteen instances, of which thirteen are in the second half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Isaiah. The reference is, no doubt, mainly to the great deliverance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captivity in Egypt and Babylon, but the thought sweeps a much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wider circle and goes much deeper down than these historical facts.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was in it some dim feeling that though God was separated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by all the distance between finitude and infinitude, yet they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nearer to Him than to any one else; that the nearest living relation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whom these poor persecuted Jews had was the Lord of Hosts, beneath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whose wings they might come to trust.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does the prophet kindle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rapture and triumphant confidence as he thinks that the Lord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Hosts, mighty, unspeakable, high above our thoughts, our words, or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praise, is Israel's Kinsman, and, therefore, their Redeemer.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profound a consciousness that man was made in the image of God,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that, in spite of all the gulf between finite and infinite, and the yet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deeper gulf between sinful man and righteous God, He was closer to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poor struggling soul than even the dearest were, must have been at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events dawning on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the prophet who dared to think of the Holy One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Heavens as Israel's Kinsman. No doubt, he was dwelling mostly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historical outward deliverances wrought for the nation, and his idea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Israel's kinship to God applied to the people, not to individuals,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meant chiefly that the nation had been chosen for God's. But still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must have been felt to be great and wonderful, and some faint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apprehension of the yet deeper sense in which it is true that God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next-of-kin to every soul and ready to be its Redeemer, would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doubt begin to be felt.</w:t>
      </w:r>
    </w:p>
    <w:p w14:paraId="4B0E871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1CAAA" w14:textId="0528253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deepening of the idea from a reference to external and national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deliverances, and the large, dim hopes which clustered round it,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illustrated by one or two significant instances. Take, for example,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mysterious and very beautiful utterance in the Book of Job, where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man, in the very depth of his despair, and just because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a human being that has any drop of pity for him, turns from earth,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striking confidence out of his very despair, like fire from flint,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sees there his Kinsman-Redeemer. I know that my Redeemer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mock him, friends may turn against him, the wife of his bosom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tempt him, comforters may pour vitriol instead of oil into his wounds,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yet he, sitting on his dunghill there, poverty-stricken and desolate,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knows that God is of kin to him, and will do the kinsman's part by him.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very metaphor implies that the divine intervention which he expects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to take place after his death. It was a dead man whose blood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Goel avenged.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view which sees in the subsequent words a hope,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however dim and undefined, of an experience of a divine manifestation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his behalf beyond the grave is the only one which gives its full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force to the central idea of the passage, as well as to the obscure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individual expressions. Most strikingly, then, he goes on to say,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carrying out the allusion, and that he shall stand at the last upon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dust.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Little did it boot the murdered man, lying there stark,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knife in his bosom, that the murderer should be slain by the swift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justice of his kinsman-avenger, but Job felt that, in some mysterious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way, God would appear for him, after he had been laid in the dust,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 would somehow share in the gladness of His manifestation--for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believes that without his flesh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will see God, whom I shall see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myself, and mine eyes shall behold, and not another.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Large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mysterious hopes are gathering round the metaphor, which flash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 into the darkness of the grave, and give to the troubled soul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assurance that when life with all its troubles is past, and flesh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seen corruption, the inmost personal being of every man who commits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cause to God will behold Him coming forth his Kinsman-Redeemer.</w:t>
      </w:r>
    </w:p>
    <w:p w14:paraId="4DA8838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B56A5" w14:textId="79CD77E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Another illustration of the hopes which gathered round this image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found in the great psalm which prophesies of the true King of Peace,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language too wide for any poetical licence to warrant if intended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describe a Jewish king (Ps. lxxii. 14). The universal dominion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great King is described in terms which, though they may be partly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referred to the Jewish monarchy at its greatest expansion, sweep far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beyond its bounds in exulting anticipation that all kings shall fall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down before Him, all nations shall serve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reason for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world-wide dominion is not military power, as was the case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warrior kings of old, who bound nations together for a little while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artificial unity with iron chains, but His dominion is universal,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for He shall deliver the needy when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crieth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,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He shall redeem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souls from oppression and violence, and precious shall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blood be in His sight.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 of the functions of the Kinsman-Redeemer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here united. He buys back slaves from their tyrannous masters,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avenges their shed blood. And because His Kingdom is a kingdom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gentle pity and loving help, because He is of the same blood with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subjects, and brings liberty to the captives, therefore it is universal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everlasting. For the strongest thing in all the world is love,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who can staunch men's wounds, and will hear their cries and help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them, will rule them with authority which conquerors cannot wield.</w:t>
      </w:r>
    </w:p>
    <w:p w14:paraId="17C7C80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2082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universal King, the kinsman and the sovereign of all the needy,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God. A human figure is rising before the prophet-psalmist's eye,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whose meekness as well as His majesty, and whose kingdom as well as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redeeming power, seem to pass beyond human limits. Divine offices seem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 be devolved on a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man's shoulders. Dim hopes are springing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point onwards. So that great psalm leads us a step further.</w:t>
      </w:r>
    </w:p>
    <w:p w14:paraId="740F251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FDA27" w14:textId="77777777" w:rsidR="00353293" w:rsidRPr="00AB04EB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B04EB">
        <w:rPr>
          <w:rFonts w:asciiTheme="minorHAnsi" w:hAnsiTheme="minorHAnsi" w:cs="Courier New"/>
          <w:b/>
          <w:bCs/>
          <w:sz w:val="22"/>
          <w:szCs w:val="22"/>
        </w:rPr>
        <w:t>III. See the perfect fulfilment of this divine office by the man Christ</w:t>
      </w:r>
      <w:r w:rsidR="00353293" w:rsidRPr="00AB04E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B04EB">
        <w:rPr>
          <w:rFonts w:asciiTheme="minorHAnsi" w:hAnsiTheme="minorHAnsi" w:cs="Courier New"/>
          <w:b/>
          <w:bCs/>
          <w:sz w:val="22"/>
          <w:szCs w:val="22"/>
        </w:rPr>
        <w:t>Jesus.</w:t>
      </w:r>
    </w:p>
    <w:p w14:paraId="6F30AD2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6FD111" w14:textId="130BA8C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Job's anticipation and the psalmist's rapturous vision are fulfilled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Incarnate Word, in whom God comes near to us all and makes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kindred to our flesh, that He may discharge all those blessed offices,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redeeming from slavery, of recovering our alienated inheritance,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guarding our lives, which demand at once divine power and human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nearness. Christ is our Kinsman. True, the divine nature and the human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nearly allied, so that even apart from the Incarnation, men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feel that none is so truly and closely akin to them as their Father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 is. But how much more blessed than even that kinship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consanguinity of Christ, who is doubly of kin to each soul of man, both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in His true manhood He is bone of our bone and flesh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flesh, and because in His divinity He is nearer to us than the closest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 kindred can ever be. By both He comes so near to us that we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clasp Him by our faith, and rest upon Him, and have Him for our nearest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friend, our brother. He is nearer to each of us than our dearest is.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loves us with the love of kindred, and can fill our hearts and wills,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help our weakness in better, more inward ways than all sympathy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 of human hearts can do. Between the atoms of the densest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material bodies there is an interspace of air, as is shown by the fact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everything is compressible if you can find the force sufficient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compress it. That is to say, in the material universe no particle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touches another.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in the spiritual region, there is an awful film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separation between each of us and all others, however closely we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united. We each live on our own little island in the deep,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echoing straits between us thrown.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a solemn consciousness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personality, of responsibility unshared by any, of a separate destiny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parting us from our dearest. Arms may be twined, but they must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unlinked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and each in turn must face the awful solitude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death, as each has really faced that scarcely less awful solitude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life, alone. But he that is joined to the Lord is one spirit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kinsman, Christ, will come so near to us, that we shall be in Him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in us, one spirit and one life. He is your nearest relation, nearer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husband, wife, parent, brother, sister, or friend. He is nearer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than your very selves. He is your better self. That is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qualification for His office.</w:t>
      </w:r>
    </w:p>
    <w:p w14:paraId="11B444A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B9AAF5" w14:textId="1C71C89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Because He is man's kinsman, He buys back His enslaved brethren.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bondage from which one of His brethren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might redeem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Israelite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voluntary bondage into which he had sold himself. And such is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slavery. None can rob us of our freedom but ourselves. The world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flesh and the devil cannot put their chains on us unless our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wills hold out our hands for the manacles.</w:t>
      </w:r>
    </w:p>
    <w:p w14:paraId="2CE0440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DD3C0" w14:textId="0295AE5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And, alas! it is often an unsuspected slavery. How sayest thou,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be made free. We were never in bondage to any man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boasted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angry disputants with Christ. And if they had lifted up their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eyes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might have seen from the Temple courts in which they stood, the citadel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full of Roman soldiers, and perhaps the golden eagles gleaming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sunshine on the loftiest battlements. Yet with that strange power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ignoring disagreeable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facts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 dared to assert their freedom. Never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bondage to any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man</w:t>
      </w:r>
      <w:r w:rsidR="00986AB1">
        <w:rPr>
          <w:rFonts w:asciiTheme="minorHAnsi" w:hAnsiTheme="minorHAnsi" w:cs="Courier New"/>
          <w:sz w:val="22"/>
          <w:szCs w:val="22"/>
        </w:rPr>
        <w:t>!</w:t>
      </w:r>
      <w:r w:rsidRPr="00353293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what about Egypt, and Assyria, and Babylon?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Had there never been an Antiochus? Was Rome a reality? Did it lay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yoke on them? Was it all a dream?</w:t>
      </w:r>
    </w:p>
    <w:p w14:paraId="6BD12A1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4991AC" w14:textId="700B694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Some of us are just as foolish, and try as desperately to annihilate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facts by ignoring them, and to make ourselves free by passionately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denying that we are slaves. But 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committeth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sin is the slave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sounds a paradox. I am master of my own actions, you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say, and never freer than when I break the bonds of right and duty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choose to do what is contrary to them, for no reason on earth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I choose. That is liberty, emancipation from the burdensome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restraints which your narrow preaching about law and conscience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impose. Yes, you are masters of your actions, and your sinful actions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soon become masters of you. Do we not know that that is true?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fall into, or walk into a habit, and then it gets the mastery of you,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you cannot get rid of it. Whosoever sets his foot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upon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slippery inclined plane of wrongdoing, after he has gone a little way,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gravitation is too much for him and away he goes down the hill.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Whosoever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committeth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sin is the slave of sin.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Did you ever try to kill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bad habit, a vice? Did you find it easy work? Was it not your master?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thought that a chain no stronger than a spider's web was round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wrist till you tried to break it; and then you found it a chain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adamant. Many men who boast themselves free are tied and bound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cords of their sins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B66462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9D473D" w14:textId="2EB7D29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Dreaming of freedom, you have sold yourself, and that for nought.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not true, tragically true?</w:t>
      </w:r>
    </w:p>
    <w:p w14:paraId="25C2D4B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66427F" w14:textId="327DC9A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have you made out of sin? Is the game worth the candle? Will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continue to be so? Ye shall be redeemed without money, for Jesus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laid down His life for you and me, that by His death we might receive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forgiveness and deliverance from the power of sin.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your Kinsman,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nearer to you than all else, has bought you back. Do not refuse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offered emancipation, but if thou mayest be made free, use it rather.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not like the spiritless slaves, for whose servile choice the law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provided, who had rather remain bond than go out free. Surely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calls you to liberty, you will not turn from Him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tyrannous masters whom you have served, and, like the Hebrew slave, let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fasten you to their door-posts with their awl through your ear.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hug your chains and prefer your bondage?</w:t>
      </w:r>
    </w:p>
    <w:p w14:paraId="7411E4D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84083B" w14:textId="16F5E19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Your Kinsman-Redeemer brings back your squandered inheritance,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 God is the only possession that makes a man rich. He alone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worth calling my portion.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only when we have God in our hearts,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in our heads, God in our souls, God in our life--it is only when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 Him, and think about Him, and obey Him, and bring our characters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harmony with Him, and so possess Him--it is only then that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become truly rich. No other possession corresponds to our capacities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to fill up all our needs and satisfy all our being. No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possession passes into our very substance and becomes inseparable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ourselves.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mystical fervour of the psalmist's devotion spoke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simple prose truth when he exclaimed, The Lord is the portion of mine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inheritance and of my cup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D3CA54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CCF7D" w14:textId="2C42777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squandered our inheritance. We have sinned away fellowship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 We have flung away our true wealth, wasted our substance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riotous living.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here is our Elder Brother, our nearest relative,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has always been with the Father; but who, instead of grudging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prodigals their fatted calf and their hearty welcome when they 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back, has Himself, by the sacrifice of Himself, won for them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inheritance, its earnest in the possession of God's spirit here and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completion in the broad fields of the inheritance of the saints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entire fruition and possession of the divine in the life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come. If children, then heirs, heirs of God and joint heirs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CD0A14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C8542C" w14:textId="7719570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Your Kinsman-Redeemer will keep your lives under His care, and be ready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 plead your cause. He that touches you, touches the apple of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eye.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reproved kings for their sake, saying, Touch not Mine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anointed.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in vain does the cry go up to Him, Avenge, O Lord, Thy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slaughtered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saints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and if no apparent retribution has followed,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often His servant's blood seems to have been shed in vain, still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 that it has often been the seed of the Church, and that He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puts our tears into His bottle will not count our blood less precious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His sight.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may rest confident that our Kinsman-Redeemer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charge Himself with pleading our cause and intervening in our behalf,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 will compass us about with His protection, and that we are knit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close to Him that our woes and foes are His, and that we cannot die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long as He lives.</w:t>
      </w:r>
    </w:p>
    <w:p w14:paraId="3251EFF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D0D067" w14:textId="77777777" w:rsidR="00AB04EB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dear brethren, be sure of this, that if only you will take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your Saviour and brother, your Helper and Friend, if only you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 yourself upon that complete sacrifice which He has made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sins of the world, He will give you liberty, and restore your lost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inheritance, and your blood shall be precious in His sight, and He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keep His hand around you and preserve you;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finally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will bring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His home and yours. In Him we have redemption through His blood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He comes to every one of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 xml:space="preserve">you now, even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through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my poor lips,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ancient word of merciful invitation: Behold! I have blotted out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cloud thy sins and as a thick cloud thy transgressions. Turn unto 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I have redeemed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2B34D973" w14:textId="77777777" w:rsidR="00AB04EB" w:rsidRDefault="00AB04E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BB4DB" w14:textId="77777777" w:rsidR="00AB04EB" w:rsidRDefault="00AB04E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951AA" w14:textId="77777777" w:rsidR="00AB04EB" w:rsidRDefault="00AB04E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B04EB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B7A0B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2021-11-08T10:47:00Z</dcterms:modified>
</cp:coreProperties>
</file>