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77847" w14:textId="77777777" w:rsidR="008F3626" w:rsidRPr="00B22470" w:rsidRDefault="008F3626" w:rsidP="008F3626">
      <w:pPr>
        <w:rPr>
          <w:b/>
          <w:sz w:val="24"/>
        </w:rPr>
      </w:pPr>
      <w:r>
        <w:rPr>
          <w:b/>
          <w:sz w:val="24"/>
        </w:rPr>
        <w:t>THE EXPOSITION OF HOLY SCRIPTURE BY ALEXANDER MACLAREN</w:t>
      </w:r>
    </w:p>
    <w:p w14:paraId="135E1243" w14:textId="51CCB579" w:rsidR="008F3626" w:rsidRPr="00B22470" w:rsidRDefault="008F3626" w:rsidP="008F3626">
      <w:pPr>
        <w:rPr>
          <w:b/>
          <w:sz w:val="32"/>
          <w:u w:val="single"/>
        </w:rPr>
      </w:pPr>
      <w:r>
        <w:rPr>
          <w:b/>
          <w:sz w:val="32"/>
          <w:u w:val="single"/>
        </w:rPr>
        <w:t>JOHN-</w:t>
      </w:r>
      <w:r w:rsidR="00BA042B">
        <w:rPr>
          <w:b/>
          <w:sz w:val="32"/>
          <w:u w:val="single"/>
        </w:rPr>
        <w:t>010</w:t>
      </w:r>
      <w:r w:rsidR="000D6B18" w:rsidRPr="000D6B18">
        <w:rPr>
          <w:sz w:val="32"/>
          <w:u w:val="single"/>
        </w:rPr>
        <w:t xml:space="preserve">. </w:t>
      </w:r>
      <w:r w:rsidR="006450B7">
        <w:rPr>
          <w:b/>
          <w:sz w:val="32"/>
          <w:u w:val="single"/>
        </w:rPr>
        <w:t>THE FIRST DISCIPLES - PART 4: NATHANAEL</w:t>
      </w:r>
      <w:r w:rsidRPr="00E30BFB">
        <w:rPr>
          <w:b/>
          <w:sz w:val="32"/>
          <w:u w:val="single"/>
        </w:rPr>
        <w:t xml:space="preserve"> </w:t>
      </w:r>
      <w:r>
        <w:rPr>
          <w:b/>
          <w:sz w:val="32"/>
          <w:u w:val="single"/>
        </w:rPr>
        <w:t>by ALEXANDER MACLAREN</w:t>
      </w:r>
    </w:p>
    <w:p w14:paraId="1AEF5F58" w14:textId="6A8366C5"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6450B7">
        <w:rPr>
          <w:rFonts w:cstheme="minorHAnsi"/>
          <w:i/>
          <w:sz w:val="24"/>
          <w:szCs w:val="24"/>
          <w:lang w:val="en-US"/>
        </w:rPr>
        <w:t xml:space="preserve">45. </w:t>
      </w:r>
      <w:r w:rsidR="006450B7" w:rsidRPr="006450B7">
        <w:rPr>
          <w:rFonts w:cstheme="minorHAnsi"/>
          <w:i/>
          <w:sz w:val="24"/>
          <w:szCs w:val="24"/>
          <w:lang w:val="en-US"/>
        </w:rPr>
        <w:t xml:space="preserve">Philip </w:t>
      </w:r>
      <w:proofErr w:type="spellStart"/>
      <w:r w:rsidR="006450B7" w:rsidRPr="006450B7">
        <w:rPr>
          <w:rFonts w:cstheme="minorHAnsi"/>
          <w:i/>
          <w:sz w:val="24"/>
          <w:szCs w:val="24"/>
          <w:lang w:val="en-US"/>
        </w:rPr>
        <w:t>findeth</w:t>
      </w:r>
      <w:proofErr w:type="spellEnd"/>
      <w:r w:rsidR="006450B7" w:rsidRPr="006450B7">
        <w:rPr>
          <w:rFonts w:cstheme="minorHAnsi"/>
          <w:i/>
          <w:sz w:val="24"/>
          <w:szCs w:val="24"/>
          <w:lang w:val="en-US"/>
        </w:rPr>
        <w:t xml:space="preserve"> Nathanael, and saith unto him, We have found Him, of whom Moses in the law, and the prophets, did write, Jesus of Nazareth, the son of Joseph. 46. And Nathanael said unto him, Can there any good thing come out of Nazareth? Philip saith unto him, Come and see. 47. Jesus saw Nathanael coming to Him, and saith of him, Behold an Israelite indeed, in whom is no guile! 48. Nathanael saith unto Him, Whence </w:t>
      </w:r>
      <w:proofErr w:type="spellStart"/>
      <w:r w:rsidR="006450B7" w:rsidRPr="006450B7">
        <w:rPr>
          <w:rFonts w:cstheme="minorHAnsi"/>
          <w:i/>
          <w:sz w:val="24"/>
          <w:szCs w:val="24"/>
          <w:lang w:val="en-US"/>
        </w:rPr>
        <w:t>knowest</w:t>
      </w:r>
      <w:proofErr w:type="spellEnd"/>
      <w:r w:rsidR="006450B7" w:rsidRPr="006450B7">
        <w:rPr>
          <w:rFonts w:cstheme="minorHAnsi"/>
          <w:i/>
          <w:sz w:val="24"/>
          <w:szCs w:val="24"/>
          <w:lang w:val="en-US"/>
        </w:rPr>
        <w:t xml:space="preserve"> Thou me? Jesus answered and said unto him, Before that Philip called thee, when thou </w:t>
      </w:r>
      <w:proofErr w:type="spellStart"/>
      <w:r w:rsidR="006450B7" w:rsidRPr="006450B7">
        <w:rPr>
          <w:rFonts w:cstheme="minorHAnsi"/>
          <w:i/>
          <w:sz w:val="24"/>
          <w:szCs w:val="24"/>
          <w:lang w:val="en-US"/>
        </w:rPr>
        <w:t>wast</w:t>
      </w:r>
      <w:proofErr w:type="spellEnd"/>
      <w:r w:rsidR="006450B7" w:rsidRPr="006450B7">
        <w:rPr>
          <w:rFonts w:cstheme="minorHAnsi"/>
          <w:i/>
          <w:sz w:val="24"/>
          <w:szCs w:val="24"/>
          <w:lang w:val="en-US"/>
        </w:rPr>
        <w:t xml:space="preserve"> under the fig tree, I saw thee. 49. Nathanael answered and saith unto Him, Rabbi, Thou art the Son of God; Thou art the King of Israel</w:t>
      </w:r>
      <w:r w:rsidRPr="00D74C05">
        <w:rPr>
          <w:rFonts w:cstheme="minorHAnsi"/>
          <w:i/>
          <w:sz w:val="24"/>
          <w:szCs w:val="24"/>
          <w:lang w:val="en-US"/>
        </w:rPr>
        <w:t>.</w:t>
      </w:r>
      <w:r w:rsidRPr="005736A5">
        <w:rPr>
          <w:rFonts w:cstheme="minorHAnsi"/>
          <w:i/>
          <w:sz w:val="24"/>
          <w:szCs w:val="24"/>
          <w:lang w:val="en-US"/>
        </w:rPr>
        <w:t>"</w:t>
      </w:r>
    </w:p>
    <w:p w14:paraId="6C2985FD" w14:textId="3EDFC086"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John </w:t>
      </w:r>
      <w:r w:rsidR="006450B7">
        <w:rPr>
          <w:rFonts w:cstheme="minorHAnsi"/>
          <w:i/>
          <w:sz w:val="24"/>
          <w:szCs w:val="24"/>
          <w:lang w:val="en-US"/>
        </w:rPr>
        <w:t>1</w:t>
      </w:r>
      <w:r>
        <w:rPr>
          <w:rFonts w:cstheme="minorHAnsi"/>
          <w:i/>
          <w:sz w:val="24"/>
          <w:szCs w:val="24"/>
          <w:lang w:val="en-US"/>
        </w:rPr>
        <w:t>:4</w:t>
      </w:r>
      <w:r w:rsidR="006450B7">
        <w:rPr>
          <w:rFonts w:cstheme="minorHAnsi"/>
          <w:i/>
          <w:sz w:val="24"/>
          <w:szCs w:val="24"/>
          <w:lang w:val="en-US"/>
        </w:rPr>
        <w:t>5-49</w:t>
      </w:r>
    </w:p>
    <w:p w14:paraId="6AAF48EC" w14:textId="6FBD1E9E" w:rsidR="000610DB" w:rsidRPr="000610DB" w:rsidRDefault="000610DB" w:rsidP="00924AB5">
      <w:pPr>
        <w:pStyle w:val="PlainText"/>
        <w:rPr>
          <w:rFonts w:asciiTheme="minorHAnsi" w:hAnsiTheme="minorHAnsi" w:cs="Courier New"/>
          <w:sz w:val="22"/>
          <w:szCs w:val="22"/>
        </w:rPr>
      </w:pPr>
    </w:p>
    <w:p w14:paraId="09908C39" w14:textId="14C0304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words are often the least part of a conversation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Evangelist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can tell us what Nathanael said to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what Jesus said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Nathanael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no Evangelist can reproduce the look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magnetic influence which streamed out from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may believe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more than anything He said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riveted these men to Him.</w:t>
      </w:r>
    </w:p>
    <w:p w14:paraId="11AD3A0E" w14:textId="77777777" w:rsidR="000610DB" w:rsidRPr="000610DB" w:rsidRDefault="000610DB" w:rsidP="00924AB5">
      <w:pPr>
        <w:pStyle w:val="PlainText"/>
        <w:rPr>
          <w:rFonts w:asciiTheme="minorHAnsi" w:hAnsiTheme="minorHAnsi" w:cs="Courier New"/>
          <w:sz w:val="22"/>
          <w:szCs w:val="22"/>
        </w:rPr>
      </w:pPr>
    </w:p>
    <w:p w14:paraId="09601145" w14:textId="04456C0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It looks as if Nathanael and his companions were very easily convinced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if their adhesion to such tremendous claims as those of Jesus Christ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much too facile a thing to be a very deep 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what can be put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down in black and white goes a very short way to solve the secret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power which drew them to Himself.</w:t>
      </w:r>
    </w:p>
    <w:p w14:paraId="5066A8A7" w14:textId="77777777" w:rsidR="000610DB" w:rsidRPr="000610DB" w:rsidRDefault="000610DB" w:rsidP="00924AB5">
      <w:pPr>
        <w:pStyle w:val="PlainText"/>
        <w:rPr>
          <w:rFonts w:asciiTheme="minorHAnsi" w:hAnsiTheme="minorHAnsi" w:cs="Courier New"/>
          <w:sz w:val="22"/>
          <w:szCs w:val="22"/>
        </w:rPr>
      </w:pPr>
    </w:p>
    <w:p w14:paraId="45833E23" w14:textId="525B332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incident which is before us now runs substantially on the same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lines as the previous bringing of Peter to Jesus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both cases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man is brought by a friend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both cases the friend's weapon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simply the expression of his own personal experience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have found the</w:t>
      </w:r>
      <w:r w:rsidR="000610DB" w:rsidRPr="000610DB">
        <w:rPr>
          <w:rFonts w:asciiTheme="minorHAnsi" w:hAnsiTheme="minorHAnsi" w:cs="Courier New"/>
          <w:sz w:val="22"/>
          <w:szCs w:val="22"/>
        </w:rPr>
        <w:t xml:space="preserve"> </w:t>
      </w:r>
      <w:proofErr w:type="spellStart"/>
      <w:r w:rsidRPr="000610DB">
        <w:rPr>
          <w:rFonts w:asciiTheme="minorHAnsi" w:hAnsiTheme="minorHAnsi" w:cs="Courier New"/>
          <w:sz w:val="22"/>
          <w:szCs w:val="22"/>
        </w:rPr>
        <w:t>Messias</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although Philip has a little more to say about Christ's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correspondence with the prophetic word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both cases the work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finished by our Lord Himself manifesting His own supernatural knowledge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the inquiring spirit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in the case of Nathanael that process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a little more lengthened out than in the case of Peter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there was a little ice of hesitation and of doubt to be melted away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Nathanael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starting from a lower point than Peter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having questions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hesitations which the other had 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rises to a higher point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faith and certitude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from his lips first of all comes the full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articulate confession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beyond which the Apostles never went as long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our Lord was upon earth: Rabbi</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 art the Son of God; Thou art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King of Israel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that both in regard to the revelation that is given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character of our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regard to the teaching that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given of the development and process of faith in a soul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last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narrative fitly crowns the whole series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looking at it with you 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think I shall best bring out its force by asking you to take it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falling into these three portions: 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preparation--a soul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brought to Christ by a brother; then the conversation--a soul fastened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Christ by Himself; and then the rapturous confession--Rabbi</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art the Son of God; Thou art the King of Israel</w:t>
      </w:r>
      <w:r w:rsidR="00807E9A" w:rsidRPr="00807E9A">
        <w:rPr>
          <w:rFonts w:asciiTheme="minorHAnsi" w:hAnsiTheme="minorHAnsi" w:cs="Courier New"/>
          <w:sz w:val="22"/>
          <w:szCs w:val="22"/>
        </w:rPr>
        <w:t>.</w:t>
      </w:r>
    </w:p>
    <w:p w14:paraId="6D6ADF69" w14:textId="77777777" w:rsidR="000610DB" w:rsidRPr="000610DB" w:rsidRDefault="000610DB" w:rsidP="00924AB5">
      <w:pPr>
        <w:pStyle w:val="PlainText"/>
        <w:rPr>
          <w:rFonts w:asciiTheme="minorHAnsi" w:hAnsiTheme="minorHAnsi" w:cs="Courier New"/>
          <w:sz w:val="22"/>
          <w:szCs w:val="22"/>
        </w:rPr>
      </w:pPr>
    </w:p>
    <w:p w14:paraId="56F395C9" w14:textId="1E18F6EF" w:rsidR="000610DB" w:rsidRPr="00D61E08" w:rsidRDefault="00924AB5" w:rsidP="00924AB5">
      <w:pPr>
        <w:pStyle w:val="PlainText"/>
        <w:rPr>
          <w:rFonts w:asciiTheme="minorHAnsi" w:hAnsiTheme="minorHAnsi" w:cs="Courier New"/>
          <w:b/>
          <w:bCs/>
          <w:sz w:val="22"/>
          <w:szCs w:val="22"/>
        </w:rPr>
      </w:pPr>
      <w:r w:rsidRPr="00D61E08">
        <w:rPr>
          <w:rFonts w:asciiTheme="minorHAnsi" w:hAnsiTheme="minorHAnsi" w:cs="Courier New"/>
          <w:b/>
          <w:bCs/>
          <w:sz w:val="22"/>
          <w:szCs w:val="22"/>
        </w:rPr>
        <w:t>I</w:t>
      </w:r>
      <w:r w:rsidR="000D6B18" w:rsidRPr="00D61E08">
        <w:rPr>
          <w:rFonts w:asciiTheme="minorHAnsi" w:hAnsiTheme="minorHAnsi" w:cs="Courier New"/>
          <w:b/>
          <w:bCs/>
          <w:sz w:val="22"/>
          <w:szCs w:val="22"/>
        </w:rPr>
        <w:t xml:space="preserve">. </w:t>
      </w:r>
      <w:r w:rsidRPr="00D61E08">
        <w:rPr>
          <w:rFonts w:asciiTheme="minorHAnsi" w:hAnsiTheme="minorHAnsi" w:cs="Courier New"/>
          <w:b/>
          <w:bCs/>
          <w:sz w:val="22"/>
          <w:szCs w:val="22"/>
        </w:rPr>
        <w:t>Look</w:t>
      </w:r>
      <w:r w:rsidR="000D6B18" w:rsidRPr="00D61E08">
        <w:rPr>
          <w:rFonts w:asciiTheme="minorHAnsi" w:hAnsiTheme="minorHAnsi" w:cs="Courier New"/>
          <w:b/>
          <w:bCs/>
          <w:sz w:val="22"/>
          <w:szCs w:val="22"/>
        </w:rPr>
        <w:t xml:space="preserve">, </w:t>
      </w:r>
      <w:r w:rsidRPr="00D61E08">
        <w:rPr>
          <w:rFonts w:asciiTheme="minorHAnsi" w:hAnsiTheme="minorHAnsi" w:cs="Courier New"/>
          <w:b/>
          <w:bCs/>
          <w:sz w:val="22"/>
          <w:szCs w:val="22"/>
        </w:rPr>
        <w:t>then</w:t>
      </w:r>
      <w:r w:rsidR="000D6B18" w:rsidRPr="00D61E08">
        <w:rPr>
          <w:rFonts w:asciiTheme="minorHAnsi" w:hAnsiTheme="minorHAnsi" w:cs="Courier New"/>
          <w:b/>
          <w:bCs/>
          <w:sz w:val="22"/>
          <w:szCs w:val="22"/>
        </w:rPr>
        <w:t xml:space="preserve">, </w:t>
      </w:r>
      <w:r w:rsidRPr="00D61E08">
        <w:rPr>
          <w:rFonts w:asciiTheme="minorHAnsi" w:hAnsiTheme="minorHAnsi" w:cs="Courier New"/>
          <w:b/>
          <w:bCs/>
          <w:sz w:val="22"/>
          <w:szCs w:val="22"/>
        </w:rPr>
        <w:t>first of all</w:t>
      </w:r>
      <w:r w:rsidR="000D6B18" w:rsidRPr="00D61E08">
        <w:rPr>
          <w:rFonts w:asciiTheme="minorHAnsi" w:hAnsiTheme="minorHAnsi" w:cs="Courier New"/>
          <w:b/>
          <w:bCs/>
          <w:sz w:val="22"/>
          <w:szCs w:val="22"/>
        </w:rPr>
        <w:t xml:space="preserve">, </w:t>
      </w:r>
      <w:r w:rsidRPr="00D61E08">
        <w:rPr>
          <w:rFonts w:asciiTheme="minorHAnsi" w:hAnsiTheme="minorHAnsi" w:cs="Courier New"/>
          <w:b/>
          <w:bCs/>
          <w:sz w:val="22"/>
          <w:szCs w:val="22"/>
        </w:rPr>
        <w:t>at the preparation--a soul brought to</w:t>
      </w:r>
      <w:r w:rsidR="000610DB" w:rsidRPr="00D61E08">
        <w:rPr>
          <w:rFonts w:asciiTheme="minorHAnsi" w:hAnsiTheme="minorHAnsi" w:cs="Courier New"/>
          <w:b/>
          <w:bCs/>
          <w:sz w:val="22"/>
          <w:szCs w:val="22"/>
        </w:rPr>
        <w:t xml:space="preserve"> </w:t>
      </w:r>
      <w:r w:rsidRPr="00D61E08">
        <w:rPr>
          <w:rFonts w:asciiTheme="minorHAnsi" w:hAnsiTheme="minorHAnsi" w:cs="Courier New"/>
          <w:b/>
          <w:bCs/>
          <w:sz w:val="22"/>
          <w:szCs w:val="22"/>
        </w:rPr>
        <w:t>Christ by a brother.</w:t>
      </w:r>
    </w:p>
    <w:p w14:paraId="6ACC15C9" w14:textId="77777777" w:rsidR="000610DB" w:rsidRPr="000610DB" w:rsidRDefault="000610DB" w:rsidP="00924AB5">
      <w:pPr>
        <w:pStyle w:val="PlainText"/>
        <w:rPr>
          <w:rFonts w:asciiTheme="minorHAnsi" w:hAnsiTheme="minorHAnsi" w:cs="Courier New"/>
          <w:sz w:val="22"/>
          <w:szCs w:val="22"/>
        </w:rPr>
      </w:pPr>
    </w:p>
    <w:p w14:paraId="59C62E63" w14:textId="2FCBEF2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 xml:space="preserve">Philip </w:t>
      </w:r>
      <w:proofErr w:type="spellStart"/>
      <w:r w:rsidRPr="000610DB">
        <w:rPr>
          <w:rFonts w:asciiTheme="minorHAnsi" w:hAnsiTheme="minorHAnsi" w:cs="Courier New"/>
          <w:sz w:val="22"/>
          <w:szCs w:val="22"/>
        </w:rPr>
        <w:t>findeth</w:t>
      </w:r>
      <w:proofErr w:type="spellEnd"/>
      <w:r w:rsidRPr="000610DB">
        <w:rPr>
          <w:rFonts w:asciiTheme="minorHAnsi" w:hAnsiTheme="minorHAnsi" w:cs="Courier New"/>
          <w:sz w:val="22"/>
          <w:szCs w:val="22"/>
        </w:rPr>
        <w:t xml:space="preserve"> Nathanael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Nathanael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all probability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commentators will tell you</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the Apostle Bartholomew; and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catalogues of the Apostles in the Gospels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Philip and he are always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associated together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that the two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friends before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had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friendship riveted and made more close by this </w:t>
      </w:r>
      <w:proofErr w:type="spellStart"/>
      <w:r w:rsidRPr="000610DB">
        <w:rPr>
          <w:rFonts w:asciiTheme="minorHAnsi" w:hAnsiTheme="minorHAnsi" w:cs="Courier New"/>
          <w:sz w:val="22"/>
          <w:szCs w:val="22"/>
        </w:rPr>
        <w:t>sacredest</w:t>
      </w:r>
      <w:proofErr w:type="spellEnd"/>
      <w:r w:rsidRPr="000610DB">
        <w:rPr>
          <w:rFonts w:asciiTheme="minorHAnsi" w:hAnsiTheme="minorHAnsi" w:cs="Courier New"/>
          <w:sz w:val="22"/>
          <w:szCs w:val="22"/>
        </w:rPr>
        <w:t xml:space="preserve"> of all bonds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 one had been to the other the means of bringing him to Jesus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nothing that ties men to each other like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you</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want to know the full sweetness of </w:t>
      </w:r>
      <w:r w:rsidRPr="000610DB">
        <w:rPr>
          <w:rFonts w:asciiTheme="minorHAnsi" w:hAnsiTheme="minorHAnsi" w:cs="Courier New"/>
          <w:sz w:val="22"/>
          <w:szCs w:val="22"/>
        </w:rPr>
        <w:lastRenderedPageBreak/>
        <w:t>association with friends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human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get some heart knit to yours by this sacred and eternal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bond that it owes to you its first knowledge of the Saviour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human ties will be sweetened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ennobled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elevated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made perpetual.</w:t>
      </w:r>
    </w:p>
    <w:p w14:paraId="11B5CDF7" w14:textId="77777777" w:rsidR="000610DB" w:rsidRPr="000610DB" w:rsidRDefault="000610DB" w:rsidP="00924AB5">
      <w:pPr>
        <w:pStyle w:val="PlainText"/>
        <w:rPr>
          <w:rFonts w:asciiTheme="minorHAnsi" w:hAnsiTheme="minorHAnsi" w:cs="Courier New"/>
          <w:sz w:val="22"/>
          <w:szCs w:val="22"/>
        </w:rPr>
      </w:pPr>
    </w:p>
    <w:p w14:paraId="22EE7B29" w14:textId="1E66E59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We have found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whom Moses in the law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prophets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did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write: Jesus of Nazareth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Son of Joseph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Philip knows nothing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about Christ's supernatural birth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about its having been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Bethlehem; to him He is the son of a Nazarene peasant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notwithstanding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is the great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significant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mysterious Person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whom the whole sacred literature of Israel had been one long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yearning for centuries; and he has come to believe that this Man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standing beside him is the Person on whom all previous divine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communications for a millennium past focussed and centred.</w:t>
      </w:r>
    </w:p>
    <w:p w14:paraId="387817CC" w14:textId="77777777" w:rsidR="000610DB" w:rsidRPr="000610DB" w:rsidRDefault="000610DB" w:rsidP="00924AB5">
      <w:pPr>
        <w:pStyle w:val="PlainText"/>
        <w:rPr>
          <w:rFonts w:asciiTheme="minorHAnsi" w:hAnsiTheme="minorHAnsi" w:cs="Courier New"/>
          <w:sz w:val="22"/>
          <w:szCs w:val="22"/>
        </w:rPr>
      </w:pPr>
    </w:p>
    <w:p w14:paraId="31F79CA7" w14:textId="037BD4C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 need not dwell upon these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to do so would be to repeat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substantially what I said in a former sermon on these first disciples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about the value of personal conviction as a means of producing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conviction in the minds of others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about the necessity 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possibility of all who have found Christ for themselves saying so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others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thereby becoming His missionaries and evangelists.</w:t>
      </w:r>
    </w:p>
    <w:p w14:paraId="6A2F0F12" w14:textId="77777777" w:rsidR="000610DB" w:rsidRPr="000610DB" w:rsidRDefault="000610DB" w:rsidP="00924AB5">
      <w:pPr>
        <w:pStyle w:val="PlainText"/>
        <w:rPr>
          <w:rFonts w:asciiTheme="minorHAnsi" w:hAnsiTheme="minorHAnsi" w:cs="Courier New"/>
          <w:sz w:val="22"/>
          <w:szCs w:val="22"/>
        </w:rPr>
      </w:pPr>
    </w:p>
    <w:p w14:paraId="03417476" w14:textId="208F258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 do not need to repeat what I said on that occasion; therefore I pass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 to the very natural hesitation and question of Nathanael: Can there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any good thing come out of Nazareth?</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 prejudice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doubt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 very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harmless one; a very thin ice which melted as soon as Christ's smile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beamed upon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 most natural prejudice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Nathanael came from Cana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Galilee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little hill village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three or four miles from Nazareth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all know the bitter feuds and jealousies of neighbouring villages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how nothing is so pleasant to the inhabitants of one as a gibe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about the inhabitants of another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Nathanael's words there simply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speaks the rustic jealousy of Cana against Nazareth.</w:t>
      </w:r>
    </w:p>
    <w:p w14:paraId="4A9FD807" w14:textId="77777777" w:rsidR="000610DB" w:rsidRPr="000610DB" w:rsidRDefault="000610DB" w:rsidP="00924AB5">
      <w:pPr>
        <w:pStyle w:val="PlainText"/>
        <w:rPr>
          <w:rFonts w:asciiTheme="minorHAnsi" w:hAnsiTheme="minorHAnsi" w:cs="Courier New"/>
          <w:sz w:val="22"/>
          <w:szCs w:val="22"/>
        </w:rPr>
      </w:pPr>
    </w:p>
    <w:p w14:paraId="011D726B" w14:textId="28F3DEB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It is easy to blame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do you think that you or I</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had been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his place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would have been likely to have said anything very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different? Suppose you were told that a peasant out of Ross-shire was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 on whom the whole history of this nation hung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 you think you</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would be likely to believe it without first saying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 a strange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place for such a person to be born in</w:t>
      </w:r>
      <w:r w:rsidR="00EE634B">
        <w:rPr>
          <w:rFonts w:asciiTheme="minorHAnsi" w:hAnsiTheme="minorHAnsi" w:cs="Courier New"/>
          <w:sz w:val="22"/>
          <w:szCs w:val="22"/>
        </w:rPr>
        <w:t>?</w:t>
      </w:r>
      <w:r w:rsidRPr="000610DB">
        <w:rPr>
          <w:rFonts w:asciiTheme="minorHAnsi" w:hAnsiTheme="minorHAnsi" w:cs="Courier New"/>
          <w:sz w:val="22"/>
          <w:szCs w:val="22"/>
        </w:rPr>
        <w:t xml:space="preserve"> Galilee was the despised part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Palestine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Nazareth obviously was a proverbially despised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village of Galilee; and this Jesus was a carpenter's son that nobody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had ever heard of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seemed to be a strange head on which the divine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dove should flutter down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passing by all the Pharisees and the Scribes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the great people and wise people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Nathanael's prejudice was but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giving voice to a fault that is as wide as humanity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which we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every day of our lives to fight with; not only in regard to religious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matters but in regard to all others--namely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habit of estimating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people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their work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their wisdom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their power to teach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the class to which they are supposed to belong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even by the place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which they come.</w:t>
      </w:r>
    </w:p>
    <w:p w14:paraId="21392BD9" w14:textId="77777777" w:rsidR="000610DB" w:rsidRPr="000610DB" w:rsidRDefault="000610DB" w:rsidP="00924AB5">
      <w:pPr>
        <w:pStyle w:val="PlainText"/>
        <w:rPr>
          <w:rFonts w:asciiTheme="minorHAnsi" w:hAnsiTheme="minorHAnsi" w:cs="Courier New"/>
          <w:sz w:val="22"/>
          <w:szCs w:val="22"/>
        </w:rPr>
      </w:pPr>
    </w:p>
    <w:p w14:paraId="61BB120B" w14:textId="3A0565F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Can any good thing come out of Nazareth?</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Can a German teach 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Englishman anything that he does not know?</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a Protestant to owe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anything of spiritual illumination to a Roman Catholic?</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Are 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Dissenters to receive any wisdom or example from Churchmen?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Will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Conservative be able to give any lessons in politics to a Liberal?</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there any other bit of England that can teach Lancashire?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Take care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whilst you are holding up your hands in horror against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prejudices of our Lord's contemporaries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stumbled at His origin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 are not doing the same thing in regard to all manner of subjects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twenty times a day.</w:t>
      </w:r>
    </w:p>
    <w:p w14:paraId="551990E5" w14:textId="77777777" w:rsidR="000610DB" w:rsidRPr="000610DB" w:rsidRDefault="000610DB" w:rsidP="00924AB5">
      <w:pPr>
        <w:pStyle w:val="PlainText"/>
        <w:rPr>
          <w:rFonts w:asciiTheme="minorHAnsi" w:hAnsiTheme="minorHAnsi" w:cs="Courier New"/>
          <w:sz w:val="22"/>
          <w:szCs w:val="22"/>
        </w:rPr>
      </w:pPr>
    </w:p>
    <w:p w14:paraId="60B0100C" w14:textId="7244BFB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That is one very plain lesson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not at all too secular for a sermon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Take another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three-parts innocent prejudice of Nathanael brings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into clear relief for us what a very real obstacle to the recognition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our Lord's Messianic authority His apparent lowly origin was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got over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 is no difficulty to us; but it was so 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Jesus Christ came into this world Judaea was ruled by the most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heartless of aristocracies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 aristocracy of cultured pedants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Wherever you get such a class you get people who think that there can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nobody worth looking 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worth attending to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outside </w:t>
      </w:r>
      <w:r w:rsidRPr="000610DB">
        <w:rPr>
          <w:rFonts w:asciiTheme="minorHAnsi" w:hAnsiTheme="minorHAnsi" w:cs="Courier New"/>
          <w:sz w:val="22"/>
          <w:szCs w:val="22"/>
        </w:rPr>
        <w:lastRenderedPageBreak/>
        <w:t>the little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limits of their own supercilious superiority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Why did Jesus Christ come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the men of the earth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Rabbis called all who had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learned to cover every plain precept with spiders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webs of casuistry?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one thing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accordance with the general law that the great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reformers and innovators always come from outside these classes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Spirit of the Lord shall come on a herdsman like Amos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fishermen and peasants spread the Gospel through the world; and that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politics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literature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science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well as in religion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always true that not many wise men after the flesh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many mighty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many noble are called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the cultivated classes you have to look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a great deal that is precious and good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for fresh impulse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unbroken fields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 have to look outside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the highest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 lives is conformed to the general law.</w:t>
      </w:r>
    </w:p>
    <w:p w14:paraId="0D05950C" w14:textId="77777777" w:rsidR="000610DB" w:rsidRPr="000610DB" w:rsidRDefault="000610DB" w:rsidP="00924AB5">
      <w:pPr>
        <w:pStyle w:val="PlainText"/>
        <w:rPr>
          <w:rFonts w:asciiTheme="minorHAnsi" w:hAnsiTheme="minorHAnsi" w:cs="Courier New"/>
          <w:sz w:val="22"/>
          <w:szCs w:val="22"/>
        </w:rPr>
      </w:pPr>
    </w:p>
    <w:p w14:paraId="5D648435" w14:textId="691C2E9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More than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of Nazareth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Son of Joseph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came thus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because He was the poor man's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He was the ignorant man's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His word was not for any class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as broad as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came poor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obscure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unlettered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all who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poor and untouched by the finger of earthly culture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might in Him find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Brother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 Helper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their Friend.</w:t>
      </w:r>
    </w:p>
    <w:p w14:paraId="2DC2003C" w14:textId="77777777" w:rsidR="000610DB" w:rsidRPr="000610DB" w:rsidRDefault="000610DB" w:rsidP="00924AB5">
      <w:pPr>
        <w:pStyle w:val="PlainText"/>
        <w:rPr>
          <w:rFonts w:asciiTheme="minorHAnsi" w:hAnsiTheme="minorHAnsi" w:cs="Courier New"/>
          <w:sz w:val="22"/>
          <w:szCs w:val="22"/>
        </w:rPr>
      </w:pPr>
    </w:p>
    <w:p w14:paraId="7430DC03" w14:textId="2EE9F6D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Philip saith unto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Come and see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is not going to argue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question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gives the only possible answer to it--You ask 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can any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good thing come out of Nazareth?</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Come and see whether it is a good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thing or no; and if it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if it came out of Nazareth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well 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question has answered itself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quality of a thing cannot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settled by the origin of the thing.</w:t>
      </w:r>
    </w:p>
    <w:p w14:paraId="74386870" w14:textId="77777777" w:rsidR="000610DB" w:rsidRPr="000610DB" w:rsidRDefault="000610DB" w:rsidP="00924AB5">
      <w:pPr>
        <w:pStyle w:val="PlainText"/>
        <w:rPr>
          <w:rFonts w:asciiTheme="minorHAnsi" w:hAnsiTheme="minorHAnsi" w:cs="Courier New"/>
          <w:sz w:val="22"/>
          <w:szCs w:val="22"/>
        </w:rPr>
      </w:pPr>
    </w:p>
    <w:p w14:paraId="11755B79" w14:textId="6A29812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As it so happened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Man did not come out of Nazareth at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neither Philip nor Nathanael knew it; but if He had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would have been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 the same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right answer was Come and see</w:t>
      </w:r>
      <w:r w:rsidR="00807E9A" w:rsidRPr="00807E9A">
        <w:rPr>
          <w:rFonts w:asciiTheme="minorHAnsi" w:hAnsiTheme="minorHAnsi" w:cs="Courier New"/>
          <w:sz w:val="22"/>
          <w:szCs w:val="22"/>
        </w:rPr>
        <w:t>.</w:t>
      </w:r>
    </w:p>
    <w:p w14:paraId="5938E28A" w14:textId="77777777" w:rsidR="000610DB" w:rsidRPr="000610DB" w:rsidRDefault="000610DB" w:rsidP="00924AB5">
      <w:pPr>
        <w:pStyle w:val="PlainText"/>
        <w:rPr>
          <w:rFonts w:asciiTheme="minorHAnsi" w:hAnsiTheme="minorHAnsi" w:cs="Courier New"/>
          <w:sz w:val="22"/>
          <w:szCs w:val="22"/>
        </w:rPr>
      </w:pPr>
    </w:p>
    <w:p w14:paraId="5E42F883" w14:textId="3474BEF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Now although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course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no kind of correspondence between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mere prejudice of this man Nathanael and the rooted intellectual doubts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other generations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yet Come and see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carries in it the essence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 Christian apologetics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far the wisest thing that any man who has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plead the cause of Christianity can do is to put Christ well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forward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let people look at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trust Him to produce His own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impression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may argue round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round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round about Him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evermore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 shall never convince as surely as by simply holding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 forth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I be lifted up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will draw all men unto 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Yet we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 busy proving Christianity that we sometimes have no time to preach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so busy demonstrating that Jesus Christ is this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other thing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contradicting the notion that He is not this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other thing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we forget simply to present Him for men to look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Depend upon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whilst argument has its function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there are men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must be approached thereby; on the whole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for the general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best way of propagating Christianity is to proclaim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second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best way is to prove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arguments do fare very often very much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did that elaborate discourse that a bishop once preached to prove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existence of a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the end of which a simple old woman who had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followed his reasoning very intelligently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exclaimed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all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can't help thinking there is a God after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errors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are quoted to be confuted often remain more clear in the hearers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minds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than the attempted confutations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Hold forth Christ--cry aloud to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Come and see!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and some eyes will turn and some hearts cleave to Him.</w:t>
      </w:r>
    </w:p>
    <w:p w14:paraId="69758BFB" w14:textId="77777777" w:rsidR="000610DB" w:rsidRPr="000610DB" w:rsidRDefault="000610DB" w:rsidP="00924AB5">
      <w:pPr>
        <w:pStyle w:val="PlainText"/>
        <w:rPr>
          <w:rFonts w:asciiTheme="minorHAnsi" w:hAnsiTheme="minorHAnsi" w:cs="Courier New"/>
          <w:sz w:val="22"/>
          <w:szCs w:val="22"/>
        </w:rPr>
      </w:pPr>
    </w:p>
    <w:p w14:paraId="4A44A556" w14:textId="740139F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And on the other side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dear brethren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 have not done fairly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Christianity until you have complied with this invitation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submitted your mind and heart honestly to the influence 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impression that Christ Himself would make upon it.</w:t>
      </w:r>
    </w:p>
    <w:p w14:paraId="36BA6C84" w14:textId="77777777" w:rsidR="000610DB" w:rsidRPr="000610DB" w:rsidRDefault="000610DB" w:rsidP="00924AB5">
      <w:pPr>
        <w:pStyle w:val="PlainText"/>
        <w:rPr>
          <w:rFonts w:asciiTheme="minorHAnsi" w:hAnsiTheme="minorHAnsi" w:cs="Courier New"/>
          <w:sz w:val="22"/>
          <w:szCs w:val="22"/>
        </w:rPr>
      </w:pPr>
    </w:p>
    <w:p w14:paraId="4687B5B9" w14:textId="7111CF22" w:rsidR="000610DB" w:rsidRPr="00D61E08" w:rsidRDefault="00924AB5" w:rsidP="00924AB5">
      <w:pPr>
        <w:pStyle w:val="PlainText"/>
        <w:rPr>
          <w:rFonts w:asciiTheme="minorHAnsi" w:hAnsiTheme="minorHAnsi" w:cs="Courier New"/>
          <w:b/>
          <w:bCs/>
          <w:sz w:val="22"/>
          <w:szCs w:val="22"/>
        </w:rPr>
      </w:pPr>
      <w:r w:rsidRPr="00D61E08">
        <w:rPr>
          <w:rFonts w:asciiTheme="minorHAnsi" w:hAnsiTheme="minorHAnsi" w:cs="Courier New"/>
          <w:b/>
          <w:bCs/>
          <w:sz w:val="22"/>
          <w:szCs w:val="22"/>
        </w:rPr>
        <w:t>II</w:t>
      </w:r>
      <w:r w:rsidR="000D6B18" w:rsidRPr="00D61E08">
        <w:rPr>
          <w:rFonts w:asciiTheme="minorHAnsi" w:hAnsiTheme="minorHAnsi" w:cs="Courier New"/>
          <w:b/>
          <w:bCs/>
          <w:sz w:val="22"/>
          <w:szCs w:val="22"/>
        </w:rPr>
        <w:t xml:space="preserve">. </w:t>
      </w:r>
      <w:r w:rsidRPr="00D61E08">
        <w:rPr>
          <w:rFonts w:asciiTheme="minorHAnsi" w:hAnsiTheme="minorHAnsi" w:cs="Courier New"/>
          <w:b/>
          <w:bCs/>
          <w:sz w:val="22"/>
          <w:szCs w:val="22"/>
        </w:rPr>
        <w:t>We come now to the second stage--the conversation between Christ</w:t>
      </w:r>
      <w:r w:rsidR="000610DB" w:rsidRPr="00D61E08">
        <w:rPr>
          <w:rFonts w:asciiTheme="minorHAnsi" w:hAnsiTheme="minorHAnsi" w:cs="Courier New"/>
          <w:b/>
          <w:bCs/>
          <w:sz w:val="22"/>
          <w:szCs w:val="22"/>
        </w:rPr>
        <w:t xml:space="preserve"> </w:t>
      </w:r>
      <w:r w:rsidRPr="00D61E08">
        <w:rPr>
          <w:rFonts w:asciiTheme="minorHAnsi" w:hAnsiTheme="minorHAnsi" w:cs="Courier New"/>
          <w:b/>
          <w:bCs/>
          <w:sz w:val="22"/>
          <w:szCs w:val="22"/>
        </w:rPr>
        <w:t>and Nathanael</w:t>
      </w:r>
      <w:r w:rsidR="000D6B18" w:rsidRPr="00D61E08">
        <w:rPr>
          <w:rFonts w:asciiTheme="minorHAnsi" w:hAnsiTheme="minorHAnsi" w:cs="Courier New"/>
          <w:b/>
          <w:bCs/>
          <w:sz w:val="22"/>
          <w:szCs w:val="22"/>
        </w:rPr>
        <w:t xml:space="preserve">, </w:t>
      </w:r>
      <w:r w:rsidRPr="00D61E08">
        <w:rPr>
          <w:rFonts w:asciiTheme="minorHAnsi" w:hAnsiTheme="minorHAnsi" w:cs="Courier New"/>
          <w:b/>
          <w:bCs/>
          <w:sz w:val="22"/>
          <w:szCs w:val="22"/>
        </w:rPr>
        <w:t>where we see a soul fastened to Christ by Himself.</w:t>
      </w:r>
    </w:p>
    <w:p w14:paraId="374445D2" w14:textId="77777777" w:rsidR="000610DB" w:rsidRPr="000610DB" w:rsidRDefault="000610DB" w:rsidP="00924AB5">
      <w:pPr>
        <w:pStyle w:val="PlainText"/>
        <w:rPr>
          <w:rFonts w:asciiTheme="minorHAnsi" w:hAnsiTheme="minorHAnsi" w:cs="Courier New"/>
          <w:sz w:val="22"/>
          <w:szCs w:val="22"/>
        </w:rPr>
      </w:pPr>
    </w:p>
    <w:p w14:paraId="5F53601C" w14:textId="711CF4EB"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In general terms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 remarked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method by which our Lord manifests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Messiahship to this single soul is a revelation of His supernatural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knowledge of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 word or two may be said about the details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Mark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emphasis with which the Evangelist shows us that our Lord speaks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this discriminating </w:t>
      </w:r>
      <w:r w:rsidRPr="000610DB">
        <w:rPr>
          <w:rFonts w:asciiTheme="minorHAnsi" w:hAnsiTheme="minorHAnsi" w:cs="Courier New"/>
          <w:sz w:val="22"/>
          <w:szCs w:val="22"/>
        </w:rPr>
        <w:lastRenderedPageBreak/>
        <w:t>characterisation of Nathanael before Nathanael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come to Him: He saw him coming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it was not with a swift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penetrating glance of intuition that He read his character in his face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not that He generalised rapidly from one action which He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seen him do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not from any previous personal knowledge of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obviously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from the words of Philip to Nathanael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latter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never seen Jesus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Nathanael was drawing near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before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had done anything to show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Lord speaks the words which show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He had read his very heart: Behold an Israelite indeed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whom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 guile</w:t>
      </w:r>
      <w:r w:rsidR="00807E9A" w:rsidRPr="00807E9A">
        <w:rPr>
          <w:rFonts w:asciiTheme="minorHAnsi" w:hAnsiTheme="minorHAnsi" w:cs="Courier New"/>
          <w:sz w:val="22"/>
          <w:szCs w:val="22"/>
        </w:rPr>
        <w:t>.</w:t>
      </w:r>
    </w:p>
    <w:p w14:paraId="3D0F5F6E" w14:textId="77777777" w:rsidR="000610DB" w:rsidRPr="000610DB" w:rsidRDefault="000610DB" w:rsidP="00924AB5">
      <w:pPr>
        <w:pStyle w:val="PlainText"/>
        <w:rPr>
          <w:rFonts w:asciiTheme="minorHAnsi" w:hAnsiTheme="minorHAnsi" w:cs="Courier New"/>
          <w:sz w:val="22"/>
          <w:szCs w:val="22"/>
        </w:rPr>
      </w:pPr>
    </w:p>
    <w:p w14:paraId="1C9AED36" w14:textId="5302D1C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That is to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here is a man who truly represents that which was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ideal of the whole 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reference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doubt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the old story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occasion on which Jacob's name was changed to Israel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shall see a further reference to the same story in the subsequent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verses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Jacob had wrestled with God in that mysterious scene by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brook Jabbok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had overcome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had received instead of the name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Jacob</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supplanter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name of Israel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as a Prince hast thou</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power with God and hast prevailed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says Christ: This man also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son of Israel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one of God's warriors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has prevailed with Him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prayer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whom is no guile</w:t>
      </w:r>
      <w:r w:rsidR="005C6DD4">
        <w:rPr>
          <w:rFonts w:asciiTheme="minorHAnsi" w:hAnsiTheme="minorHAnsi" w:cs="Courier New"/>
          <w:sz w:val="22"/>
          <w:szCs w:val="22"/>
        </w:rPr>
        <w:t>-</w:t>
      </w:r>
      <w:r w:rsidRPr="000610DB">
        <w:rPr>
          <w:rFonts w:asciiTheme="minorHAnsi" w:hAnsiTheme="minorHAnsi" w:cs="Courier New"/>
          <w:sz w:val="22"/>
          <w:szCs w:val="22"/>
        </w:rPr>
        <w:t>-Jacob in his early life had been marked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marred by selfish craft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Subtlety and guile had been the very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keynote of his character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drive that out of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years of discipline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pain and sorrow had been needed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not until it had been driven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out of him could his name be altered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he </w:t>
      </w:r>
      <w:proofErr w:type="spellStart"/>
      <w:r w:rsidRPr="000610DB">
        <w:rPr>
          <w:rFonts w:asciiTheme="minorHAnsi" w:hAnsiTheme="minorHAnsi" w:cs="Courier New"/>
          <w:sz w:val="22"/>
          <w:szCs w:val="22"/>
        </w:rPr>
        <w:t>become</w:t>
      </w:r>
      <w:proofErr w:type="spellEnd"/>
      <w:r w:rsidRPr="000610DB">
        <w:rPr>
          <w:rFonts w:asciiTheme="minorHAnsi" w:hAnsiTheme="minorHAnsi" w:cs="Courier New"/>
          <w:sz w:val="22"/>
          <w:szCs w:val="22"/>
        </w:rPr>
        <w:t xml:space="preserve"> Israel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man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has had the guile driven out of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what process? The words are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verbal quotation from Psalm xxxii.: Blessed is he whose transgression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forgiven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whose sin is covered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Blessed is the man unto whom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Lord </w:t>
      </w:r>
      <w:proofErr w:type="spellStart"/>
      <w:r w:rsidRPr="000610DB">
        <w:rPr>
          <w:rFonts w:asciiTheme="minorHAnsi" w:hAnsiTheme="minorHAnsi" w:cs="Courier New"/>
          <w:sz w:val="22"/>
          <w:szCs w:val="22"/>
        </w:rPr>
        <w:t>imputeth</w:t>
      </w:r>
      <w:proofErr w:type="spellEnd"/>
      <w:r w:rsidRPr="000610DB">
        <w:rPr>
          <w:rFonts w:asciiTheme="minorHAnsi" w:hAnsiTheme="minorHAnsi" w:cs="Courier New"/>
          <w:sz w:val="22"/>
          <w:szCs w:val="22"/>
        </w:rPr>
        <w:t xml:space="preserve"> not iniquity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whose spirit there is no guile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Clear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candid openness of spirit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freedom of soul from all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corruption which the Psalmist calls guile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the property of him only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who has received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confession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pardon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by cleansing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Thus Nathanael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his wrestling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had won the great gift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transgression had been forgiven; his iniquity had been covered; to him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God had not imputed his sin; and in his spirit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therefore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was 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guile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brother! if that black drop is to be cleansed out of your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must be by the same means--confession to God and pardon 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then you too will be a prince with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your spirit will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frank and free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open and candid.</w:t>
      </w:r>
    </w:p>
    <w:p w14:paraId="63347D11" w14:textId="77777777" w:rsidR="000610DB" w:rsidRPr="000610DB" w:rsidRDefault="000610DB" w:rsidP="00924AB5">
      <w:pPr>
        <w:pStyle w:val="PlainText"/>
        <w:rPr>
          <w:rFonts w:asciiTheme="minorHAnsi" w:hAnsiTheme="minorHAnsi" w:cs="Courier New"/>
          <w:sz w:val="22"/>
          <w:szCs w:val="22"/>
        </w:rPr>
      </w:pPr>
    </w:p>
    <w:p w14:paraId="7E8AFEB0" w14:textId="3073492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Nathanael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astonishment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says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whence </w:t>
      </w:r>
      <w:proofErr w:type="spellStart"/>
      <w:r w:rsidRPr="000610DB">
        <w:rPr>
          <w:rFonts w:asciiTheme="minorHAnsi" w:hAnsiTheme="minorHAnsi" w:cs="Courier New"/>
          <w:sz w:val="22"/>
          <w:szCs w:val="22"/>
        </w:rPr>
        <w:t>knowest</w:t>
      </w:r>
      <w:proofErr w:type="spellEnd"/>
      <w:r w:rsidRPr="000610DB">
        <w:rPr>
          <w:rFonts w:asciiTheme="minorHAnsi" w:hAnsiTheme="minorHAnsi" w:cs="Courier New"/>
          <w:sz w:val="22"/>
          <w:szCs w:val="22"/>
        </w:rPr>
        <w:t xml:space="preserve"> Thou me?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he appropriates the description to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recognises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truthfulness of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 is surprised that Christ should have means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forming any judgment with reference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he asks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half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expecting an answer which will show the natural origin of our Lord's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knowledge: Whence </w:t>
      </w:r>
      <w:proofErr w:type="spellStart"/>
      <w:r w:rsidRPr="000610DB">
        <w:rPr>
          <w:rFonts w:asciiTheme="minorHAnsi" w:hAnsiTheme="minorHAnsi" w:cs="Courier New"/>
          <w:sz w:val="22"/>
          <w:szCs w:val="22"/>
        </w:rPr>
        <w:t>knowest</w:t>
      </w:r>
      <w:proofErr w:type="spellEnd"/>
      <w:r w:rsidRPr="000610DB">
        <w:rPr>
          <w:rFonts w:asciiTheme="minorHAnsi" w:hAnsiTheme="minorHAnsi" w:cs="Courier New"/>
          <w:sz w:val="22"/>
          <w:szCs w:val="22"/>
        </w:rPr>
        <w:t xml:space="preserve"> Thou me?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Then comes the answer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supernatural insight into Nathanael's character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adds supernatural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knowledge of Nathanael's secret actions: Before that Philip called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when thou </w:t>
      </w:r>
      <w:proofErr w:type="spellStart"/>
      <w:r w:rsidRPr="000610DB">
        <w:rPr>
          <w:rFonts w:asciiTheme="minorHAnsi" w:hAnsiTheme="minorHAnsi" w:cs="Courier New"/>
          <w:sz w:val="22"/>
          <w:szCs w:val="22"/>
        </w:rPr>
        <w:t>wast</w:t>
      </w:r>
      <w:proofErr w:type="spellEnd"/>
      <w:r w:rsidRPr="000610DB">
        <w:rPr>
          <w:rFonts w:asciiTheme="minorHAnsi" w:hAnsiTheme="minorHAnsi" w:cs="Courier New"/>
          <w:sz w:val="22"/>
          <w:szCs w:val="22"/>
        </w:rPr>
        <w:t xml:space="preserve"> under the fig tree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saw thee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 is because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 saw thee under the fig-tree that I knew thee to be "an Israelite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indeed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whom there is no guile."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So 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under the fig-tree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Nathanael must have been wrestling in prayer; under the fig-tree must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been confessing his sins; under the fig-tree must have been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longing and looking for the Deliverer who was to turn away ungodliness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Jacob</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solitary had been that vigil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little would any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human eye that had looked upon it have known what had been passing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mind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Christ's knowledge of it and of its significance at once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lights up in Nathanael's heart the fire of the glad conviction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art the Son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had seen Nathanael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should only have seen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man sitting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sunk in thought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under a fig-tree; but Jesus had seen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spiritual struggle which had no outward marks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have known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He must have exercised the divine prerogative of reading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heart.</w:t>
      </w:r>
    </w:p>
    <w:p w14:paraId="43E9C54C" w14:textId="77777777" w:rsidR="000610DB" w:rsidRPr="000610DB" w:rsidRDefault="000610DB" w:rsidP="00924AB5">
      <w:pPr>
        <w:pStyle w:val="PlainText"/>
        <w:rPr>
          <w:rFonts w:asciiTheme="minorHAnsi" w:hAnsiTheme="minorHAnsi" w:cs="Courier New"/>
          <w:sz w:val="22"/>
          <w:szCs w:val="22"/>
        </w:rPr>
      </w:pPr>
    </w:p>
    <w:p w14:paraId="3559B07B" w14:textId="7BB6825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 ask you to consider whether Nathanael's conclusion was not right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whether that woman of Samaria was not right when she hurried back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leaving her water-pot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said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Come and see a man that told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 all that ever I did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all</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was a little stretch of facts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still it was true in spirit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her inference was absolutely true: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this the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Son of God?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This is the first miracle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Jesus Christ wrought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supernatural knowledge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cannot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struck out from the New Testament representations of His character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as much a mark of divinity as any of the other of His </w:t>
      </w:r>
      <w:r w:rsidRPr="000610DB">
        <w:rPr>
          <w:rFonts w:asciiTheme="minorHAnsi" w:hAnsiTheme="minorHAnsi" w:cs="Courier New"/>
          <w:sz w:val="22"/>
          <w:szCs w:val="22"/>
        </w:rPr>
        <w:lastRenderedPageBreak/>
        <w:t>earthly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manifestations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not the highest; it does not appeal to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sympathies as some of the others do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is irrefragable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Here is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 to whom all men with whom He came in contact were like those clocks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a crystal face which shows us all the works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does He come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this perfect and absolute knowledge?</w:t>
      </w:r>
    </w:p>
    <w:p w14:paraId="716D7179" w14:textId="77777777" w:rsidR="000610DB" w:rsidRPr="000610DB" w:rsidRDefault="000610DB" w:rsidP="00924AB5">
      <w:pPr>
        <w:pStyle w:val="PlainText"/>
        <w:rPr>
          <w:rFonts w:asciiTheme="minorHAnsi" w:hAnsiTheme="minorHAnsi" w:cs="Courier New"/>
          <w:sz w:val="22"/>
          <w:szCs w:val="22"/>
        </w:rPr>
      </w:pPr>
    </w:p>
    <w:p w14:paraId="4CD432FA" w14:textId="2BA4483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That omniscience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manifested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shows us how glad Christ is when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sees anything good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anything that He can praise in any of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Behold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 Israelite indeed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whom there is no guile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a word about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Nathanael's prejudice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a word about any of his faults (though 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doubt he had plenty of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cordial praise that he was 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honest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sincere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following after God and after truth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nothing which so gladdens Christ as to see in us any faint traces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longing for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love towards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likeness to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own 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omniscience is never so pleased as when beneath heaps and mountains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vanity and sin it discerns in a man's heart some poor germ of goodness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longing for His grace.</w:t>
      </w:r>
    </w:p>
    <w:p w14:paraId="64B0DD7C" w14:textId="0EA72D37" w:rsidR="000610DB" w:rsidRPr="000610DB" w:rsidRDefault="000610DB" w:rsidP="00924AB5">
      <w:pPr>
        <w:pStyle w:val="PlainText"/>
        <w:rPr>
          <w:rFonts w:asciiTheme="minorHAnsi" w:hAnsiTheme="minorHAnsi" w:cs="Courier New"/>
          <w:sz w:val="22"/>
          <w:szCs w:val="22"/>
        </w:rPr>
      </w:pPr>
    </w:p>
    <w:p w14:paraId="03B487ED" w14:textId="340372A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And then again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notice how we have here our Lord's omniscience set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forth as cognisant of all our inward crises and struggles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thou</w:t>
      </w:r>
      <w:r w:rsidR="000610DB" w:rsidRPr="000610DB">
        <w:rPr>
          <w:rFonts w:asciiTheme="minorHAnsi" w:hAnsiTheme="minorHAnsi" w:cs="Courier New"/>
          <w:sz w:val="22"/>
          <w:szCs w:val="22"/>
        </w:rPr>
        <w:t xml:space="preserve"> </w:t>
      </w:r>
      <w:proofErr w:type="spellStart"/>
      <w:r w:rsidRPr="000610DB">
        <w:rPr>
          <w:rFonts w:asciiTheme="minorHAnsi" w:hAnsiTheme="minorHAnsi" w:cs="Courier New"/>
          <w:sz w:val="22"/>
          <w:szCs w:val="22"/>
        </w:rPr>
        <w:t>wast</w:t>
      </w:r>
      <w:proofErr w:type="spellEnd"/>
      <w:r w:rsidRPr="000610DB">
        <w:rPr>
          <w:rFonts w:asciiTheme="minorHAnsi" w:hAnsiTheme="minorHAnsi" w:cs="Courier New"/>
          <w:sz w:val="22"/>
          <w:szCs w:val="22"/>
        </w:rPr>
        <w:t xml:space="preserve"> under the fig tree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saw thee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suppose all of us could look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back to some place or 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under some hawthorn hedge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some boulder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by the seashore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some mountain-top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perhaps in some back-parlour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in some crowded street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 some never-to-be-forgotten epoch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our soul's history passed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unseen by all eyes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which would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shown no trace to any onlooker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except perhaps a tightly compressed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 us rejoice to feel that Christ sees all these moments which 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other eye can see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our hours of crisis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our monotonous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uneventful moments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rush of the furious waters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the stream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our lives is caught among rocks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the long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languid reaches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its smoothest flow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we are fighting with our fears or yearning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light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even when sitting dumb and stolid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snow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apathetic and frozen in our indifference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sees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pities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will help the need which He beholds.</w:t>
      </w:r>
    </w:p>
    <w:p w14:paraId="0E5CF7C8" w14:textId="77777777" w:rsidR="000610DB" w:rsidRPr="000610DB" w:rsidRDefault="000610DB" w:rsidP="00924AB5">
      <w:pPr>
        <w:pStyle w:val="PlainText"/>
        <w:rPr>
          <w:rFonts w:asciiTheme="minorHAnsi" w:hAnsiTheme="minorHAnsi" w:cs="Courier New"/>
          <w:sz w:val="22"/>
          <w:szCs w:val="22"/>
        </w:rPr>
      </w:pPr>
    </w:p>
    <w:p w14:paraId="3FCF402D" w14:textId="3208E816" w:rsidR="000610DB" w:rsidRPr="000610DB" w:rsidRDefault="00924AB5" w:rsidP="00D61E08">
      <w:pPr>
        <w:pStyle w:val="PlainText"/>
        <w:jc w:val="center"/>
        <w:rPr>
          <w:rFonts w:asciiTheme="minorHAnsi" w:hAnsiTheme="minorHAnsi" w:cs="Courier New"/>
          <w:sz w:val="22"/>
          <w:szCs w:val="22"/>
        </w:rPr>
      </w:pPr>
      <w:r w:rsidRPr="000610DB">
        <w:rPr>
          <w:rFonts w:asciiTheme="minorHAnsi" w:hAnsiTheme="minorHAnsi" w:cs="Courier New"/>
          <w:sz w:val="22"/>
          <w:szCs w:val="22"/>
        </w:rPr>
        <w:t>Think not thou canst sigh a sigh,</w:t>
      </w:r>
    </w:p>
    <w:p w14:paraId="0CDDD737" w14:textId="4A5E0F96" w:rsidR="000610DB" w:rsidRPr="000610DB" w:rsidRDefault="00924AB5" w:rsidP="00D61E08">
      <w:pPr>
        <w:pStyle w:val="PlainText"/>
        <w:jc w:val="center"/>
        <w:rPr>
          <w:rFonts w:asciiTheme="minorHAnsi" w:hAnsiTheme="minorHAnsi" w:cs="Courier New"/>
          <w:sz w:val="22"/>
          <w:szCs w:val="22"/>
        </w:rPr>
      </w:pPr>
      <w:r w:rsidRPr="000610DB">
        <w:rPr>
          <w:rFonts w:asciiTheme="minorHAnsi" w:hAnsiTheme="minorHAnsi" w:cs="Courier New"/>
          <w:sz w:val="22"/>
          <w:szCs w:val="22"/>
        </w:rPr>
        <w:t>And thy Saviour is not by;</w:t>
      </w:r>
    </w:p>
    <w:p w14:paraId="35961CCB" w14:textId="392072E6" w:rsidR="000610DB" w:rsidRPr="000610DB" w:rsidRDefault="00924AB5" w:rsidP="00D61E08">
      <w:pPr>
        <w:pStyle w:val="PlainText"/>
        <w:jc w:val="center"/>
        <w:rPr>
          <w:rFonts w:asciiTheme="minorHAnsi" w:hAnsiTheme="minorHAnsi" w:cs="Courier New"/>
          <w:sz w:val="22"/>
          <w:szCs w:val="22"/>
        </w:rPr>
      </w:pPr>
      <w:r w:rsidRPr="000610DB">
        <w:rPr>
          <w:rFonts w:asciiTheme="minorHAnsi" w:hAnsiTheme="minorHAnsi" w:cs="Courier New"/>
          <w:sz w:val="22"/>
          <w:szCs w:val="22"/>
        </w:rPr>
        <w:t>Think not thou canst weep a tear,</w:t>
      </w:r>
    </w:p>
    <w:p w14:paraId="5ADB59FB" w14:textId="5E352084" w:rsidR="000610DB" w:rsidRPr="000610DB" w:rsidRDefault="00924AB5" w:rsidP="00D61E08">
      <w:pPr>
        <w:pStyle w:val="PlainText"/>
        <w:jc w:val="center"/>
        <w:rPr>
          <w:rFonts w:asciiTheme="minorHAnsi" w:hAnsiTheme="minorHAnsi" w:cs="Courier New"/>
          <w:sz w:val="22"/>
          <w:szCs w:val="22"/>
        </w:rPr>
      </w:pPr>
      <w:r w:rsidRPr="000610DB">
        <w:rPr>
          <w:rFonts w:asciiTheme="minorHAnsi" w:hAnsiTheme="minorHAnsi" w:cs="Courier New"/>
          <w:sz w:val="22"/>
          <w:szCs w:val="22"/>
        </w:rPr>
        <w:t>And thy Saviour is not near</w:t>
      </w:r>
      <w:r w:rsidR="00807E9A" w:rsidRPr="00807E9A">
        <w:rPr>
          <w:rFonts w:asciiTheme="minorHAnsi" w:hAnsiTheme="minorHAnsi" w:cs="Courier New"/>
          <w:sz w:val="22"/>
          <w:szCs w:val="22"/>
        </w:rPr>
        <w:t>.</w:t>
      </w:r>
    </w:p>
    <w:p w14:paraId="2C17E1E7" w14:textId="7203C38F" w:rsidR="000610DB" w:rsidRPr="000610DB" w:rsidRDefault="00924AB5" w:rsidP="00D61E08">
      <w:pPr>
        <w:pStyle w:val="PlainText"/>
        <w:jc w:val="center"/>
        <w:rPr>
          <w:rFonts w:asciiTheme="minorHAnsi" w:hAnsiTheme="minorHAnsi" w:cs="Courier New"/>
          <w:sz w:val="22"/>
          <w:szCs w:val="22"/>
        </w:rPr>
      </w:pPr>
      <w:r w:rsidRPr="000610DB">
        <w:rPr>
          <w:rFonts w:asciiTheme="minorHAnsi" w:hAnsiTheme="minorHAnsi" w:cs="Courier New"/>
          <w:sz w:val="22"/>
          <w:szCs w:val="22"/>
        </w:rPr>
        <w:t xml:space="preserve">When thou </w:t>
      </w:r>
      <w:proofErr w:type="spellStart"/>
      <w:r w:rsidRPr="000610DB">
        <w:rPr>
          <w:rFonts w:asciiTheme="minorHAnsi" w:hAnsiTheme="minorHAnsi" w:cs="Courier New"/>
          <w:sz w:val="22"/>
          <w:szCs w:val="22"/>
        </w:rPr>
        <w:t>wast</w:t>
      </w:r>
      <w:proofErr w:type="spellEnd"/>
      <w:r w:rsidRPr="000610DB">
        <w:rPr>
          <w:rFonts w:asciiTheme="minorHAnsi" w:hAnsiTheme="minorHAnsi" w:cs="Courier New"/>
          <w:sz w:val="22"/>
          <w:szCs w:val="22"/>
        </w:rPr>
        <w:t xml:space="preserve"> under the fig tree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saw thee</w:t>
      </w:r>
      <w:r w:rsidR="00807E9A" w:rsidRPr="00807E9A">
        <w:rPr>
          <w:rFonts w:asciiTheme="minorHAnsi" w:hAnsiTheme="minorHAnsi" w:cs="Courier New"/>
          <w:sz w:val="22"/>
          <w:szCs w:val="22"/>
        </w:rPr>
        <w:t>.</w:t>
      </w:r>
    </w:p>
    <w:p w14:paraId="47401342" w14:textId="77777777" w:rsidR="000610DB" w:rsidRPr="000610DB" w:rsidRDefault="000610DB" w:rsidP="00924AB5">
      <w:pPr>
        <w:pStyle w:val="PlainText"/>
        <w:rPr>
          <w:rFonts w:asciiTheme="minorHAnsi" w:hAnsiTheme="minorHAnsi" w:cs="Courier New"/>
          <w:sz w:val="22"/>
          <w:szCs w:val="22"/>
        </w:rPr>
      </w:pPr>
    </w:p>
    <w:p w14:paraId="2B422E17" w14:textId="087C9DD5" w:rsidR="000610DB" w:rsidRPr="00D61E08" w:rsidRDefault="00924AB5" w:rsidP="00924AB5">
      <w:pPr>
        <w:pStyle w:val="PlainText"/>
        <w:rPr>
          <w:rFonts w:asciiTheme="minorHAnsi" w:hAnsiTheme="minorHAnsi" w:cs="Courier New"/>
          <w:b/>
          <w:bCs/>
          <w:sz w:val="22"/>
          <w:szCs w:val="22"/>
        </w:rPr>
      </w:pPr>
      <w:r w:rsidRPr="00D61E08">
        <w:rPr>
          <w:rFonts w:asciiTheme="minorHAnsi" w:hAnsiTheme="minorHAnsi" w:cs="Courier New"/>
          <w:b/>
          <w:bCs/>
          <w:sz w:val="22"/>
          <w:szCs w:val="22"/>
        </w:rPr>
        <w:t>III</w:t>
      </w:r>
      <w:r w:rsidR="000D6B18" w:rsidRPr="00D61E08">
        <w:rPr>
          <w:rFonts w:asciiTheme="minorHAnsi" w:hAnsiTheme="minorHAnsi" w:cs="Courier New"/>
          <w:b/>
          <w:bCs/>
          <w:sz w:val="22"/>
          <w:szCs w:val="22"/>
        </w:rPr>
        <w:t xml:space="preserve">. </w:t>
      </w:r>
      <w:r w:rsidRPr="00D61E08">
        <w:rPr>
          <w:rFonts w:asciiTheme="minorHAnsi" w:hAnsiTheme="minorHAnsi" w:cs="Courier New"/>
          <w:b/>
          <w:bCs/>
          <w:sz w:val="22"/>
          <w:szCs w:val="22"/>
        </w:rPr>
        <w:t>One word more about this rapturous confession</w:t>
      </w:r>
      <w:r w:rsidR="000D6B18" w:rsidRPr="00D61E08">
        <w:rPr>
          <w:rFonts w:asciiTheme="minorHAnsi" w:hAnsiTheme="minorHAnsi" w:cs="Courier New"/>
          <w:b/>
          <w:bCs/>
          <w:sz w:val="22"/>
          <w:szCs w:val="22"/>
        </w:rPr>
        <w:t xml:space="preserve">, </w:t>
      </w:r>
      <w:r w:rsidRPr="00D61E08">
        <w:rPr>
          <w:rFonts w:asciiTheme="minorHAnsi" w:hAnsiTheme="minorHAnsi" w:cs="Courier New"/>
          <w:b/>
          <w:bCs/>
          <w:sz w:val="22"/>
          <w:szCs w:val="22"/>
        </w:rPr>
        <w:t>which crowns the</w:t>
      </w:r>
      <w:r w:rsidR="000610DB" w:rsidRPr="00D61E08">
        <w:rPr>
          <w:rFonts w:asciiTheme="minorHAnsi" w:hAnsiTheme="minorHAnsi" w:cs="Courier New"/>
          <w:b/>
          <w:bCs/>
          <w:sz w:val="22"/>
          <w:szCs w:val="22"/>
        </w:rPr>
        <w:t xml:space="preserve"> </w:t>
      </w:r>
      <w:r w:rsidRPr="00D61E08">
        <w:rPr>
          <w:rFonts w:asciiTheme="minorHAnsi" w:hAnsiTheme="minorHAnsi" w:cs="Courier New"/>
          <w:b/>
          <w:bCs/>
          <w:sz w:val="22"/>
          <w:szCs w:val="22"/>
        </w:rPr>
        <w:t>whole: Rabbi</w:t>
      </w:r>
      <w:r w:rsidR="000D6B18" w:rsidRPr="00D61E08">
        <w:rPr>
          <w:rFonts w:asciiTheme="minorHAnsi" w:hAnsiTheme="minorHAnsi" w:cs="Courier New"/>
          <w:b/>
          <w:bCs/>
          <w:sz w:val="22"/>
          <w:szCs w:val="22"/>
        </w:rPr>
        <w:t xml:space="preserve">, </w:t>
      </w:r>
      <w:r w:rsidRPr="00D61E08">
        <w:rPr>
          <w:rFonts w:asciiTheme="minorHAnsi" w:hAnsiTheme="minorHAnsi" w:cs="Courier New"/>
          <w:b/>
          <w:bCs/>
          <w:sz w:val="22"/>
          <w:szCs w:val="22"/>
        </w:rPr>
        <w:t>Thou art the Son of God; Thou art the King of Israel</w:t>
      </w:r>
      <w:r w:rsidR="00807E9A" w:rsidRPr="00D61E08">
        <w:rPr>
          <w:rFonts w:asciiTheme="minorHAnsi" w:hAnsiTheme="minorHAnsi" w:cs="Courier New"/>
          <w:b/>
          <w:bCs/>
          <w:sz w:val="22"/>
          <w:szCs w:val="22"/>
        </w:rPr>
        <w:t>.</w:t>
      </w:r>
    </w:p>
    <w:p w14:paraId="3ACD2861" w14:textId="77777777" w:rsidR="000610DB" w:rsidRPr="000610DB" w:rsidRDefault="000610DB" w:rsidP="00924AB5">
      <w:pPr>
        <w:pStyle w:val="PlainText"/>
        <w:rPr>
          <w:rFonts w:asciiTheme="minorHAnsi" w:hAnsiTheme="minorHAnsi" w:cs="Courier New"/>
          <w:sz w:val="22"/>
          <w:szCs w:val="22"/>
        </w:rPr>
      </w:pPr>
    </w:p>
    <w:p w14:paraId="24EEF3A9" w14:textId="24D2605B"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Where had Nathanael learned these great names? He was a disciple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John the Baptist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had no doubt heard John's testimony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recorded in this same chapter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he told us how the voice 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Heaven had bid him recognise the Messiah by the token of the descending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how he saw and bare record that this is the Son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John's testimony was echoed in Nathanael's confession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Undoubtedly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attached but vague ideas to the name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far less articulate and doctrinal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than we have the privilege of doing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him Son of God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could not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meant all that it ought to mean to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meant something that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saw clearly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 great deal beyond that he saw but dimly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meant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God had sent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was in some special sense the Father of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Jesus of Nazareth.</w:t>
      </w:r>
    </w:p>
    <w:p w14:paraId="1994B1A3" w14:textId="77777777" w:rsidR="000610DB" w:rsidRPr="000610DB" w:rsidRDefault="000610DB" w:rsidP="00924AB5">
      <w:pPr>
        <w:pStyle w:val="PlainText"/>
        <w:rPr>
          <w:rFonts w:asciiTheme="minorHAnsi" w:hAnsiTheme="minorHAnsi" w:cs="Courier New"/>
          <w:sz w:val="22"/>
          <w:szCs w:val="22"/>
        </w:rPr>
      </w:pPr>
    </w:p>
    <w:p w14:paraId="7E0662EC" w14:textId="6EF1442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Thou art the King of Israel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John had been preaching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Kingdom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Heaven is at 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Messiah was to be the theocratic 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of Judah</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nor of the Jews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of Israel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nation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had entered into covenant with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the substance of the confession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the Messiahship of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resting upon His special divine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relationship and leading to His Kingly sway.</w:t>
      </w:r>
    </w:p>
    <w:p w14:paraId="0103EC73" w14:textId="77777777" w:rsidR="000610DB" w:rsidRPr="000610DB" w:rsidRDefault="000610DB" w:rsidP="00924AB5">
      <w:pPr>
        <w:pStyle w:val="PlainText"/>
        <w:rPr>
          <w:rFonts w:asciiTheme="minorHAnsi" w:hAnsiTheme="minorHAnsi" w:cs="Courier New"/>
          <w:sz w:val="22"/>
          <w:szCs w:val="22"/>
        </w:rPr>
      </w:pPr>
    </w:p>
    <w:p w14:paraId="560DF158" w14:textId="0DA9A52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Notice also the enthusiasm of the confession; one's ear hears clearly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tone of rapture in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joy-bells of the man's heart are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a-ringing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no mere intellectual acknowledgment of Christ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lastRenderedPageBreak/>
        <w:t>Messiah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difference between mere head-belief and heart-faith lies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precisely in the presence of these elements of confidence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enthusiastic loyalty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absolute submission.</w:t>
      </w:r>
    </w:p>
    <w:p w14:paraId="02BB0354" w14:textId="77777777" w:rsidR="000610DB" w:rsidRPr="000610DB" w:rsidRDefault="000610DB" w:rsidP="00924AB5">
      <w:pPr>
        <w:pStyle w:val="PlainText"/>
        <w:rPr>
          <w:rFonts w:asciiTheme="minorHAnsi" w:hAnsiTheme="minorHAnsi" w:cs="Courier New"/>
          <w:sz w:val="22"/>
          <w:szCs w:val="22"/>
        </w:rPr>
      </w:pPr>
    </w:p>
    <w:p w14:paraId="6FF08F50" w14:textId="4D4354F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So the great question for each of us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 I believe as a piece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my intellectual creed that Christ is the Messiah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Son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King of Israel</w:t>
      </w:r>
      <w:r w:rsidR="00EE634B">
        <w:rPr>
          <w:rFonts w:asciiTheme="minorHAnsi" w:hAnsiTheme="minorHAnsi" w:cs="Courier New"/>
          <w:sz w:val="22"/>
          <w:szCs w:val="22"/>
        </w:rPr>
        <w:t>?</w:t>
      </w:r>
      <w:r w:rsidRPr="000610DB">
        <w:rPr>
          <w:rFonts w:asciiTheme="minorHAnsi" w:hAnsiTheme="minorHAnsi" w:cs="Courier New"/>
          <w:sz w:val="22"/>
          <w:szCs w:val="22"/>
        </w:rPr>
        <w:t xml:space="preserve"> I suppose almost all my hearers here now do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will not make you a Christian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my friend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will neither save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your soul nor quiet your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bring you peace and strength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open the gates of the Kingdom of Heaven to you</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man may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miserable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wholly sunk in all manner of wickedness and evil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die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death of a dog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go to punishment hereafter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he believe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Jesus Christ is the Son of God and the King of Israel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 want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something more than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 want just this element of rapturous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acknowledgment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loyal submission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absolute obedience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unfaltering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trust.</w:t>
      </w:r>
    </w:p>
    <w:p w14:paraId="3603927B" w14:textId="77777777" w:rsidR="000610DB" w:rsidRPr="000610DB" w:rsidRDefault="000610DB" w:rsidP="00924AB5">
      <w:pPr>
        <w:pStyle w:val="PlainText"/>
        <w:rPr>
          <w:rFonts w:asciiTheme="minorHAnsi" w:hAnsiTheme="minorHAnsi" w:cs="Courier New"/>
          <w:sz w:val="22"/>
          <w:szCs w:val="22"/>
        </w:rPr>
      </w:pPr>
    </w:p>
    <w:p w14:paraId="7AB6E1CD" w14:textId="5F5BCA4A"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Look at these first disciples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six brave men that had all that loyalty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love to Him; though there was not a soul in the world 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themselves to share their convictions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 they not shame you? When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comes to you</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He does come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this question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Whom do ye say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 am?</w:t>
      </w:r>
      <w:r w:rsidR="009D750A" w:rsidRPr="009D750A">
        <w:rPr>
          <w:rFonts w:asciiTheme="minorHAnsi" w:hAnsiTheme="minorHAnsi" w:cs="Courier New"/>
          <w:b/>
          <w:sz w:val="22"/>
          <w:szCs w:val="22"/>
        </w:rPr>
        <w:t xml:space="preserve"> </w:t>
      </w:r>
      <w:proofErr w:type="spellStart"/>
      <w:r w:rsidRPr="000610DB">
        <w:rPr>
          <w:rFonts w:asciiTheme="minorHAnsi" w:hAnsiTheme="minorHAnsi" w:cs="Courier New"/>
          <w:sz w:val="22"/>
          <w:szCs w:val="22"/>
        </w:rPr>
        <w:t>may</w:t>
      </w:r>
      <w:proofErr w:type="spellEnd"/>
      <w:r w:rsidRPr="000610DB">
        <w:rPr>
          <w:rFonts w:asciiTheme="minorHAnsi" w:hAnsiTheme="minorHAnsi" w:cs="Courier New"/>
          <w:sz w:val="22"/>
          <w:szCs w:val="22"/>
        </w:rPr>
        <w:t xml:space="preserve"> God give you grace to answer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 art the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living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not only to answer it with your lips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trust Him wholly with your hearts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with enthusiastic devotion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bow your whole being in adoring wonder and glad submission at His feet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are Israelites indeed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hearts will crown Him as the King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Israel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1743045A" w14:textId="4217579E" w:rsidR="00E20C9F" w:rsidRPr="00E20C9F" w:rsidRDefault="00E20C9F" w:rsidP="00924AB5">
      <w:pPr>
        <w:pStyle w:val="PlainText"/>
        <w:rPr>
          <w:rFonts w:asciiTheme="minorHAnsi" w:hAnsiTheme="minorHAnsi" w:cs="Courier New"/>
          <w:b/>
          <w:sz w:val="22"/>
          <w:szCs w:val="22"/>
        </w:rPr>
      </w:pPr>
    </w:p>
    <w:p w14:paraId="55016B7C"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BB8"/>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861B0"/>
    <w:rsid w:val="00E958AC"/>
    <w:rsid w:val="00EE634B"/>
    <w:rsid w:val="00EF669C"/>
    <w:rsid w:val="00F053D9"/>
    <w:rsid w:val="00F06112"/>
    <w:rsid w:val="00F0652D"/>
    <w:rsid w:val="00F07A43"/>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1768</TotalTime>
  <Pages>6</Pages>
  <Words>3317</Words>
  <Characters>18912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2021-12-06T12:05:00Z</dcterms:modified>
</cp:coreProperties>
</file>