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A0F1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4C536F0" w14:textId="49F953F6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015</w:t>
      </w:r>
      <w:r w:rsidR="000D6B18" w:rsidRPr="000D6B18">
        <w:rPr>
          <w:sz w:val="32"/>
          <w:u w:val="single"/>
        </w:rPr>
        <w:t xml:space="preserve">. </w:t>
      </w:r>
      <w:r w:rsidR="00283106">
        <w:rPr>
          <w:b/>
          <w:sz w:val="32"/>
          <w:u w:val="single"/>
        </w:rPr>
        <w:t>THE DESTROYERS AND THE RESTORER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CD9528D" w14:textId="3E3667CD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83106" w:rsidRPr="00283106">
        <w:rPr>
          <w:rFonts w:cstheme="minorHAnsi"/>
          <w:i/>
          <w:sz w:val="24"/>
          <w:szCs w:val="24"/>
          <w:lang w:val="en-US"/>
        </w:rPr>
        <w:t xml:space="preserve">Jesus answered and said unto them, </w:t>
      </w:r>
      <w:proofErr w:type="gramStart"/>
      <w:r w:rsidR="00283106" w:rsidRPr="00283106">
        <w:rPr>
          <w:rFonts w:cstheme="minorHAnsi"/>
          <w:i/>
          <w:sz w:val="24"/>
          <w:szCs w:val="24"/>
          <w:lang w:val="en-US"/>
        </w:rPr>
        <w:t>Destroy</w:t>
      </w:r>
      <w:proofErr w:type="gramEnd"/>
      <w:r w:rsidR="00283106" w:rsidRPr="00283106">
        <w:rPr>
          <w:rFonts w:cstheme="minorHAnsi"/>
          <w:i/>
          <w:sz w:val="24"/>
          <w:szCs w:val="24"/>
          <w:lang w:val="en-US"/>
        </w:rPr>
        <w:t xml:space="preserve"> this Temple, and in three days I will raise it up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840E25B" w14:textId="222AD2DB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283106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:1</w:t>
      </w:r>
      <w:r w:rsidR="00283106">
        <w:rPr>
          <w:rFonts w:cstheme="minorHAnsi"/>
          <w:i/>
          <w:sz w:val="24"/>
          <w:szCs w:val="24"/>
          <w:lang w:val="en-US"/>
        </w:rPr>
        <w:t>9</w:t>
      </w:r>
    </w:p>
    <w:p w14:paraId="65336DC6" w14:textId="02FCCD4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52FE71" w14:textId="0F9276C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is our Lord's answer to the Jewish request for a sign which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warrant His action in cleansing 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two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cleansings recorded in the Gospels; this one His first public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omitted by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recorded in the other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almost His last public act.</w:t>
      </w:r>
    </w:p>
    <w:p w14:paraId="6C0B629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F819C1" w14:textId="683E830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has been suggested that these are but two versions of one incident;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although there is no objection in principle to admitting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possibility of that explanation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in fact it appears to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insufficient and unnecessary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each event is appropriate in its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each there is a distinct difference in 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incident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recorded in the present chapter has our Lord's commentary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Make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not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Father's house a house of merchandise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in that recorded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Synoptic Gospels the profanation is declared as greater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rebuke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more severe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house of merchandise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become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their refusal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render to Him what was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den of thieves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later incident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a reference in our Lord's quotation from the Old Testament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entrance of the Gentiles into 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reference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other Gospels there is no record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 which the Jews asked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of our Lord's significant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yet a caricatured and mistaken version of that answer was known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other Evangelists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put by them into the mouths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false witnesses at our Lord's trial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thus attest the accuracy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narrative even while they seem not to have known of the incident.</w:t>
      </w:r>
    </w:p>
    <w:p w14:paraId="4EC53DB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00DFC0" w14:textId="2E41F1A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All these things being taken into account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 that we have to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 double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there are several instances in the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event recurring under somewhat varied 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reflecting varied aspects of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is to our Lord's words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vindication of His right to cleanse the Temple rather than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incident on which they are based that I wish to turn your attention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now: Destroy this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His sufficient and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 to the demand for a sign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three days I will raise it up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5703B8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948C0A" w14:textId="45DB4F8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enigmatical as they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seem to me to be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profound and significant; and I wish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this Easter Sunday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look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as throwing a light upon the gladness of this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suggest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 three things: I find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enigmatical forecast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own history; 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prophetic warning of Israel's; and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symbolical foreshadowing of His world-wide work as the Restorer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man's destructions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Destroy this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three days I will raise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up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95AE16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CD1374" w14:textId="33A0BF55" w:rsidR="000610DB" w:rsidRPr="0028310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83106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First then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I think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we see here an enigmatical forecast of our</w:t>
      </w:r>
      <w:r w:rsidR="000610DB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Lord's own history.</w:t>
      </w:r>
    </w:p>
    <w:p w14:paraId="45C2319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702F59" w14:textId="23F6810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marvellous and unique consciousness of our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to His own dignity and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the temple of His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that here is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apparently one of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walking amongst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living the common life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declares that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altogether solitary and peculiar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abides the fulness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that there has been a Man who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this place is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greater than 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people have believed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 believe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found that the tremendous audacity of the words is simple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Christ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inmost reality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which the Temple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in the poorest symbol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it there had dwelt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there dwelt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longer at the time when He was speaking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material and symbolical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brightness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expression of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something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want of a better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call the presence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what was that flashing fire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the cherubim that brooded over the Mercy-seat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light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was lambent and lustrous as the light of love and of life--what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that to the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moulded in meekness and garbed in gentleness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glory that shone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merciful and hospitable and inviting--a tempered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flame on which the poorest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diseased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blind eyes could 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wince--from the face and from the character of Jesus Christ the Lord?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is greater than 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no symbol but in reality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abode and abides the fulness of that unnameable Being whom we name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 and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not only does the fulness abide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Him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awful Remoteness becomes for us a merciful Presence; the infinite abyss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closed sea of the divine nature hath an outlet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becomes a river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water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as the ancient name of that Temple was the Tent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Meeting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place where Israel and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symbolical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ceremonial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met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inmost reality in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Manhood and Divinity cohere and unite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Him all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sinful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alien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rebellious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meet our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hath seen Me hath seen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this place is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greater than the Temple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727E0A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D51EFB" w14:textId="5E6C940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this Jewish Peasant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very beginning of His earthly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stands up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presence of the ancestral sanctities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immemorial ceremonials which had been consecrated by all these ages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commanded by God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autocratic hand sweeps them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one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one that should draw a curtain that the statue might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remains poised Himself in the vacant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all eyes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Him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Destroy this Temple </w:t>
      </w:r>
      <w:proofErr w:type="gramStart"/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>. .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temple of His body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90B231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125F1E" w14:textId="651C201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notice how here we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very beginning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career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distinct prevision of how it was all going to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People that are willing to honour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not willing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recognise His death as the great purpose for which He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tell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as with other reformers and heroes and martyrs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death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the result of the failure of His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some of them talk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very glibly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their so-called Lives of Jesus Christ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alteration in Christ's plan which came when He saw that His message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going to be received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enter upon all the reasons why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construction of Christ's work cannot hold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here is one--for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who believes this story before us--that at the very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He had gone half a dozen steps in His public career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issues of the experiment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was a man that was making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all untried;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were merely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martyr-enthusiast that was beginning his struggle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flickering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 of hope that He would be received of His brethren must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He would never have ventured upon the path--that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mistake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no illusion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no expectation of a welcome and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Hosanna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with the clearest certitude of what lay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beheld and accepted His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Its shadow fell upon His path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 Cross was the purpose for which He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end was I born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this cause came I into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He--when the reality of it was almost within arm's length of Him--to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bear witness to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bearing witness to the truth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perfected and accomplished on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very commencement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career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it distinctly set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Man came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 His life a ransom for many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3AACAF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D7FD3B" w14:textId="45648B3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fact is important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because it helps us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 that His death is the centre of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helps us to a loving and tender thought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all His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that issue distinctly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journeyed towards it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own loving will; how every step that He took on earth's flinty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taken with bleeding and pure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took knowing whither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going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Isaac climbs the mountain to the place of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no illusions as to what He is going up the mountain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knows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goes up to be the lamb of the offering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knowing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let us love Him with love as persistent as was His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discerning the end from the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willed to be born 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 because He had resolved to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you and me and every man.</w:t>
      </w:r>
    </w:p>
    <w:p w14:paraId="6DB6D4C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1A9987" w14:textId="2AC0207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here our Lord's claim to be Himself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Agent of His own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will raise it up in three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more frequently find the Resurrection treated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being the result of the power of God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more ordinarily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 that Christ was raised; but sometimes we 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rises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have solemn words of His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power to lay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have power to take it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a man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 going to bring My own body from the dust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think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who said that doing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that is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this prediction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uttered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being uttered was fulfilled--what then? I do not need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day declares that Jesus Christ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Destroy this Temple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-there is a challenge--and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three days I will raise it up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He did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is the Lord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Temple as well as 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Down on your knees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your hearts and with all your 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worship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love for evermore the Second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the Lord from Heaven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2E2151F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808264" w14:textId="4703710A" w:rsidR="000610DB" w:rsidRPr="0028310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83106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Now let us turn to the other aspects of these words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I think we see</w:t>
      </w:r>
      <w:r w:rsidR="000610DB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here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in the next place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a prophetic warning of the history of the men</w:t>
      </w:r>
      <w:r w:rsidR="000610DB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to whom He was speaking.</w:t>
      </w:r>
    </w:p>
    <w:p w14:paraId="59B211A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1738EE" w14:textId="0D160B8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must be a connection between the interpretation of the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our Evangelist assures us is the correct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interpretation which would naturally have occurred to a listener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this Temple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Lord really meant simply the literal building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spoke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such a connection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though our Lord did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mean 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did mean 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say so is not forcing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double meanings in any fast and loose fashion upon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playing with ambiguities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indulging in any of the vices to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spiritualising interpretation of Scripture leads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simply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grasping the central idea of the words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Rightly understood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lead us to this: The death of Christ was the destruction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Jewish Temple and polity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raising again of Christ from the dead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third day was the raising again of that destroyed Theocracy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Temple in a new and nobler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then look for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shall only be for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these two thoughts.</w:t>
      </w:r>
    </w:p>
    <w:p w14:paraId="0E9B178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EFCD04" w14:textId="0B5E0C4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If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had said to any of that howling mob that stood round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the judgment-seat of the High Priest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fancied themselves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condemning Him to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had blasphemed the Temple: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pulling down the holy and beautiful house in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fathers praised; and what you are doing now is the destruction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national worship and of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words would 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received with incredulity; and yet they were simple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destroyed that outward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veil was rent in twain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top to the bottom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the moment He died; which was the declaration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indeed that henceforward the Holiest of All was patent to the foot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was also the declaration that there was no more sanctity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 within those courts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priesthood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altar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ceremonial and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antiquated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was perfect having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Christ's death having realised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Temple-worship symbolised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which was the shadow was put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the substance appeared.</w:t>
      </w:r>
    </w:p>
    <w:p w14:paraId="724505A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98E206" w14:textId="7684409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in another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also true that the death of 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inflicted by Jewish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the destruction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Jewish worship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way of natural sequence and of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chastisement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the husbandmen rejected the Son who was sent last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 nothing more for it but that they should be cast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vineyard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firebrand which the Roman soldier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forty years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tossed into the Holiest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burned the holy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beautiful house with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lit on the day when Israel cried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Crucify Him! Crucify Him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26E16F2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23FCA2" w14:textId="405135F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brethren! What a lesson it is to us all of how blind even so-called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religious zeal may be; how often it is true that men in their madness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their ignorance destroy the very institutions which they are trying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conserve! How it warns us to beware lest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unknowing what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thinking that we are fighting for the honour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really all the while be but serving ourselves and rejecting His message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His Messenger!</w:t>
      </w:r>
    </w:p>
    <w:p w14:paraId="2BCD039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9FC7D1" w14:textId="03DAF50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let me remind you that another thing is also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just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 Jewish rejection of Christ was their own rejection as the people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 attempted destruction of Christ the destruction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Jewish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the other side of the truth is also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viz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that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rising again is the restoration of the destroyed Temple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nobler and fairer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one real Temple is the body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sacrifice is offered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dwells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men meet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in a secondary and derivative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place of the Jewish Temple has come the Christian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far deeper and more inward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that ancient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system aspired to be.</w:t>
      </w:r>
    </w:p>
    <w:p w14:paraId="5C74877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C16527" w14:textId="769FF51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Christ has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builded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up the Church on His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there is nothing else on which it could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men ask me what is the great evidence of Christ's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 is--the existence in the world of a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 did it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from? How is it possible to conceive that without the Resurrection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such a structure as the Christian society should 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built upon a dead man's grave? It would have gone to pieces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similar associations would have gone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had happened after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 of depression which scattered them every man to his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of them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pathetic use of the past tense to describe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vanished expectations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trusted that it had been He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have redeemed Israel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What was the force that instead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driving them asunder drew them together? What was the power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instead of quenching their almost dead hopes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caused them to flame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renewed vigour heaven-high? How came it that that band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cowardly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dispirited Jewish peasants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scattered in selfish fear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heart-sick disappointment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in a few days found bearding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antagonism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convinced that their hopes had only erred by being too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faint and dim? The only answer is in their own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explained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all: Him hath God raised from 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whereof we are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witnesses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11E84F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528D44" w14:textId="7CF110F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destroyed Temple disappears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out of the dust and smoke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vanishing ruins there rises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beautiful and serene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incomplete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fragmentary and defaced with many a stain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fairer reality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 of the living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Destroy this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three days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raise it up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40E862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024C88" w14:textId="403DF4C0" w:rsidR="000610DB" w:rsidRPr="0028310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83106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we have here a foreshadowing of our Lord's world-wide work</w:t>
      </w:r>
      <w:r w:rsidR="000610DB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as the Restorer of man's destructions.</w:t>
      </w:r>
    </w:p>
    <w:p w14:paraId="728AA45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3EEDA7" w14:textId="2C61973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Man's folly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godlessness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worldliness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ever working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destruction of all that is sacred in humanity and in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desecrating of every shrine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regard to 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made to be the temples of the living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our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shortcomings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selfishness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bringing pollution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holiest of all; breaking down the carved work thereof with axes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hammers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setting up the abomination of desolation in the holy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places of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pollute them all--conscience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imagination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memory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intellect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many a man listening to me now has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 like the facade of some of our cathedrals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empty niches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broken statues proclaiming that wanton desecration and destruction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 busy there?</w:t>
      </w:r>
    </w:p>
    <w:p w14:paraId="2E487A3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2FD6E3" w14:textId="643757D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brother! what have you done with your heart? Destroy this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spoke to men who did not know what they were doing; 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speaks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inmost meaning of the life of many of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Hour by hour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day by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action by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are devastating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profaning the sanctities of your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sacred places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where God ought to live.</w:t>
      </w:r>
    </w:p>
    <w:p w14:paraId="4FBBA5C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53BDA6" w14:textId="507FB4C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Listen to His confident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knows that in me He is able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restore to more than pristine beauty all which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my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destroyed; to reconsecrate all which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my profanity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polluted;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cast out the evil deities that desecrate and deform the shrine;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make my poor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only I will let Him come in to the ruined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fairer temple and dwelling-place of God.</w:t>
      </w:r>
    </w:p>
    <w:p w14:paraId="263788C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9F5FEC" w14:textId="3B003E6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In three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does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do it? In one sense--Yes! Thank God! the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hallows and restores the desecrated and cast-down temple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man's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lodged in the world in those three days of death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fact that He died for our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fact that He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raised again for our justification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 plastic and architectonic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powers which will build up any character into a temple of God.</w:t>
      </w:r>
    </w:p>
    <w:p w14:paraId="468B1A1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2FB9AD" w14:textId="693B75B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yet more than forty and six years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that temple have to be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building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lifelong task till the top-stone be brought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let us remember this: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Architect and Builder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Foundation and Top-stone; ay! and Deity indwelling in 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building it by His indwelling--this Christ is not one of those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 to build and are not able to finish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realises all His plans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There are no ruined edifices in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City</w:t>
      </w:r>
      <w:proofErr w:type="gramEnd"/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nor any half-finished fanes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worship within the walls of that great Jerusalem whose builder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maker is Christ.</w:t>
      </w:r>
    </w:p>
    <w:p w14:paraId="42BADE3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F2ECA0" w14:textId="216CBE5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you will put yourselves in His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trust yourselves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take away all your incompleteness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will make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you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temples of the Lord God; as far above the loftiest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beauty and whitest sanctity of any Christian character here on earth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building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house not made with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eternal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above the earthly house of this tabernacle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FFD338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6C9A9B" w14:textId="6C0332E9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will perfect this restoring work at the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His Word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points him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be Destroy this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will raise it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848D65F" w14:textId="3FAF3423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073F61D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BB58D26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77A88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5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2021-12-06T12:10:00Z</dcterms:modified>
</cp:coreProperties>
</file>