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29E5" w14:textId="77777777" w:rsidR="008F3626" w:rsidRPr="00B22470" w:rsidRDefault="008F3626" w:rsidP="008F3626">
      <w:pPr>
        <w:rPr>
          <w:b/>
          <w:sz w:val="24"/>
        </w:rPr>
      </w:pPr>
      <w:r>
        <w:rPr>
          <w:b/>
          <w:sz w:val="24"/>
        </w:rPr>
        <w:t>THE EXPOSITION OF HOLY SCRIPTURE BY ALEXANDER MACLAREN</w:t>
      </w:r>
    </w:p>
    <w:p w14:paraId="7D610430" w14:textId="69F6C483" w:rsidR="008F3626" w:rsidRPr="00B22470" w:rsidRDefault="008F3626" w:rsidP="008F3626">
      <w:pPr>
        <w:rPr>
          <w:b/>
          <w:sz w:val="32"/>
          <w:u w:val="single"/>
        </w:rPr>
      </w:pPr>
      <w:r>
        <w:rPr>
          <w:b/>
          <w:sz w:val="32"/>
          <w:u w:val="single"/>
        </w:rPr>
        <w:t>JOHN-</w:t>
      </w:r>
      <w:r w:rsidR="00BA042B">
        <w:rPr>
          <w:b/>
          <w:sz w:val="32"/>
          <w:u w:val="single"/>
        </w:rPr>
        <w:t>039</w:t>
      </w:r>
      <w:r w:rsidR="000D6B18" w:rsidRPr="000D6B18">
        <w:rPr>
          <w:sz w:val="32"/>
          <w:u w:val="single"/>
        </w:rPr>
        <w:t xml:space="preserve">. </w:t>
      </w:r>
      <w:r w:rsidR="00F86FCC">
        <w:rPr>
          <w:b/>
          <w:sz w:val="32"/>
          <w:u w:val="single"/>
        </w:rPr>
        <w:t>THE SIXTH MIRACLE IN JOHN'S GOSPEL - THE BLIND MADE TO SEE, AND THE SEEING MADE</w:t>
      </w:r>
      <w:r w:rsidRPr="00E30BFB">
        <w:rPr>
          <w:b/>
          <w:sz w:val="32"/>
          <w:u w:val="single"/>
        </w:rPr>
        <w:t xml:space="preserve"> </w:t>
      </w:r>
      <w:r>
        <w:rPr>
          <w:b/>
          <w:sz w:val="32"/>
          <w:u w:val="single"/>
        </w:rPr>
        <w:t>by ALEXANDER MACLAREN</w:t>
      </w:r>
    </w:p>
    <w:p w14:paraId="0DEAA904" w14:textId="425FB897"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D853BB">
        <w:rPr>
          <w:rFonts w:cstheme="minorHAnsi"/>
          <w:i/>
          <w:sz w:val="24"/>
          <w:szCs w:val="24"/>
          <w:lang w:val="en-US"/>
        </w:rPr>
        <w:t xml:space="preserve">6. </w:t>
      </w:r>
      <w:r w:rsidR="00D853BB" w:rsidRPr="00D853BB">
        <w:rPr>
          <w:rFonts w:cstheme="minorHAnsi"/>
          <w:i/>
          <w:sz w:val="24"/>
          <w:szCs w:val="24"/>
          <w:lang w:val="en-US"/>
        </w:rPr>
        <w:t>When Jesus had thus spoken, He spat on the ground, and made clay of the spittle, and He anointed the eyes of the blind man with the clay, 7. And said unto him, Go, wash in the Pool of Siloam, (which is by interpretation, Sent). He went his way, therefore, and washed, and came seeing</w:t>
      </w:r>
      <w:r w:rsidRPr="00D74C05">
        <w:rPr>
          <w:rFonts w:cstheme="minorHAnsi"/>
          <w:i/>
          <w:sz w:val="24"/>
          <w:szCs w:val="24"/>
          <w:lang w:val="en-US"/>
        </w:rPr>
        <w:t>.</w:t>
      </w:r>
      <w:r w:rsidRPr="005736A5">
        <w:rPr>
          <w:rFonts w:cstheme="minorHAnsi"/>
          <w:i/>
          <w:sz w:val="24"/>
          <w:szCs w:val="24"/>
          <w:lang w:val="en-US"/>
        </w:rPr>
        <w:t>"</w:t>
      </w:r>
    </w:p>
    <w:p w14:paraId="7E62B06D" w14:textId="2A03CCBA"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John </w:t>
      </w:r>
      <w:r w:rsidR="00D853BB">
        <w:rPr>
          <w:rFonts w:cstheme="minorHAnsi"/>
          <w:i/>
          <w:sz w:val="24"/>
          <w:szCs w:val="24"/>
          <w:lang w:val="en-US"/>
        </w:rPr>
        <w:t>9</w:t>
      </w:r>
      <w:r>
        <w:rPr>
          <w:rFonts w:cstheme="minorHAnsi"/>
          <w:i/>
          <w:sz w:val="24"/>
          <w:szCs w:val="24"/>
          <w:lang w:val="en-US"/>
        </w:rPr>
        <w:t>:</w:t>
      </w:r>
      <w:r w:rsidR="00D853BB">
        <w:rPr>
          <w:rFonts w:cstheme="minorHAnsi"/>
          <w:i/>
          <w:sz w:val="24"/>
          <w:szCs w:val="24"/>
          <w:lang w:val="en-US"/>
        </w:rPr>
        <w:t>6-7</w:t>
      </w:r>
    </w:p>
    <w:p w14:paraId="740CF4DA" w14:textId="5A1E2AFA" w:rsidR="000610DB" w:rsidRPr="000610DB" w:rsidRDefault="000610DB" w:rsidP="00924AB5">
      <w:pPr>
        <w:pStyle w:val="PlainText"/>
        <w:rPr>
          <w:rFonts w:asciiTheme="minorHAnsi" w:hAnsiTheme="minorHAnsi" w:cs="Courier New"/>
          <w:sz w:val="22"/>
          <w:szCs w:val="22"/>
        </w:rPr>
      </w:pPr>
    </w:p>
    <w:p w14:paraId="7C0C77E9" w14:textId="5BADEB2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proportionate length at which this miracle and its accompanying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effects are recorded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indicates very clearly the Evangelist's idea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relative importance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verses are given to the story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 all the rest of the chapter to its preface and its issues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a great thing to heal a man that was blind from his 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of the gradual illumination of his spirit until it came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full light of the perception of Christ as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far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Evangelist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ought to be far more to us than giving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outward eye power to discern the outward light.</w:t>
      </w:r>
    </w:p>
    <w:p w14:paraId="6F58B400" w14:textId="77777777" w:rsidR="000610DB" w:rsidRPr="000610DB" w:rsidRDefault="000610DB" w:rsidP="00924AB5">
      <w:pPr>
        <w:pStyle w:val="PlainText"/>
        <w:rPr>
          <w:rFonts w:asciiTheme="minorHAnsi" w:hAnsiTheme="minorHAnsi" w:cs="Courier New"/>
          <w:sz w:val="22"/>
          <w:szCs w:val="22"/>
        </w:rPr>
      </w:pPr>
    </w:p>
    <w:p w14:paraId="05611717" w14:textId="1335E27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narrative has a prologue and an epilogue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true point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view from which to look at it is found in the solemn words with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our Lord closes the incident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judgment am I come into this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which see not might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they which see might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blind</w:t>
      </w:r>
      <w:r w:rsidR="00807E9A" w:rsidRPr="00807E9A">
        <w:rPr>
          <w:rFonts w:asciiTheme="minorHAnsi" w:hAnsiTheme="minorHAnsi" w:cs="Courier New"/>
          <w:sz w:val="22"/>
          <w:szCs w:val="22"/>
        </w:rPr>
        <w:t>.</w:t>
      </w:r>
    </w:p>
    <w:p w14:paraId="32AD9B2C" w14:textId="77777777" w:rsidR="000610DB" w:rsidRPr="000610DB" w:rsidRDefault="000610DB" w:rsidP="00924AB5">
      <w:pPr>
        <w:pStyle w:val="PlainText"/>
        <w:rPr>
          <w:rFonts w:asciiTheme="minorHAnsi" w:hAnsiTheme="minorHAnsi" w:cs="Courier New"/>
          <w:sz w:val="22"/>
          <w:szCs w:val="22"/>
        </w:rPr>
      </w:pPr>
    </w:p>
    <w:p w14:paraId="78BF8C84" w14:textId="2B780592"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then the mere 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important as it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least thing that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to look at in our contemplations now.</w:t>
      </w:r>
    </w:p>
    <w:p w14:paraId="705FE12F" w14:textId="77777777" w:rsidR="000610DB" w:rsidRPr="000610DB" w:rsidRDefault="000610DB" w:rsidP="00924AB5">
      <w:pPr>
        <w:pStyle w:val="PlainText"/>
        <w:rPr>
          <w:rFonts w:asciiTheme="minorHAnsi" w:hAnsiTheme="minorHAnsi" w:cs="Courier New"/>
          <w:sz w:val="22"/>
          <w:szCs w:val="22"/>
        </w:rPr>
      </w:pPr>
    </w:p>
    <w:p w14:paraId="677EA8E0" w14:textId="50599AEE" w:rsidR="000610DB" w:rsidRPr="00D853BB" w:rsidRDefault="00924AB5" w:rsidP="00924AB5">
      <w:pPr>
        <w:pStyle w:val="PlainText"/>
        <w:rPr>
          <w:rFonts w:asciiTheme="minorHAnsi" w:hAnsiTheme="minorHAnsi" w:cs="Courier New"/>
          <w:b/>
          <w:bCs/>
          <w:sz w:val="22"/>
          <w:szCs w:val="22"/>
        </w:rPr>
      </w:pPr>
      <w:r w:rsidRPr="00D853BB">
        <w:rPr>
          <w:rFonts w:asciiTheme="minorHAnsi" w:hAnsiTheme="minorHAnsi" w:cs="Courier New"/>
          <w:b/>
          <w:bCs/>
          <w:sz w:val="22"/>
          <w:szCs w:val="22"/>
        </w:rPr>
        <w:t>I</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We have here our Lord unveiling His deepest motives for bestowing an</w:t>
      </w:r>
      <w:r w:rsidR="000610DB"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unsought blessing.</w:t>
      </w:r>
    </w:p>
    <w:p w14:paraId="6A51829B" w14:textId="77777777" w:rsidR="000610DB" w:rsidRPr="000610DB" w:rsidRDefault="000610DB" w:rsidP="00924AB5">
      <w:pPr>
        <w:pStyle w:val="PlainText"/>
        <w:rPr>
          <w:rFonts w:asciiTheme="minorHAnsi" w:hAnsiTheme="minorHAnsi" w:cs="Courier New"/>
          <w:sz w:val="22"/>
          <w:szCs w:val="22"/>
        </w:rPr>
      </w:pPr>
    </w:p>
    <w:p w14:paraId="01217C36" w14:textId="490CF60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remarkable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out of the eight miracles recorded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only one in which our Lord responds to a request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manifest His miraculous power; the others are all spontaneous.</w:t>
      </w:r>
    </w:p>
    <w:p w14:paraId="01318950" w14:textId="77777777" w:rsidR="000610DB" w:rsidRPr="000610DB" w:rsidRDefault="000610DB" w:rsidP="00924AB5">
      <w:pPr>
        <w:pStyle w:val="PlainText"/>
        <w:rPr>
          <w:rFonts w:asciiTheme="minorHAnsi" w:hAnsiTheme="minorHAnsi" w:cs="Courier New"/>
          <w:sz w:val="22"/>
          <w:szCs w:val="22"/>
        </w:rPr>
      </w:pPr>
    </w:p>
    <w:p w14:paraId="7CA6C721" w14:textId="732A97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In the other Gospels He heals sometimes because of the pleading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sufferer; sometimes because of the request of compassionate friends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bystanders; sometimes unasked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because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own heart went out to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were in pain and sickness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John's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predominantly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acts throughout as moved by His own deep</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view of Christ reaches its climax in His own profound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about His own laying down of His life: I came forth from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am come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leave the world and go unto the</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Father</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so much influenced by others as deriving motive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impulse and law from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moves upon earth a fountain and not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reservoir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Originator and the Beginner of the blessings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bears.</w:t>
      </w:r>
    </w:p>
    <w:p w14:paraId="3A99257E" w14:textId="77777777" w:rsidR="000610DB" w:rsidRPr="000610DB" w:rsidRDefault="000610DB" w:rsidP="00924AB5">
      <w:pPr>
        <w:pStyle w:val="PlainText"/>
        <w:rPr>
          <w:rFonts w:asciiTheme="minorHAnsi" w:hAnsiTheme="minorHAnsi" w:cs="Courier New"/>
          <w:sz w:val="22"/>
          <w:szCs w:val="22"/>
        </w:rPr>
      </w:pPr>
    </w:p>
    <w:p w14:paraId="253240F1" w14:textId="37686A9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that is the point of view from which most strikingly the prologue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our narrative sets forth His action in the miracle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Jesus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the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saw a man which was blind from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birth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fixes His eye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cry from the blind man's lips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draws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sits there unconscious of the kind eyes that were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fastened upon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disciples stand at Christ's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share in His feelings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ask Him to do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them the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is--what? A theological problem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trace of pity touches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do not even seem to have reckoned upon or expected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miraculous intervention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 a very remarkable feature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 the Gospels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all events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evidently do not expect it 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all that the sight of this lifelong sufferer does in them is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raise a question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Who</w:t>
      </w:r>
      <w:proofErr w:type="gramEnd"/>
      <w:r w:rsidRPr="000610DB">
        <w:rPr>
          <w:rFonts w:asciiTheme="minorHAnsi" w:hAnsiTheme="minorHAnsi" w:cs="Courier New"/>
          <w:sz w:val="22"/>
          <w:szCs w:val="22"/>
        </w:rPr>
        <w:t xml:space="preserve"> did sin; he or his parents?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Perhaps they do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quite see to the bottom of the </w:t>
      </w:r>
      <w:r w:rsidRPr="000610DB">
        <w:rPr>
          <w:rFonts w:asciiTheme="minorHAnsi" w:hAnsiTheme="minorHAnsi" w:cs="Courier New"/>
          <w:sz w:val="22"/>
          <w:szCs w:val="22"/>
        </w:rPr>
        <w:lastRenderedPageBreak/>
        <w:t>alternative that they are suggesting;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we need not trouble ourselves to ask whether there was a full-blown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notion of the pre-existence of the man's soul in their minds as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ask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they remembered the impotent man to whom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and sin no more lest a worse thing come unto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may have thought that they had His sanction to the doctrine--as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old as Job's friends--that wherever there was great suffering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 first have been great sin.</w:t>
      </w:r>
    </w:p>
    <w:p w14:paraId="61255EDD" w14:textId="77777777" w:rsidR="000610DB" w:rsidRPr="000610DB" w:rsidRDefault="000610DB" w:rsidP="00924AB5">
      <w:pPr>
        <w:pStyle w:val="PlainText"/>
        <w:rPr>
          <w:rFonts w:asciiTheme="minorHAnsi" w:hAnsiTheme="minorHAnsi" w:cs="Courier New"/>
          <w:sz w:val="22"/>
          <w:szCs w:val="22"/>
        </w:rPr>
      </w:pPr>
    </w:p>
    <w:p w14:paraId="13F217A0" w14:textId="6C89583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That is all that the sight of sorrow does for some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leads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censorious judgments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to mere idle and curious speculations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lets us see what it did for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what it is meant to do for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Neither hath this man sinned nor his parents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born blind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works of God may be made manifest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to say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human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 is to be looked at by us as an opportunity for the manifestation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us of God's mercy in relieving and stanching the wounds through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lifeblood is ebbing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stand coldly curious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uncharitably censorious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not make miserable men theological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problems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see in them a call for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 in them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opportunity for letting the light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much of it as is in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shine from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your hands move in works of mercy.</w:t>
      </w:r>
    </w:p>
    <w:p w14:paraId="1ECB1FA3" w14:textId="77777777" w:rsidR="000610DB" w:rsidRPr="000610DB" w:rsidRDefault="000610DB" w:rsidP="00924AB5">
      <w:pPr>
        <w:pStyle w:val="PlainText"/>
        <w:rPr>
          <w:rFonts w:asciiTheme="minorHAnsi" w:hAnsiTheme="minorHAnsi" w:cs="Courier New"/>
          <w:sz w:val="22"/>
          <w:szCs w:val="22"/>
        </w:rPr>
      </w:pPr>
    </w:p>
    <w:p w14:paraId="4980FFD5" w14:textId="5F56BC5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then the Master goes on to state still more distinctly the law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dominated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ought to dominate ours: I must work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works of Him that sent Me while it is day; the night cometh when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can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poor men's misery is an occasion for the love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 manifesting itself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love of God manifests itself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human media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through persons; and if we adopt the reading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words which you will find in the Revised 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instead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saying I must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 We must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we have Christ extending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law which ruled over His own life to all His followers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supremely obligatory and binding upon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for His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 have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moves through this Gospel as the Son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whose doings are self-originated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other side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that He moves through this Gospel in the humble attitude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filial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ever recognising that the Father's will is supreme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life; and that He is 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an obligation in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rejoices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do the will of Him that sent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consciousness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sense of filial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joyful surrender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harmonising of the will of the Son with the will of the Father;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things were the secret of the Master's life.</w:t>
      </w:r>
    </w:p>
    <w:p w14:paraId="5708FC6F" w14:textId="77777777" w:rsidR="000610DB" w:rsidRPr="000610DB" w:rsidRDefault="000610DB" w:rsidP="00924AB5">
      <w:pPr>
        <w:pStyle w:val="PlainText"/>
        <w:rPr>
          <w:rFonts w:asciiTheme="minorHAnsi" w:hAnsiTheme="minorHAnsi" w:cs="Courier New"/>
          <w:sz w:val="22"/>
          <w:szCs w:val="22"/>
        </w:rPr>
      </w:pPr>
    </w:p>
    <w:p w14:paraId="74E37CBF" w14:textId="71EF27A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coupled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in Him there was the consciousness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time was short; and although beyond the Cross and the grave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stretched for Him an eternity in which He would work for the blessing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yet the special work which He had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wearing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veil and weakness of flesh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but few days and hours in which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could be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 ought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worked under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limitations of mortality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recognised in the brevity of life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 to eager and continuous service.</w:t>
      </w:r>
    </w:p>
    <w:p w14:paraId="142D893A" w14:textId="77777777" w:rsidR="000610DB" w:rsidRPr="000610DB" w:rsidRDefault="000610DB" w:rsidP="00924AB5">
      <w:pPr>
        <w:pStyle w:val="PlainText"/>
        <w:rPr>
          <w:rFonts w:asciiTheme="minorHAnsi" w:hAnsiTheme="minorHAnsi" w:cs="Courier New"/>
          <w:sz w:val="22"/>
          <w:szCs w:val="22"/>
        </w:rPr>
      </w:pPr>
    </w:p>
    <w:p w14:paraId="56359A94" w14:textId="477C538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These were His motives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common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share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adds another in which we have no share; and declares the unique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which ever stirred Him to His self-manifesting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God-manifesting acts: As long as I am in the </w:t>
      </w:r>
      <w:proofErr w:type="gramStart"/>
      <w:r w:rsidRPr="000610DB">
        <w:rPr>
          <w:rFonts w:asciiTheme="minorHAnsi" w:hAnsiTheme="minorHAnsi" w:cs="Courier New"/>
          <w:sz w:val="22"/>
          <w:szCs w:val="22"/>
        </w:rPr>
        <w:t>world</w:t>
      </w:r>
      <w:proofErr w:type="gramEnd"/>
      <w:r w:rsidRPr="000610DB">
        <w:rPr>
          <w:rFonts w:asciiTheme="minorHAnsi" w:hAnsiTheme="minorHAnsi" w:cs="Courier New"/>
          <w:sz w:val="22"/>
          <w:szCs w:val="22"/>
        </w:rPr>
        <w:t xml:space="preserve"> I am the Light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world</w:t>
      </w:r>
      <w:r w:rsidR="00807E9A" w:rsidRPr="00807E9A">
        <w:rPr>
          <w:rFonts w:asciiTheme="minorHAnsi" w:hAnsiTheme="minorHAnsi" w:cs="Courier New"/>
          <w:sz w:val="22"/>
          <w:szCs w:val="22"/>
        </w:rPr>
        <w:t>.</w:t>
      </w:r>
    </w:p>
    <w:p w14:paraId="23D4E98C" w14:textId="77777777" w:rsidR="000610DB" w:rsidRPr="000610DB" w:rsidRDefault="000610DB" w:rsidP="00924AB5">
      <w:pPr>
        <w:pStyle w:val="PlainText"/>
        <w:rPr>
          <w:rFonts w:asciiTheme="minorHAnsi" w:hAnsiTheme="minorHAnsi" w:cs="Courier New"/>
          <w:sz w:val="22"/>
          <w:szCs w:val="22"/>
        </w:rPr>
      </w:pPr>
    </w:p>
    <w:p w14:paraId="61780EE2" w14:textId="44937D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moved by sorrow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recognising in man's misery the dumb cry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seeing in it the opportunity for the manifestation of the higher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mercy of God; taking all evil to be the occasion for a brighter display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love and the good which are divine; feeling that His one purpose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upon earth was to crowd the moments with obedience to the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the doing of the works of Him that sent Him; and possessing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 and strange consciousness that from His person streams out 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 which illuminates the world--the Christ pauses before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unconscious blind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looking upon the poor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useless eyeballs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unaware how near light and sight stood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obeys the impulse that shapes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whole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He had spoken thus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proceeds to the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cure.</w:t>
      </w:r>
    </w:p>
    <w:p w14:paraId="27870D1D" w14:textId="77777777" w:rsidR="000610DB" w:rsidRPr="000610DB" w:rsidRDefault="000610DB" w:rsidP="00924AB5">
      <w:pPr>
        <w:pStyle w:val="PlainText"/>
        <w:rPr>
          <w:rFonts w:asciiTheme="minorHAnsi" w:hAnsiTheme="minorHAnsi" w:cs="Courier New"/>
          <w:sz w:val="22"/>
          <w:szCs w:val="22"/>
        </w:rPr>
      </w:pPr>
    </w:p>
    <w:p w14:paraId="55DFDC40" w14:textId="4321083D" w:rsidR="000610DB" w:rsidRPr="00D853BB" w:rsidRDefault="00924AB5" w:rsidP="00924AB5">
      <w:pPr>
        <w:pStyle w:val="PlainText"/>
        <w:rPr>
          <w:rFonts w:asciiTheme="minorHAnsi" w:hAnsiTheme="minorHAnsi" w:cs="Courier New"/>
          <w:b/>
          <w:bCs/>
          <w:sz w:val="22"/>
          <w:szCs w:val="22"/>
        </w:rPr>
      </w:pPr>
      <w:r w:rsidRPr="00D853BB">
        <w:rPr>
          <w:rFonts w:asciiTheme="minorHAnsi" w:hAnsiTheme="minorHAnsi" w:cs="Courier New"/>
          <w:b/>
          <w:bCs/>
          <w:sz w:val="22"/>
          <w:szCs w:val="22"/>
        </w:rPr>
        <w:t>II</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So we come</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in the next place</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to consider Christ as veiling His</w:t>
      </w:r>
      <w:r w:rsidR="000610DB"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power under material means.</w:t>
      </w:r>
    </w:p>
    <w:p w14:paraId="6CC6A8B5" w14:textId="77777777" w:rsidR="000610DB" w:rsidRPr="000610DB" w:rsidRDefault="000610DB" w:rsidP="00924AB5">
      <w:pPr>
        <w:pStyle w:val="PlainText"/>
        <w:rPr>
          <w:rFonts w:asciiTheme="minorHAnsi" w:hAnsiTheme="minorHAnsi" w:cs="Courier New"/>
          <w:sz w:val="22"/>
          <w:szCs w:val="22"/>
        </w:rPr>
      </w:pPr>
    </w:p>
    <w:p w14:paraId="08116F86" w14:textId="241EFB5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only one other instance in the Gospels where a miracle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wrought in the singular fashion which is here employed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of the deaf-mute recorded in Mark's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makes clay of the spittle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anoints the ears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deaf man with the clay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variety of method in our Lord's miracles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serves important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teaching us that the methods are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He moved freely amongst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real cause in every case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being one and the same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bare forth-putting of His will;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 us further that in each specific case there were reasons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moral and religious condition of the persons operated upon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adoption of the specific means employed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of course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 of discovering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healing by material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clay had no power of healing; the water of Siloam had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 of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thing that healed was Christ's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uses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these externals to help the poor blind man to believe that he is going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healed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condescends to drape and veil His power in order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dim eye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unaccustomed to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may look upon that shadowed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representation of it when it could not gaze upon the pure brightness;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an eye may look upon a shaded lamp which could not bear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brilliance unsoftened and naked.</w:t>
      </w:r>
    </w:p>
    <w:p w14:paraId="367E3FD0" w14:textId="77777777" w:rsidR="000610DB" w:rsidRPr="000610DB" w:rsidRDefault="000610DB" w:rsidP="00924AB5">
      <w:pPr>
        <w:pStyle w:val="PlainText"/>
        <w:rPr>
          <w:rFonts w:asciiTheme="minorHAnsi" w:hAnsiTheme="minorHAnsi" w:cs="Courier New"/>
          <w:sz w:val="22"/>
          <w:szCs w:val="22"/>
        </w:rPr>
      </w:pPr>
    </w:p>
    <w:p w14:paraId="1FF02D37" w14:textId="58EEFA4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healing by material means in order to accommodate Himself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weak faith which He seeks to evoke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strengthen thereby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parallel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principle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His own Incarnation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His appointment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external rites and ordinances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Baptism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Lord's Supper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visible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outward means of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come under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category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life nor power in them except His will works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are crutches and helps for a weak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sense-bound faith to climb to the apprehension of the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clay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water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not the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ordinances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outward worship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form of 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sacrament--it is none of these things that have the healing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grace in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only ladders by which we may ascend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let us neither presumptuously antedate the time when we shall be able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do without them--the Heaven in which there is no Temple</w:t>
      </w:r>
      <w:r w:rsidR="005C6DD4">
        <w:rPr>
          <w:rFonts w:asciiTheme="minorHAnsi" w:hAnsiTheme="minorHAnsi" w:cs="Courier New"/>
          <w:sz w:val="22"/>
          <w:szCs w:val="22"/>
        </w:rPr>
        <w:t>-</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grovellingly</w:t>
      </w:r>
      <w:proofErr w:type="spellEnd"/>
      <w:r w:rsidRPr="000610DB">
        <w:rPr>
          <w:rFonts w:asciiTheme="minorHAnsi" w:hAnsiTheme="minorHAnsi" w:cs="Courier New"/>
          <w:sz w:val="22"/>
          <w:szCs w:val="22"/>
        </w:rPr>
        <w:t xml:space="preserve"> and superstitiously elevate them to a place of importance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of power in the Christian life which Christ never meant them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heals through material means; the true source of healing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own loving will.</w:t>
      </w:r>
    </w:p>
    <w:p w14:paraId="1F9E3150" w14:textId="77777777" w:rsidR="000610DB" w:rsidRPr="000610DB" w:rsidRDefault="000610DB" w:rsidP="00924AB5">
      <w:pPr>
        <w:pStyle w:val="PlainText"/>
        <w:rPr>
          <w:rFonts w:asciiTheme="minorHAnsi" w:hAnsiTheme="minorHAnsi" w:cs="Courier New"/>
          <w:sz w:val="22"/>
          <w:szCs w:val="22"/>
        </w:rPr>
      </w:pPr>
    </w:p>
    <w:p w14:paraId="5C036009" w14:textId="5F477DF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heals at a distance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here a parallel with the story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nobleman's son at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we have already considered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the same phenomenon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healing power sent forth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operating far away from His corporeal personal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was a test of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use of the clay had been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 to faith</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Still</w:t>
      </w:r>
      <w:proofErr w:type="gramEnd"/>
      <w:r w:rsidRPr="000610DB">
        <w:rPr>
          <w:rFonts w:asciiTheme="minorHAnsi" w:hAnsiTheme="minorHAnsi" w:cs="Courier New"/>
          <w:sz w:val="22"/>
          <w:szCs w:val="22"/>
        </w:rPr>
        <w:t xml:space="preserve"> He works His healing from afar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to Him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is neither near nor far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 divine ubiquity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Son of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in His glorified manhood is at the right hand of God the Father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Almighty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here and everywhere where there are weakness and suffering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turn to Him; ready to help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 bless and heal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am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 always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unto the end of the world</w:t>
      </w:r>
      <w:r w:rsidR="00807E9A" w:rsidRPr="00807E9A">
        <w:rPr>
          <w:rFonts w:asciiTheme="minorHAnsi" w:hAnsiTheme="minorHAnsi" w:cs="Courier New"/>
          <w:sz w:val="22"/>
          <w:szCs w:val="22"/>
        </w:rPr>
        <w:t>.</w:t>
      </w:r>
    </w:p>
    <w:p w14:paraId="0B36FE4C" w14:textId="77777777" w:rsidR="000610DB" w:rsidRPr="000610DB" w:rsidRDefault="000610DB" w:rsidP="00924AB5">
      <w:pPr>
        <w:pStyle w:val="PlainText"/>
        <w:rPr>
          <w:rFonts w:asciiTheme="minorHAnsi" w:hAnsiTheme="minorHAnsi" w:cs="Courier New"/>
          <w:sz w:val="22"/>
          <w:szCs w:val="22"/>
        </w:rPr>
      </w:pPr>
    </w:p>
    <w:p w14:paraId="088816EF" w14:textId="4F664FC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Our Evangelist sees in the very name of that fountain in which the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symbol which is not to be passed by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wash in the Pool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Siloam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John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by interpretation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heard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already about the Pool of Siloam in this section of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Chapter vii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last 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great day of the Feast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stood and said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 man thirst let him come to Me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drink."</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These words were probably spoken on the last day of the Feast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Tabernacles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one part of the ceremonial was the drawing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exuberant rejoicing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water from the Pool of Siloam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up to the Temple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In these </w:t>
      </w:r>
      <w:proofErr w:type="gramStart"/>
      <w:r w:rsidRPr="000610DB">
        <w:rPr>
          <w:rFonts w:asciiTheme="minorHAnsi" w:hAnsiTheme="minorHAnsi" w:cs="Courier New"/>
          <w:sz w:val="22"/>
          <w:szCs w:val="22"/>
        </w:rPr>
        <w:t>words</w:t>
      </w:r>
      <w:proofErr w:type="gramEnd"/>
      <w:r w:rsidRPr="000610DB">
        <w:rPr>
          <w:rFonts w:asciiTheme="minorHAnsi" w:hAnsiTheme="minorHAnsi" w:cs="Courier New"/>
          <w:sz w:val="22"/>
          <w:szCs w:val="22"/>
        </w:rPr>
        <w:t xml:space="preserve"> Christ pointed to that fountain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rises fast by the oracles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wells up from beneath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on which the Temple is built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being a symbol of Himself.</w:t>
      </w:r>
    </w:p>
    <w:p w14:paraId="74B425BC" w14:textId="77777777" w:rsidR="000610DB" w:rsidRPr="000610DB" w:rsidRDefault="000610DB" w:rsidP="00924AB5">
      <w:pPr>
        <w:pStyle w:val="PlainText"/>
        <w:rPr>
          <w:rFonts w:asciiTheme="minorHAnsi" w:hAnsiTheme="minorHAnsi" w:cs="Courier New"/>
          <w:sz w:val="22"/>
          <w:szCs w:val="22"/>
        </w:rPr>
      </w:pPr>
    </w:p>
    <w:p w14:paraId="67E4843F" w14:textId="2304B7C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here the Evangelist would have us suppose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 manner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very name which the fountain bore (whether as being an </w:t>
      </w:r>
      <w:proofErr w:type="spellStart"/>
      <w:r w:rsidRPr="000610DB">
        <w:rPr>
          <w:rFonts w:asciiTheme="minorHAnsi" w:hAnsiTheme="minorHAnsi" w:cs="Courier New"/>
          <w:sz w:val="22"/>
          <w:szCs w:val="22"/>
        </w:rPr>
        <w:t>outgush</w:t>
      </w:r>
      <w:proofErr w:type="spellEnd"/>
      <w:r w:rsidRPr="000610DB">
        <w:rPr>
          <w:rFonts w:asciiTheme="minorHAnsi" w:hAnsiTheme="minorHAnsi" w:cs="Courier New"/>
          <w:sz w:val="22"/>
          <w:szCs w:val="22"/>
        </w:rPr>
        <w:t xml:space="preserve">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beneath the Temple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whether as being the gift of God)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applicable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lesson to be learned is that the fountain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which we have to be cleansed </w:t>
      </w:r>
      <w:r w:rsidRPr="000610DB">
        <w:rPr>
          <w:rFonts w:asciiTheme="minorHAnsi" w:hAnsiTheme="minorHAnsi" w:cs="Courier New"/>
          <w:sz w:val="22"/>
          <w:szCs w:val="22"/>
        </w:rPr>
        <w:lastRenderedPageBreak/>
        <w:t>from sin and from uncleanness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waters are the lotion that will give eyesight to the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fountain of perpetual youth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men have sought for in every land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Christ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Him we have the welling forth of the heart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water of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water of gladness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immortal stream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which whoso </w:t>
      </w:r>
      <w:proofErr w:type="spellStart"/>
      <w:r w:rsidRPr="000610DB">
        <w:rPr>
          <w:rFonts w:asciiTheme="minorHAnsi" w:hAnsiTheme="minorHAnsi" w:cs="Courier New"/>
          <w:sz w:val="22"/>
          <w:szCs w:val="22"/>
        </w:rPr>
        <w:t>drinketh</w:t>
      </w:r>
      <w:proofErr w:type="spellEnd"/>
      <w:r w:rsidRPr="000610DB">
        <w:rPr>
          <w:rFonts w:asciiTheme="minorHAnsi" w:hAnsiTheme="minorHAnsi" w:cs="Courier New"/>
          <w:sz w:val="22"/>
          <w:szCs w:val="22"/>
        </w:rPr>
        <w:t xml:space="preserve"> shall never thirst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touching the blind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eyeballs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washes away obscuration and gives new power of vision.</w:t>
      </w:r>
    </w:p>
    <w:p w14:paraId="17544BDC" w14:textId="77777777" w:rsidR="000610DB" w:rsidRPr="000610DB" w:rsidRDefault="000610DB" w:rsidP="00924AB5">
      <w:pPr>
        <w:pStyle w:val="PlainText"/>
        <w:rPr>
          <w:rFonts w:asciiTheme="minorHAnsi" w:hAnsiTheme="minorHAnsi" w:cs="Courier New"/>
          <w:sz w:val="22"/>
          <w:szCs w:val="22"/>
        </w:rPr>
      </w:pPr>
    </w:p>
    <w:p w14:paraId="44B25248" w14:textId="6D127C2F" w:rsidR="000610DB" w:rsidRPr="00D853BB" w:rsidRDefault="00924AB5" w:rsidP="00924AB5">
      <w:pPr>
        <w:pStyle w:val="PlainText"/>
        <w:rPr>
          <w:rFonts w:asciiTheme="minorHAnsi" w:hAnsiTheme="minorHAnsi" w:cs="Courier New"/>
          <w:b/>
          <w:bCs/>
          <w:sz w:val="22"/>
          <w:szCs w:val="22"/>
        </w:rPr>
      </w:pPr>
      <w:r w:rsidRPr="00D853BB">
        <w:rPr>
          <w:rFonts w:asciiTheme="minorHAnsi" w:hAnsiTheme="minorHAnsi" w:cs="Courier New"/>
          <w:b/>
          <w:bCs/>
          <w:sz w:val="22"/>
          <w:szCs w:val="22"/>
        </w:rPr>
        <w:t>III</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Then</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still further</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we have here our Lord suspending healing on</w:t>
      </w:r>
      <w:r w:rsidR="000610DB"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obedience.</w:t>
      </w:r>
    </w:p>
    <w:p w14:paraId="3806B40F" w14:textId="77777777" w:rsidR="000610DB" w:rsidRPr="000610DB" w:rsidRDefault="000610DB" w:rsidP="00924AB5">
      <w:pPr>
        <w:pStyle w:val="PlainText"/>
        <w:rPr>
          <w:rFonts w:asciiTheme="minorHAnsi" w:hAnsiTheme="minorHAnsi" w:cs="Courier New"/>
          <w:sz w:val="22"/>
          <w:szCs w:val="22"/>
        </w:rPr>
      </w:pPr>
    </w:p>
    <w:p w14:paraId="080B757E" w14:textId="058C8F4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Go and wash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said to the impotent man: Stretch forth thine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hand</w:t>
      </w:r>
      <w:r w:rsidR="005C6DD4">
        <w:rPr>
          <w:rFonts w:asciiTheme="minorHAnsi" w:hAnsiTheme="minorHAnsi" w:cs="Courier New"/>
          <w:sz w:val="22"/>
          <w:szCs w:val="22"/>
        </w:rPr>
        <w:t>;</w:t>
      </w:r>
      <w:r w:rsidRPr="000610DB">
        <w:rPr>
          <w:rFonts w:asciiTheme="minorHAnsi" w:hAnsiTheme="minorHAnsi" w:cs="Courier New"/>
          <w:sz w:val="22"/>
          <w:szCs w:val="22"/>
        </w:rPr>
        <w:t xml:space="preserve"> as He said to the paralytic in this Gospel: Take up thy bed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walk</w:t>
      </w:r>
      <w:r w:rsidR="005C6DD4">
        <w:rPr>
          <w:rFonts w:asciiTheme="minorHAnsi" w:hAnsiTheme="minorHAnsi" w:cs="Courier New"/>
          <w:sz w:val="22"/>
          <w:szCs w:val="22"/>
        </w:rPr>
        <w:t>;</w:t>
      </w:r>
      <w:r w:rsidRPr="000610DB">
        <w:rPr>
          <w:rFonts w:asciiTheme="minorHAnsi" w:hAnsiTheme="minorHAnsi" w:cs="Courier New"/>
          <w:sz w:val="22"/>
          <w:szCs w:val="22"/>
        </w:rPr>
        <w:t xml:space="preserve"> so here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and wash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some friendly hand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stretched out to the blind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he himself feeling his way over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familiar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 the pool and washes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returns seeing.</w:t>
      </w:r>
    </w:p>
    <w:p w14:paraId="1024B479" w14:textId="77777777" w:rsidR="000610DB" w:rsidRPr="000610DB" w:rsidRDefault="000610DB" w:rsidP="00924AB5">
      <w:pPr>
        <w:pStyle w:val="PlainText"/>
        <w:rPr>
          <w:rFonts w:asciiTheme="minorHAnsi" w:hAnsiTheme="minorHAnsi" w:cs="Courier New"/>
          <w:sz w:val="22"/>
          <w:szCs w:val="22"/>
        </w:rPr>
      </w:pPr>
    </w:p>
    <w:p w14:paraId="3AA71460" w14:textId="1737C78A"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a double lesson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which I have no need to dwell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general truth that healing is suspended by Christ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compliance with His conditions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does not simply say to any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and did say so sometimes in regard to bodily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cannot do so as regards the cure of our blind 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sin-sick and sin-blinded man He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shalt be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w:t>
      </w:r>
      <w:r w:rsidR="005C6DD4">
        <w:rPr>
          <w:rFonts w:asciiTheme="minorHAnsi" w:hAnsiTheme="minorHAnsi" w:cs="Courier New"/>
          <w:sz w:val="22"/>
          <w:szCs w:val="22"/>
        </w:rPr>
        <w:t>-</w:t>
      </w:r>
      <w:r w:rsidRPr="000610DB">
        <w:rPr>
          <w:rFonts w:asciiTheme="minorHAnsi" w:hAnsiTheme="minorHAnsi" w:cs="Courier New"/>
          <w:sz w:val="22"/>
          <w:szCs w:val="22"/>
        </w:rPr>
        <w:t>-or I</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will make </w:t>
      </w:r>
      <w:proofErr w:type="spellStart"/>
      <w:r w:rsidRPr="000610DB">
        <w:rPr>
          <w:rFonts w:asciiTheme="minorHAnsi" w:hAnsiTheme="minorHAnsi" w:cs="Courier New"/>
          <w:sz w:val="22"/>
          <w:szCs w:val="22"/>
        </w:rPr>
        <w:t>thee</w:t>
      </w:r>
      <w:proofErr w:type="spellEnd"/>
      <w:r w:rsidRPr="000610DB">
        <w:rPr>
          <w:rFonts w:asciiTheme="minorHAnsi" w:hAnsiTheme="minorHAnsi" w:cs="Courier New"/>
          <w:sz w:val="22"/>
          <w:szCs w:val="22"/>
        </w:rPr>
        <w:t xml:space="preserv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provided that</w:t>
      </w:r>
      <w:r w:rsidR="005C6DD4">
        <w:rPr>
          <w:rFonts w:asciiTheme="minorHAnsi" w:hAnsiTheme="minorHAnsi" w:cs="Courier New"/>
          <w:sz w:val="22"/>
          <w:szCs w:val="22"/>
        </w:rPr>
        <w:t>-</w:t>
      </w:r>
      <w:r w:rsidRPr="000610DB">
        <w:rPr>
          <w:rFonts w:asciiTheme="minorHAnsi" w:hAnsiTheme="minorHAnsi" w:cs="Courier New"/>
          <w:sz w:val="22"/>
          <w:szCs w:val="22"/>
        </w:rPr>
        <w:t>-</w:t>
      </w:r>
      <w:proofErr w:type="gramStart"/>
      <w:r w:rsidRPr="000610DB">
        <w:rPr>
          <w:rFonts w:asciiTheme="minorHAnsi" w:hAnsiTheme="minorHAnsi" w:cs="Courier New"/>
          <w:sz w:val="22"/>
          <w:szCs w:val="22"/>
        </w:rPr>
        <w:t>what?--</w:t>
      </w:r>
      <w:proofErr w:type="gramEnd"/>
      <w:r w:rsidRPr="000610DB">
        <w:rPr>
          <w:rFonts w:asciiTheme="minorHAnsi" w:hAnsiTheme="minorHAnsi" w:cs="Courier New"/>
          <w:sz w:val="22"/>
          <w:szCs w:val="22"/>
        </w:rPr>
        <w:t xml:space="preserve">provided that thou </w:t>
      </w:r>
      <w:proofErr w:type="spellStart"/>
      <w:r w:rsidRPr="000610DB">
        <w:rPr>
          <w:rFonts w:asciiTheme="minorHAnsi" w:hAnsiTheme="minorHAnsi" w:cs="Courier New"/>
          <w:sz w:val="22"/>
          <w:szCs w:val="22"/>
        </w:rPr>
        <w:t>goest</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the fountain where He has lodged the healing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sight comes to the blind is compliance with Christ's invitation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Come to Me; trust in Me; and thou shalt be whole</w:t>
      </w:r>
      <w:r w:rsidR="00807E9A" w:rsidRPr="00807E9A">
        <w:rPr>
          <w:rFonts w:asciiTheme="minorHAnsi" w:hAnsiTheme="minorHAnsi" w:cs="Courier New"/>
          <w:sz w:val="22"/>
          <w:szCs w:val="22"/>
        </w:rPr>
        <w:t>.</w:t>
      </w:r>
    </w:p>
    <w:p w14:paraId="26A67AFF" w14:textId="77777777" w:rsidR="000610DB" w:rsidRPr="000610DB" w:rsidRDefault="000610DB" w:rsidP="00924AB5">
      <w:pPr>
        <w:pStyle w:val="PlainText"/>
        <w:rPr>
          <w:rFonts w:asciiTheme="minorHAnsi" w:hAnsiTheme="minorHAnsi" w:cs="Courier New"/>
          <w:sz w:val="22"/>
          <w:szCs w:val="22"/>
        </w:rPr>
      </w:pPr>
    </w:p>
    <w:p w14:paraId="36C58A28" w14:textId="1602122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there is a special lesson 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Obedience brings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 man will do His will he shall know of the 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 any of you groping in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compassed about with theological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perplexities and religious doubts? Obey what you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what you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clearly you ought to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Bow your wills to the recognised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turned all his knowledge into action will get more knowledge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soon as he needs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Go and wash; and he went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came seeing</w:t>
      </w:r>
      <w:r w:rsidR="00807E9A" w:rsidRPr="00807E9A">
        <w:rPr>
          <w:rFonts w:asciiTheme="minorHAnsi" w:hAnsiTheme="minorHAnsi" w:cs="Courier New"/>
          <w:sz w:val="22"/>
          <w:szCs w:val="22"/>
        </w:rPr>
        <w:t>.</w:t>
      </w:r>
    </w:p>
    <w:p w14:paraId="2D2FF1E4" w14:textId="77777777" w:rsidR="000610DB" w:rsidRPr="000610DB" w:rsidRDefault="000610DB" w:rsidP="00924AB5">
      <w:pPr>
        <w:pStyle w:val="PlainText"/>
        <w:rPr>
          <w:rFonts w:asciiTheme="minorHAnsi" w:hAnsiTheme="minorHAnsi" w:cs="Courier New"/>
          <w:sz w:val="22"/>
          <w:szCs w:val="22"/>
        </w:rPr>
      </w:pPr>
    </w:p>
    <w:p w14:paraId="5351EDDB" w14:textId="1755F57B" w:rsidR="000610DB" w:rsidRPr="00D853BB" w:rsidRDefault="00924AB5" w:rsidP="00924AB5">
      <w:pPr>
        <w:pStyle w:val="PlainText"/>
        <w:rPr>
          <w:rFonts w:asciiTheme="minorHAnsi" w:hAnsiTheme="minorHAnsi" w:cs="Courier New"/>
          <w:b/>
          <w:bCs/>
          <w:sz w:val="22"/>
          <w:szCs w:val="22"/>
        </w:rPr>
      </w:pPr>
      <w:r w:rsidRPr="00D853BB">
        <w:rPr>
          <w:rFonts w:asciiTheme="minorHAnsi" w:hAnsiTheme="minorHAnsi" w:cs="Courier New"/>
          <w:b/>
          <w:bCs/>
          <w:sz w:val="22"/>
          <w:szCs w:val="22"/>
        </w:rPr>
        <w:t>IV</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And now</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lastly</w:t>
      </w:r>
      <w:r w:rsidR="000D6B18"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we have here our Lord shadowing His highest work</w:t>
      </w:r>
      <w:r w:rsidR="000610DB" w:rsidRPr="00D853BB">
        <w:rPr>
          <w:rFonts w:asciiTheme="minorHAnsi" w:hAnsiTheme="minorHAnsi" w:cs="Courier New"/>
          <w:b/>
          <w:bCs/>
          <w:sz w:val="22"/>
          <w:szCs w:val="22"/>
        </w:rPr>
        <w:t xml:space="preserve"> </w:t>
      </w:r>
      <w:r w:rsidRPr="00D853BB">
        <w:rPr>
          <w:rFonts w:asciiTheme="minorHAnsi" w:hAnsiTheme="minorHAnsi" w:cs="Courier New"/>
          <w:b/>
          <w:bCs/>
          <w:sz w:val="22"/>
          <w:szCs w:val="22"/>
        </w:rPr>
        <w:t>as the Healer of blind souls.</w:t>
      </w:r>
    </w:p>
    <w:p w14:paraId="3892A43F" w14:textId="77777777" w:rsidR="000610DB" w:rsidRPr="000610DB" w:rsidRDefault="000610DB" w:rsidP="00924AB5">
      <w:pPr>
        <w:pStyle w:val="PlainText"/>
        <w:rPr>
          <w:rFonts w:asciiTheme="minorHAnsi" w:hAnsiTheme="minorHAnsi" w:cs="Courier New"/>
          <w:sz w:val="22"/>
          <w:szCs w:val="22"/>
        </w:rPr>
      </w:pPr>
    </w:p>
    <w:p w14:paraId="091ED5C9" w14:textId="2B89E28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It is impossible for me to enter upon that wonderfully dramatic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instructive narrative which follows the account of the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 the controversies between the sturdy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quick-witted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candid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blind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narrow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bitter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just notice one or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points.</w:t>
      </w:r>
    </w:p>
    <w:p w14:paraId="62D71F91" w14:textId="77777777" w:rsidR="000610DB" w:rsidRPr="000610DB" w:rsidRDefault="000610DB" w:rsidP="00924AB5">
      <w:pPr>
        <w:pStyle w:val="PlainText"/>
        <w:rPr>
          <w:rFonts w:asciiTheme="minorHAnsi" w:hAnsiTheme="minorHAnsi" w:cs="Courier New"/>
          <w:sz w:val="22"/>
          <w:szCs w:val="22"/>
        </w:rPr>
      </w:pPr>
    </w:p>
    <w:p w14:paraId="7EFC30B8" w14:textId="58B3A62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two parties are evidently represented as types of two contrasted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blind man stands for an example of honest ignorance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knowing itself 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not to be coaxed or frightened or in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way provoked to pretending to knowledge which it does not possess;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firmly holding by what it does know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because conscious of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waiting for light and willing to be led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Hence</w:t>
      </w:r>
      <w:proofErr w:type="gramEnd"/>
      <w:r w:rsidRPr="000610DB">
        <w:rPr>
          <w:rFonts w:asciiTheme="minorHAnsi" w:hAnsiTheme="minorHAnsi" w:cs="Courier New"/>
          <w:sz w:val="22"/>
          <w:szCs w:val="22"/>
        </w:rPr>
        <w:t xml:space="preserve"> he is at once humble and sturdy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docile and independent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ready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 to any voice which can really teach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formidably quick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prick with wholesome sarcasm the inflated claims of mere official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pretenders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sure that they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everything that can be known about anything in the region of religion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absolute confidence of their absolute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blank unconsciousness that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than their official property and stock-in-trade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complete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incapacity to discern the glory of a miracle which contravened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ecclesiastical proprieties and conventionalities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contempt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ignorance which they were responsible for and never thought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their cruel taunt directed against the man's calamity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their swift resort to the weapon of excommunication of one whom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was much easier to cast out than to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but too plain a type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a character which is as ready to corrupt the teachers of the Church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of the synagogue.</w:t>
      </w:r>
    </w:p>
    <w:p w14:paraId="645B7542" w14:textId="77777777" w:rsidR="000610DB" w:rsidRPr="000610DB" w:rsidRDefault="000610DB" w:rsidP="00924AB5">
      <w:pPr>
        <w:pStyle w:val="PlainText"/>
        <w:rPr>
          <w:rFonts w:asciiTheme="minorHAnsi" w:hAnsiTheme="minorHAnsi" w:cs="Courier New"/>
          <w:sz w:val="22"/>
          <w:szCs w:val="22"/>
        </w:rPr>
      </w:pPr>
    </w:p>
    <w:p w14:paraId="2BE60598" w14:textId="265AC25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One cannot but notice how constantly the phrase We know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occurs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parents of the man use it thrice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Pharisees have it on their lips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in their first interview with him: We know that this man is a </w:t>
      </w:r>
      <w:r w:rsidRPr="000610DB">
        <w:rPr>
          <w:rFonts w:asciiTheme="minorHAnsi" w:hAnsiTheme="minorHAnsi" w:cs="Courier New"/>
          <w:sz w:val="22"/>
          <w:szCs w:val="22"/>
        </w:rPr>
        <w:lastRenderedPageBreak/>
        <w:t>sinner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answers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declining to affirm anything about the character of the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his 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knows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standing firmly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solid reality which he knows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very solid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his 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been opened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have the first encounter between knowledge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ignorance which knows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the manifest victory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latter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second 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try to overbear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cool sarcasm with their vehement assertion of knowledge that God</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spake</w:t>
      </w:r>
      <w:proofErr w:type="spellEnd"/>
      <w:r w:rsidRPr="000610DB">
        <w:rPr>
          <w:rFonts w:asciiTheme="minorHAnsi" w:hAnsiTheme="minorHAnsi" w:cs="Courier New"/>
          <w:sz w:val="22"/>
          <w:szCs w:val="22"/>
        </w:rPr>
        <w:t xml:space="preserve"> to Moses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by the admission that even their knowledge did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reach to the determination of the question of the origin of Jesus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lay themselves open to the sudden thrust of keen-eyed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honest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humility's sharp rapier-like retort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Herein is a marvellous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you Know-alls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whose business it is to know where a professed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miracle-worker comes 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know not from whence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He hath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opened </w:t>
      </w:r>
      <w:proofErr w:type="gramStart"/>
      <w:r w:rsidRPr="000610DB">
        <w:rPr>
          <w:rFonts w:asciiTheme="minorHAnsi" w:hAnsiTheme="minorHAnsi" w:cs="Courier New"/>
          <w:sz w:val="22"/>
          <w:szCs w:val="22"/>
        </w:rPr>
        <w:t>mine</w:t>
      </w:r>
      <w:proofErr w:type="gramEnd"/>
      <w:r w:rsidRPr="000610DB">
        <w:rPr>
          <w:rFonts w:asciiTheme="minorHAnsi" w:hAnsiTheme="minorHAnsi" w:cs="Courier New"/>
          <w:sz w:val="22"/>
          <w:szCs w:val="22"/>
        </w:rPr>
        <w:t xml:space="preserve">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 we know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use your own words) that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heareth not sinners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any man be a worshipper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doeth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him He heareth</w:t>
      </w:r>
      <w:r w:rsidR="00807E9A" w:rsidRPr="00807E9A">
        <w:rPr>
          <w:rFonts w:asciiTheme="minorHAnsi" w:hAnsiTheme="minorHAnsi" w:cs="Courier New"/>
          <w:sz w:val="22"/>
          <w:szCs w:val="22"/>
        </w:rPr>
        <w:t>.</w:t>
      </w:r>
    </w:p>
    <w:p w14:paraId="3ED98321" w14:textId="77777777" w:rsidR="000610DB" w:rsidRPr="000610DB" w:rsidRDefault="000610DB" w:rsidP="00924AB5">
      <w:pPr>
        <w:pStyle w:val="PlainText"/>
        <w:rPr>
          <w:rFonts w:asciiTheme="minorHAnsi" w:hAnsiTheme="minorHAnsi" w:cs="Courier New"/>
          <w:sz w:val="22"/>
          <w:szCs w:val="22"/>
        </w:rPr>
      </w:pPr>
    </w:p>
    <w:p w14:paraId="327170B6" w14:textId="205C76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Then observe how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both sides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process is going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man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getting more and more light at each step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begins with a Man which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called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gets to a prophet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comes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worshipper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one that does His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he comes to</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If</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man were not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very special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could do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 his own reflections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working out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impression made by the fact on an honest mind; and because he had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used the light which he </w:t>
      </w:r>
      <w:proofErr w:type="gramStart"/>
      <w:r w:rsidRPr="000610DB">
        <w:rPr>
          <w:rFonts w:asciiTheme="minorHAnsi" w:hAnsiTheme="minorHAnsi" w:cs="Courier New"/>
          <w:sz w:val="22"/>
          <w:szCs w:val="22"/>
        </w:rPr>
        <w:t>had</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 Jesus gives him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finds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with the question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Dost thou believe on 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who had shown himself so strong in his own convictions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independent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hard to cajole or coerce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shows himself now all docile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submissive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ready to accept whatever Jesus says: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 might believe on Him?</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That was not credulity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enough of Christ to know that he ought to trust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docility there is given the full revelation; and he hears the words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Pharisees and unrighteous men were not worthy to hear: Thou hast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both seen it is He that </w:t>
      </w:r>
      <w:proofErr w:type="spellStart"/>
      <w:r w:rsidRPr="000610DB">
        <w:rPr>
          <w:rFonts w:asciiTheme="minorHAnsi" w:hAnsiTheme="minorHAnsi" w:cs="Courier New"/>
          <w:sz w:val="22"/>
          <w:szCs w:val="22"/>
        </w:rPr>
        <w:t>talketh</w:t>
      </w:r>
      <w:proofErr w:type="spellEnd"/>
      <w:r w:rsidRPr="000610DB">
        <w:rPr>
          <w:rFonts w:asciiTheme="minorHAnsi" w:hAnsiTheme="minorHAnsi" w:cs="Courier New"/>
          <w:sz w:val="22"/>
          <w:szCs w:val="22"/>
        </w:rPr>
        <w:t xml:space="preserve"> with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intellectual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moral reliance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utter prostration and devotion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whole man bow him at Christ's feet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believe; and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worshipped Him</w:t>
      </w:r>
      <w:r w:rsidR="00807E9A" w:rsidRPr="00807E9A">
        <w:rPr>
          <w:rFonts w:asciiTheme="minorHAnsi" w:hAnsiTheme="minorHAnsi" w:cs="Courier New"/>
          <w:sz w:val="22"/>
          <w:szCs w:val="22"/>
        </w:rPr>
        <w:t>.</w:t>
      </w:r>
    </w:p>
    <w:p w14:paraId="7D27F3C4" w14:textId="77777777" w:rsidR="000610DB" w:rsidRPr="000610DB" w:rsidRDefault="000610DB" w:rsidP="00924AB5">
      <w:pPr>
        <w:pStyle w:val="PlainText"/>
        <w:rPr>
          <w:rFonts w:asciiTheme="minorHAnsi" w:hAnsiTheme="minorHAnsi" w:cs="Courier New"/>
          <w:sz w:val="22"/>
          <w:szCs w:val="22"/>
        </w:rPr>
      </w:pPr>
    </w:p>
    <w:p w14:paraId="44FDBD73" w14:textId="5AD84EC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is the story of the progress of an honest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ignorant soul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knew itself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into the illumination of perfect vision.</w:t>
      </w:r>
    </w:p>
    <w:p w14:paraId="5AD38BAB" w14:textId="77777777" w:rsidR="000610DB" w:rsidRPr="000610DB" w:rsidRDefault="000610DB" w:rsidP="00924AB5">
      <w:pPr>
        <w:pStyle w:val="PlainText"/>
        <w:rPr>
          <w:rFonts w:asciiTheme="minorHAnsi" w:hAnsiTheme="minorHAnsi" w:cs="Courier New"/>
          <w:sz w:val="22"/>
          <w:szCs w:val="22"/>
        </w:rPr>
      </w:pPr>
    </w:p>
    <w:p w14:paraId="5559BB9E" w14:textId="609709A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as he went upwards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steadily and tragically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downwards went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they had light and they would not look at it; 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blasted and blinded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the manifestation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scoffed and jeered at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turned their backs upon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became a curse to them; falling not like dew but like vitriol on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blistering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refreshing.</w:t>
      </w:r>
    </w:p>
    <w:p w14:paraId="6CFC63F4" w14:textId="77777777" w:rsidR="000610DB" w:rsidRPr="000610DB" w:rsidRDefault="000610DB" w:rsidP="00924AB5">
      <w:pPr>
        <w:pStyle w:val="PlainText"/>
        <w:rPr>
          <w:rFonts w:asciiTheme="minorHAnsi" w:hAnsiTheme="minorHAnsi" w:cs="Courier New"/>
          <w:sz w:val="22"/>
          <w:szCs w:val="22"/>
        </w:rPr>
      </w:pPr>
    </w:p>
    <w:p w14:paraId="6E7F8A3E" w14:textId="34F27470" w:rsidR="000610DB" w:rsidRPr="000610DB" w:rsidRDefault="00924AB5" w:rsidP="00924AB5">
      <w:pPr>
        <w:pStyle w:val="PlainText"/>
        <w:rPr>
          <w:rFonts w:asciiTheme="minorHAnsi" w:hAnsiTheme="minorHAnsi" w:cs="Courier New"/>
          <w:sz w:val="22"/>
          <w:szCs w:val="22"/>
        </w:rPr>
      </w:pP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Christ pronounces their fate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sums up the story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solemn two-edged sentence: For judgment am I come into the world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which see not might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they which see might be made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blind</w:t>
      </w:r>
      <w:r w:rsidR="00807E9A" w:rsidRPr="00807E9A">
        <w:rPr>
          <w:rFonts w:asciiTheme="minorHAnsi" w:hAnsiTheme="minorHAnsi" w:cs="Courier New"/>
          <w:sz w:val="22"/>
          <w:szCs w:val="22"/>
        </w:rPr>
        <w:t>.</w:t>
      </w:r>
    </w:p>
    <w:p w14:paraId="4147414A" w14:textId="77777777" w:rsidR="000610DB" w:rsidRPr="000610DB" w:rsidRDefault="000610DB" w:rsidP="00924AB5">
      <w:pPr>
        <w:pStyle w:val="PlainText"/>
        <w:rPr>
          <w:rFonts w:asciiTheme="minorHAnsi" w:hAnsiTheme="minorHAnsi" w:cs="Courier New"/>
          <w:sz w:val="22"/>
          <w:szCs w:val="22"/>
        </w:rPr>
      </w:pPr>
    </w:p>
    <w:p w14:paraId="2DE7514E" w14:textId="69425F1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purpose of His coming is not to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save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men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let Him save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effect of His coming will be to harm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coming will separate men into two parts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 magnet will draw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iron filings out of a heap and leave the brass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not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w:t>
      </w:r>
      <w:proofErr w:type="gramStart"/>
      <w:r w:rsidRPr="000610DB">
        <w:rPr>
          <w:rFonts w:asciiTheme="minorHAnsi" w:hAnsiTheme="minorHAnsi" w:cs="Courier New"/>
          <w:sz w:val="22"/>
          <w:szCs w:val="22"/>
        </w:rPr>
        <w:t>His</w:t>
      </w:r>
      <w:proofErr w:type="gramEnd"/>
      <w:r w:rsidRPr="000610DB">
        <w:rPr>
          <w:rFonts w:asciiTheme="minorHAnsi" w:hAnsiTheme="minorHAnsi" w:cs="Courier New"/>
          <w:sz w:val="22"/>
          <w:szCs w:val="22"/>
        </w:rPr>
        <w:t xml:space="preserve"> coming does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set for the rise or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of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a discerner of the thoughts and intents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807E9A" w:rsidRPr="00807E9A">
        <w:rPr>
          <w:rFonts w:asciiTheme="minorHAnsi" w:hAnsiTheme="minorHAnsi" w:cs="Courier New"/>
          <w:sz w:val="22"/>
          <w:szCs w:val="22"/>
        </w:rPr>
        <w:t>.</w:t>
      </w:r>
    </w:p>
    <w:p w14:paraId="4666BE39" w14:textId="77777777" w:rsidR="000610DB" w:rsidRPr="000610DB" w:rsidRDefault="000610DB" w:rsidP="00924AB5">
      <w:pPr>
        <w:pStyle w:val="PlainText"/>
        <w:rPr>
          <w:rFonts w:asciiTheme="minorHAnsi" w:hAnsiTheme="minorHAnsi" w:cs="Courier New"/>
          <w:sz w:val="22"/>
          <w:szCs w:val="22"/>
        </w:rPr>
      </w:pPr>
    </w:p>
    <w:p w14:paraId="1E26DCA7" w14:textId="137C7B2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Light has a twofold effect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torture to the diseased eye;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gladdening to the sound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the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He is also both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 of seeing and the thing seen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Therefore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cannot but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shining upon men's hearts shall judge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shall either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enlighten or darken.</w:t>
      </w:r>
    </w:p>
    <w:p w14:paraId="6D63224B" w14:textId="77777777" w:rsidR="000610DB" w:rsidRPr="000610DB" w:rsidRDefault="000610DB" w:rsidP="00924AB5">
      <w:pPr>
        <w:pStyle w:val="PlainText"/>
        <w:rPr>
          <w:rFonts w:asciiTheme="minorHAnsi" w:hAnsiTheme="minorHAnsi" w:cs="Courier New"/>
          <w:sz w:val="22"/>
          <w:szCs w:val="22"/>
        </w:rPr>
      </w:pPr>
    </w:p>
    <w:p w14:paraId="53EBB8CD" w14:textId="2E1AAB9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all have eyes--the organs by which we may see the light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knowledge of the glory of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all blinded ourselves by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is come to show us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the light by which we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strengthen and restore our faculty of seeing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you</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welcome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take Him into your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be at once light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eyesight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if you turn away from </w:t>
      </w:r>
      <w:proofErr w:type="gramStart"/>
      <w:r w:rsidRPr="000610DB">
        <w:rPr>
          <w:rFonts w:asciiTheme="minorHAnsi" w:hAnsiTheme="minorHAnsi" w:cs="Courier New"/>
          <w:sz w:val="22"/>
          <w:szCs w:val="22"/>
        </w:rPr>
        <w:t>Him</w:t>
      </w:r>
      <w:proofErr w:type="gramEnd"/>
      <w:r w:rsidRPr="000610DB">
        <w:rPr>
          <w:rFonts w:asciiTheme="minorHAnsi" w:hAnsiTheme="minorHAnsi" w:cs="Courier New"/>
          <w:sz w:val="22"/>
          <w:szCs w:val="22"/>
        </w:rPr>
        <w:t xml:space="preserve"> He will be </w:t>
      </w:r>
      <w:r w:rsidRPr="000610DB">
        <w:rPr>
          <w:rFonts w:asciiTheme="minorHAnsi" w:hAnsiTheme="minorHAnsi" w:cs="Courier New"/>
          <w:sz w:val="22"/>
          <w:szCs w:val="22"/>
        </w:rPr>
        <w:lastRenderedPageBreak/>
        <w:t>blindness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darkness to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comes to pour eyesight on the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 therefore 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most assuredly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make still blinder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 not know themselves to be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conceit themselves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clear-sighted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thank Thee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Thou hast hid these things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the wise and prudent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hast revealed them unto babes</w:t>
      </w:r>
      <w:r w:rsidR="00807E9A" w:rsidRPr="00807E9A">
        <w:rPr>
          <w:rFonts w:asciiTheme="minorHAnsi" w:hAnsiTheme="minorHAnsi" w:cs="Courier New"/>
          <w:sz w:val="22"/>
          <w:szCs w:val="22"/>
        </w:rPr>
        <w:t>.</w:t>
      </w:r>
    </w:p>
    <w:p w14:paraId="65F3B7C8" w14:textId="77777777" w:rsidR="000610DB" w:rsidRPr="000610DB" w:rsidRDefault="000610DB" w:rsidP="00924AB5">
      <w:pPr>
        <w:pStyle w:val="PlainText"/>
        <w:rPr>
          <w:rFonts w:asciiTheme="minorHAnsi" w:hAnsiTheme="minorHAnsi" w:cs="Courier New"/>
          <w:sz w:val="22"/>
          <w:szCs w:val="22"/>
        </w:rPr>
      </w:pPr>
    </w:p>
    <w:p w14:paraId="151D6AEA" w14:textId="67741DFD"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They who see themselves to be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know themselves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ignorant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lowly who recognise their sinfulness and misery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helplessness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 in their sore need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be 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paths of growing knowledge and blessedness to the perfect day 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strengthened vision will be able to see light in the blaze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us now is darkness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who say I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 not that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miserable and blind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hearken to His counsel to anoint their eyes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eye salve that they may see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have yet another film drawn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their eyes by the shining of the light which they reject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pass into darkness where only enough of light and of eyesight remain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 guilt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Jesus Christ is for us light and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Trust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your eyes will be blessed because they see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 from Him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Egyptian darkness will settle on your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him that hath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from him that hath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that which he hath shall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taken 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0B233F0B" w14:textId="51DE6732" w:rsidR="00E20C9F" w:rsidRPr="00E20C9F" w:rsidRDefault="00E20C9F" w:rsidP="00924AB5">
      <w:pPr>
        <w:pStyle w:val="PlainText"/>
        <w:rPr>
          <w:rFonts w:asciiTheme="minorHAnsi" w:hAnsiTheme="minorHAnsi" w:cs="Courier New"/>
          <w:b/>
          <w:sz w:val="22"/>
          <w:szCs w:val="22"/>
        </w:rPr>
      </w:pPr>
    </w:p>
    <w:p w14:paraId="249B4FB4" w14:textId="77777777" w:rsidR="00E20C9F" w:rsidRPr="00E20C9F" w:rsidRDefault="00E20C9F" w:rsidP="00924AB5">
      <w:pPr>
        <w:pStyle w:val="PlainText"/>
        <w:rPr>
          <w:rFonts w:asciiTheme="minorHAnsi" w:hAnsiTheme="minorHAnsi" w:cs="Courier New"/>
          <w:b/>
          <w:sz w:val="22"/>
          <w:szCs w:val="22"/>
        </w:rPr>
      </w:pPr>
    </w:p>
    <w:p w14:paraId="754D64CF"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07A43"/>
    <w:rsid w:val="00F26ED5"/>
    <w:rsid w:val="00F645AD"/>
    <w:rsid w:val="00F86497"/>
    <w:rsid w:val="00F86FCC"/>
    <w:rsid w:val="00F90891"/>
    <w:rsid w:val="00F95347"/>
    <w:rsid w:val="00FA7CE4"/>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1675</TotalTime>
  <Pages>6</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2021-12-06T13:54:00Z</dcterms:modified>
</cp:coreProperties>
</file>