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66A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BF54054" w14:textId="537D8661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D14DD">
        <w:rPr>
          <w:b/>
          <w:sz w:val="32"/>
          <w:u w:val="single"/>
        </w:rPr>
        <w:t>015</w:t>
      </w:r>
      <w:r w:rsidR="000D6B18" w:rsidRPr="000D6B18">
        <w:rPr>
          <w:sz w:val="32"/>
          <w:u w:val="single"/>
        </w:rPr>
        <w:t xml:space="preserve">. </w:t>
      </w:r>
      <w:r w:rsidR="008330C7">
        <w:rPr>
          <w:b/>
          <w:sz w:val="32"/>
          <w:u w:val="single"/>
        </w:rPr>
        <w:t>INSTRUCTIONS FOR FISHERMEN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AB1B5AC" w14:textId="3C1BAE3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330C7" w:rsidRPr="008330C7">
        <w:rPr>
          <w:rFonts w:cstheme="minorHAnsi"/>
          <w:i/>
          <w:sz w:val="24"/>
          <w:szCs w:val="24"/>
          <w:lang w:val="en-US"/>
        </w:rPr>
        <w:t xml:space="preserve">Now when He had left speaking, He said unto Simon, </w:t>
      </w:r>
      <w:proofErr w:type="gramStart"/>
      <w:r w:rsidR="008330C7" w:rsidRPr="008330C7">
        <w:rPr>
          <w:rFonts w:cstheme="minorHAnsi"/>
          <w:i/>
          <w:sz w:val="24"/>
          <w:szCs w:val="24"/>
          <w:lang w:val="en-US"/>
        </w:rPr>
        <w:t>Launch</w:t>
      </w:r>
      <w:proofErr w:type="gramEnd"/>
      <w:r w:rsidR="008330C7" w:rsidRPr="008330C7">
        <w:rPr>
          <w:rFonts w:cstheme="minorHAnsi"/>
          <w:i/>
          <w:sz w:val="24"/>
          <w:szCs w:val="24"/>
          <w:lang w:val="en-US"/>
        </w:rPr>
        <w:t xml:space="preserve"> out into the deep, and let down your nets for a draught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937B8C" w14:textId="59F2DA01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8330C7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:4</w:t>
      </w:r>
    </w:p>
    <w:p w14:paraId="7F90144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AE976" w14:textId="067B95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day's work begins early in the 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rose above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hills on the other side of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shone down upon a busy scene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fresh with the dew and energy of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beach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village of Bethsaida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group of fishermen was washing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boats being hauled up on the strand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crowd of listeners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thus early gathered round the Teacher; but the fishermen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seem to have gone on with their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minding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or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sometimes quite as religious to be washing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nets as to be listening to Christ's teaching.</w:t>
      </w:r>
    </w:p>
    <w:p w14:paraId="6D0B44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DB5CD6" w14:textId="4ED5CD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incident which follows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first miraculous draught of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stamped by our Lord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symbolic purpose; for at the end of it He says: Fear not!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henceforth thou shalt catch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flings back a flood of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whole story; and not only warrants but obliges us to take 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 by Him intended for the instruction in their Christian work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four whom He has chosen to be His workers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miracles may not come under this category of symbolism (and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believe that there are any of them which do not)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one clearly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His own commentary to compel us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 its features as meaning something beyond what appears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here a first vivid code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instructions which our Lord gives to all His servants who do work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Him; and I wish to look at the various stages of this incident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point of view.</w:t>
      </w:r>
    </w:p>
    <w:p w14:paraId="09A676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855915" w14:textId="40B736E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there are any of my hearers who think to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Ah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well!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going to say anything that I have anything to do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are not a Christian; 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much the worse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not an active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four disciples who were fishermen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them He made four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fishers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obligation is universal.</w:t>
      </w:r>
    </w:p>
    <w:p w14:paraId="0B3A23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B73E37" w14:textId="51485A47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The Law of Service.</w:t>
      </w:r>
    </w:p>
    <w:p w14:paraId="429F9C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A97AE" w14:textId="6885003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Launch out into the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down your nets for a draught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nothing more remarkable in the whole narrative than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matter-of-course fashion in which our Lord takes the disposal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orders them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explicable unless we fall back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what Luke does not tell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John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was by no means the first time that He had come across Peter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Andrew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James and John his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trouble ourselves with the chronological question how long before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drawn to Him at the fords of Jordan by the witness of John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Baptist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witness of some of them to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relationship had been then commenced which is presupposed by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authoritative tone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leads in the incident of my text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closer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did not admit of Simon and John hauling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cleaning their nets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been disciples before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loose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fashion which permitted them to go home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after their ordinary avocations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Hence-forward they were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a much more stringent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because they had already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Rabbi! Thou art the Son of God! Thou art the King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imperative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inexplicable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by the supplement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last of the four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from Christ's lips and secured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immediate obedience.</w:t>
      </w:r>
    </w:p>
    <w:p w14:paraId="509B19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F99D92" w14:textId="4321D3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If we thus understand that His authority follows on our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insist upon and assert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command and absolutely dispose of the activities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resources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persons of all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learned something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need to practise in order to make our lives noble with a strange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blessed and sweet with an unearthly sanctity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blessedness.</w:t>
      </w:r>
    </w:p>
    <w:p w14:paraId="2CCE24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1E95B9" w14:textId="299995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of my text not only declare for us thus the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of Jesus Christ over all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reveal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 promise and gracious assurance that He cares to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direct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prescribe spheres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determine methods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lead those who docilely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to Him and wait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paths in which their activity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profitably be employed for Him and for His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is declared to us plainly in the Scriptures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relationships between men and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docile heart will always be a guided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partly by inward whispers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only they disbelieve who limit God in His relation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they have a right to do; and partly by outward providences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they disbelieve who limit God in His power over the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what they have a right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guide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the loving eye flashes back response; sometimes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His whispered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noises of earth and the pulsations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self-will are stilled; sometimes with His rod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less sensitive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sons do often need; sometimes by successes in paths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upon tentatively and timidly; and sometimes by failures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paths into which we rush confidently and presumptuously; but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waiting heart is a guided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we listen we shall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is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 ye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sometimes it is God's will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make mistakes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these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help us to learn His will.</w:t>
      </w:r>
    </w:p>
    <w:p w14:paraId="2AABA2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2B012" w14:textId="67E323C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particularly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 that I am unduly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reading too much meaning into this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ask you to put emphasis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Launch out into the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you keep pottering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boat's length from the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only catch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big 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heavy takes are away out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want to get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translated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spirit of daring enterprise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 condition of success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secular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 less potent a factor in the success of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in their enterprises for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long as we keep Him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the limits of use and wont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horribly afraid of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our great-grandfathers did not use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very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 in the bottom of the boat.</w:t>
      </w:r>
    </w:p>
    <w:p w14:paraId="36ACE1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09A8E3" w14:textId="79F4E0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if one thinks of the world into which it has been God's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providence to put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world all seething with new aspirations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unrest--if we think of the condition of the great city in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only a specimen of the cities of England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tragical insufficiency of Christian enterprise and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compared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overwhelming masses of the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more wanted to make Christian people wake up from their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jog-trot habits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cast themselves with new 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new daring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enterprise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forms of service which conscience and sober wisdom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approve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forget that any such new methods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approve themselves at the tribunal of the Christian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 part of my business here to descend into details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particulars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do want to lay on my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hearts of the members of the church of which I have the honour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pastor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upon all other Christian people whom my voice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solemn responsibility which the conditions of life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generation lay upon 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Launch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 and let down your 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God-fearing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Christ-loving men and women in Manchester were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this voice sounding in their 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obey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change the face of the city.</w:t>
      </w:r>
    </w:p>
    <w:p w14:paraId="7381AF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A0DA2A" w14:textId="3242D8D0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The Response.</w:t>
      </w:r>
    </w:p>
    <w:p w14:paraId="59C2AD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DE64F6" w14:textId="2698FA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characteristically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speaks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 exactly 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fisherman would be likely to say to a carpenter from Nazareth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down to teach him his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landsman would not know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fisherman knew well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useless to go fishing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morning if you had not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caught anything all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chance of getting any better success when the sun's rays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glinting on the surface of the water.</w:t>
      </w:r>
    </w:p>
    <w:p w14:paraId="5AD50D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D3F3D4" w14:textId="3553D9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toiled all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taken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Experience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do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Peter has made a clean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breast of his objection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founded on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goes 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consent prompted by the devotion and consecration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nevertheless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great word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toiled all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have taken nothing;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nevertheless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at Thy word we will let down the net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here goes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away they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breakfastless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nets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half cleaned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sleepy and tired with the night's work.</w:t>
      </w:r>
    </w:p>
    <w:p w14:paraId="06C72D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3DEA47" w14:textId="1AAB89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see obedience that springs delighted to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impelled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spirit which can be trusted to go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does not ask whether things are recognised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usual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once it is sure of the Lord's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counsel of anything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should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seeing 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 so delightsome to a heart that truly loves as to know and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will of its beloved? 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spirit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we Christian people need--a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vivid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continual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soul-subduing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muscle-straining consciousness that Jesus Christ loved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and gave Himself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His whisper will be like thunder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motto of our lives will be At Thy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that was not in the least degree depressed by the recognition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past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night long they had been dropping the net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overboard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drawing it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horny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wet hands seeking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finding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overboard with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pulling at the heavy sweeps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the dawn began to show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the weary task must be done all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hours though they were 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has been only failure.</w:t>
      </w:r>
    </w:p>
    <w:p w14:paraId="0850A6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516C9A" w14:textId="48CBC0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think that our Christian courage and consecration would be immensely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could learn the lesson of my text; and feel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often in the past I may have broken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thrills into my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also the word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which should stay my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 me the assurance that past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defeat shall be converted into future victory.</w:t>
      </w:r>
    </w:p>
    <w:p w14:paraId="48AEC9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C01C60" w14:textId="60078C4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 obedience which did not grudge fresh toil before the effect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past toils had been quite got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 cleaned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pity to begin and dirty them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fishers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had a very hard night's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they had been like some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I have been working hard all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possibly do any more this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so very busy with my business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week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perfectly absurd to talk about my teaching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Sunday-school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not their spirit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matter how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to rub their eyes to get the sleep out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just bundled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nets into the boat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pushed her down the strand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shoved her out into the blue waters at Christ's bidding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sort of workmen that He 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and I should be.</w:t>
      </w:r>
    </w:p>
    <w:p w14:paraId="5D25B04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D4CD7" w14:textId="575FBD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an obedience that kept the Master's word sounding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heart whilst it was 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 Thy word will I let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BAF2C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9B643" w14:textId="52EC24F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we very often begin working with a very pure motive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we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motive gradually oozes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was begun in the spirit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continued in the flesh; and what was begun with a true devotion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is continued because we were doing it yesterday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before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day before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it is the custom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go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heart having all gone out of our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blessing is gone out of it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we will keep our hearts near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Lord and listen to His voice calling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wearied or not wearied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beaten before or not beaten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do as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bids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launch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toil in vain.</w:t>
      </w:r>
    </w:p>
    <w:p w14:paraId="602EFA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E2003C" w14:textId="0D1BDD8F" w:rsidR="000610DB" w:rsidRPr="00FF0363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F0363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F0363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F0363">
        <w:rPr>
          <w:rFonts w:asciiTheme="minorHAnsi" w:hAnsiTheme="minorHAnsi" w:cs="Courier New"/>
          <w:b/>
          <w:bCs/>
          <w:sz w:val="22"/>
          <w:szCs w:val="22"/>
        </w:rPr>
        <w:t>The result.</w:t>
      </w:r>
    </w:p>
    <w:p w14:paraId="23D706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2FB3BE" w14:textId="61ECC8F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command ever includes His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Work done for Him is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resultless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most faithful servants have often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at their few sheaves with the eye of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spent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strength for 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Apostolic experience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best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too exactly repeated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Some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 believed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Gospel always produces its twofold 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 savour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unto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death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great Sower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forth to sow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expected but a fourth part of the seed to fall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servants need look for no larger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remains true that honest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earnest work for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wisely planned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prayerfully carried out with self-oblivion and self-surrender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unblessed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our labour is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not be in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pain is a danger signal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pointing to mischief at work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failure in achieving the results of Christian service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indication of something wrong in method or spirit.</w:t>
      </w:r>
    </w:p>
    <w:p w14:paraId="15480A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F77D5" w14:textId="6F77CFC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toiling in loving obedience to Christ's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His direction as to sphere and manner of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whether we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immediately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visible results which this incident promises to all who fulfil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get the results which were symbolised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form of this miraculous draught of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another incident at the end 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modelled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equally significant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in a different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disciples had been toiling all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dim twilight of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questionable figure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on the shore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bidden to bring of the fish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had caught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when they came to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they saw a fire of coals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fish laid thereon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bread; and His voice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 are the workers that work for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living they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 left without His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rest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-by the side of that mysterious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Christ-provided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food--and their works do follow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they bring of the fish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have caught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8539CC0" w14:textId="07D80C1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075113B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22B8A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11FA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4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2021-12-05T10:53:00Z</dcterms:modified>
</cp:coreProperties>
</file>