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FB83" w14:textId="77777777" w:rsidR="008F3626" w:rsidRPr="00B22470" w:rsidRDefault="008F3626" w:rsidP="008F3626">
      <w:pPr>
        <w:rPr>
          <w:b/>
          <w:sz w:val="24"/>
        </w:rPr>
      </w:pPr>
      <w:r>
        <w:rPr>
          <w:b/>
          <w:sz w:val="24"/>
        </w:rPr>
        <w:t>THE EXPOSITION OF HOLY SCRIPTURE BY ALEXANDER MACLAREN</w:t>
      </w:r>
    </w:p>
    <w:p w14:paraId="49BEC806" w14:textId="7B496B8C" w:rsidR="008F3626" w:rsidRPr="00B22470" w:rsidRDefault="008F3626" w:rsidP="008F3626">
      <w:pPr>
        <w:rPr>
          <w:b/>
          <w:sz w:val="32"/>
          <w:u w:val="single"/>
        </w:rPr>
      </w:pPr>
      <w:r>
        <w:rPr>
          <w:b/>
          <w:sz w:val="32"/>
          <w:u w:val="single"/>
        </w:rPr>
        <w:t>LUKE-0</w:t>
      </w:r>
      <w:r w:rsidR="004D14DD">
        <w:rPr>
          <w:b/>
          <w:sz w:val="32"/>
          <w:u w:val="single"/>
        </w:rPr>
        <w:t>18</w:t>
      </w:r>
      <w:r w:rsidR="000D6B18" w:rsidRPr="000D6B18">
        <w:rPr>
          <w:sz w:val="32"/>
          <w:u w:val="single"/>
        </w:rPr>
        <w:t xml:space="preserve">. </w:t>
      </w:r>
      <w:r w:rsidR="00FF0363">
        <w:rPr>
          <w:b/>
          <w:sz w:val="32"/>
          <w:u w:val="single"/>
        </w:rPr>
        <w:t>LAWS OF THE KINGDOM</w:t>
      </w:r>
      <w:r w:rsidRPr="00E30BFB">
        <w:rPr>
          <w:b/>
          <w:sz w:val="32"/>
          <w:u w:val="single"/>
        </w:rPr>
        <w:t xml:space="preserve"> </w:t>
      </w:r>
      <w:r>
        <w:rPr>
          <w:b/>
          <w:sz w:val="32"/>
          <w:u w:val="single"/>
        </w:rPr>
        <w:t>by ALEXANDER MACLAREN</w:t>
      </w:r>
    </w:p>
    <w:p w14:paraId="370C7CB3" w14:textId="0FD6F0AE"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F0363">
        <w:rPr>
          <w:rFonts w:cstheme="minorHAnsi"/>
          <w:i/>
          <w:sz w:val="24"/>
          <w:szCs w:val="24"/>
          <w:lang w:val="en-US"/>
        </w:rPr>
        <w:t xml:space="preserve">20. </w:t>
      </w:r>
      <w:r w:rsidR="00FF0363" w:rsidRPr="00FF0363">
        <w:rPr>
          <w:rFonts w:cstheme="minorHAnsi"/>
          <w:i/>
          <w:sz w:val="24"/>
          <w:szCs w:val="24"/>
          <w:lang w:val="en-US"/>
        </w:rPr>
        <w:t xml:space="preserve">And He lifted up His eyes on His disciples, and said, </w:t>
      </w:r>
      <w:proofErr w:type="gramStart"/>
      <w:r w:rsidR="00FF0363" w:rsidRPr="00FF0363">
        <w:rPr>
          <w:rFonts w:cstheme="minorHAnsi"/>
          <w:i/>
          <w:sz w:val="24"/>
          <w:szCs w:val="24"/>
          <w:lang w:val="en-US"/>
        </w:rPr>
        <w:t>Blessed</w:t>
      </w:r>
      <w:proofErr w:type="gramEnd"/>
      <w:r w:rsidR="00FF0363" w:rsidRPr="00FF0363">
        <w:rPr>
          <w:rFonts w:cstheme="minorHAnsi"/>
          <w:i/>
          <w:sz w:val="24"/>
          <w:szCs w:val="24"/>
          <w:lang w:val="en-US"/>
        </w:rPr>
        <w:t xml:space="preserve"> be ye poor: for yours is the kingdom of God, 21. Blessed are ye that hunger now: for ye shall be filled. Blessed are ye that weep now: for ye shall laugh. 22. Blessed are ye, when men shall hate you, and when they shall separate you from their company, and shall reproach you, and cast out your name as evil, for the </w:t>
      </w:r>
      <w:proofErr w:type="gramStart"/>
      <w:r w:rsidR="00FF0363" w:rsidRPr="00FF0363">
        <w:rPr>
          <w:rFonts w:cstheme="minorHAnsi"/>
          <w:i/>
          <w:sz w:val="24"/>
          <w:szCs w:val="24"/>
          <w:lang w:val="en-US"/>
        </w:rPr>
        <w:t>Son</w:t>
      </w:r>
      <w:proofErr w:type="gramEnd"/>
      <w:r w:rsidR="00FF0363" w:rsidRPr="00FF0363">
        <w:rPr>
          <w:rFonts w:cstheme="minorHAnsi"/>
          <w:i/>
          <w:sz w:val="24"/>
          <w:szCs w:val="24"/>
          <w:lang w:val="en-US"/>
        </w:rPr>
        <w:t xml:space="preserve"> of man's sake. 23. Rejoice ye in that day, and leap for joy; for, behold, your reward is great in heaven: for in the like manner did their fathers unto the prophets. 24. But woe unto you that are rich! for ye have received your consolation. 25. Woe unto you that are full! for ye shall hunger. Woe unto you that laugh now! for ye shall mourn and weep. 26. Woe unto you when all men shall speak well of you! for so did their fathers to the false prophets. 27. But I say unto you which hear, </w:t>
      </w:r>
      <w:proofErr w:type="gramStart"/>
      <w:r w:rsidR="00FF0363" w:rsidRPr="00FF0363">
        <w:rPr>
          <w:rFonts w:cstheme="minorHAnsi"/>
          <w:i/>
          <w:sz w:val="24"/>
          <w:szCs w:val="24"/>
          <w:lang w:val="en-US"/>
        </w:rPr>
        <w:t>Love</w:t>
      </w:r>
      <w:proofErr w:type="gramEnd"/>
      <w:r w:rsidR="00FF0363" w:rsidRPr="00FF0363">
        <w:rPr>
          <w:rFonts w:cstheme="minorHAnsi"/>
          <w:i/>
          <w:sz w:val="24"/>
          <w:szCs w:val="24"/>
          <w:lang w:val="en-US"/>
        </w:rPr>
        <w:t xml:space="preserve"> your enemies, do good to them which hate you, 28. Bless them that curse you, and pray for them which despitefully use you. 29. And unto him that </w:t>
      </w:r>
      <w:proofErr w:type="spellStart"/>
      <w:r w:rsidR="00FF0363" w:rsidRPr="00FF0363">
        <w:rPr>
          <w:rFonts w:cstheme="minorHAnsi"/>
          <w:i/>
          <w:sz w:val="24"/>
          <w:szCs w:val="24"/>
          <w:lang w:val="en-US"/>
        </w:rPr>
        <w:t>smiteth</w:t>
      </w:r>
      <w:proofErr w:type="spellEnd"/>
      <w:r w:rsidR="00FF0363" w:rsidRPr="00FF0363">
        <w:rPr>
          <w:rFonts w:cstheme="minorHAnsi"/>
          <w:i/>
          <w:sz w:val="24"/>
          <w:szCs w:val="24"/>
          <w:lang w:val="en-US"/>
        </w:rPr>
        <w:t xml:space="preserve"> thee on the one cheek, offer also the other; and him that taketh away thy cloak, forbid not to take thy coat also. 30. Give to every man that </w:t>
      </w:r>
      <w:proofErr w:type="spellStart"/>
      <w:r w:rsidR="00FF0363" w:rsidRPr="00FF0363">
        <w:rPr>
          <w:rFonts w:cstheme="minorHAnsi"/>
          <w:i/>
          <w:sz w:val="24"/>
          <w:szCs w:val="24"/>
          <w:lang w:val="en-US"/>
        </w:rPr>
        <w:t>asketh</w:t>
      </w:r>
      <w:proofErr w:type="spellEnd"/>
      <w:r w:rsidR="00FF0363" w:rsidRPr="00FF0363">
        <w:rPr>
          <w:rFonts w:cstheme="minorHAnsi"/>
          <w:i/>
          <w:sz w:val="24"/>
          <w:szCs w:val="24"/>
          <w:lang w:val="en-US"/>
        </w:rPr>
        <w:t xml:space="preserve"> of thee; and of him that taketh away thy goods ask them not again. 31. And as ye would </w:t>
      </w:r>
      <w:proofErr w:type="gramStart"/>
      <w:r w:rsidR="00FF0363" w:rsidRPr="00FF0363">
        <w:rPr>
          <w:rFonts w:cstheme="minorHAnsi"/>
          <w:i/>
          <w:sz w:val="24"/>
          <w:szCs w:val="24"/>
          <w:lang w:val="en-US"/>
        </w:rPr>
        <w:t>that men</w:t>
      </w:r>
      <w:proofErr w:type="gramEnd"/>
      <w:r w:rsidR="00FF0363" w:rsidRPr="00FF0363">
        <w:rPr>
          <w:rFonts w:cstheme="minorHAnsi"/>
          <w:i/>
          <w:sz w:val="24"/>
          <w:szCs w:val="24"/>
          <w:lang w:val="en-US"/>
        </w:rPr>
        <w:t xml:space="preserve"> should do to you, do ye also to them likewise</w:t>
      </w:r>
      <w:r w:rsidRPr="00D74C05">
        <w:rPr>
          <w:rFonts w:cstheme="minorHAnsi"/>
          <w:i/>
          <w:sz w:val="24"/>
          <w:szCs w:val="24"/>
          <w:lang w:val="en-US"/>
        </w:rPr>
        <w:t>.</w:t>
      </w:r>
      <w:r w:rsidRPr="005736A5">
        <w:rPr>
          <w:rFonts w:cstheme="minorHAnsi"/>
          <w:i/>
          <w:sz w:val="24"/>
          <w:szCs w:val="24"/>
          <w:lang w:val="en-US"/>
        </w:rPr>
        <w:t>"</w:t>
      </w:r>
    </w:p>
    <w:p w14:paraId="7518B5CB" w14:textId="19E7B54F"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FF0363">
        <w:rPr>
          <w:rFonts w:cstheme="minorHAnsi"/>
          <w:i/>
          <w:sz w:val="24"/>
          <w:szCs w:val="24"/>
          <w:lang w:val="en-US"/>
        </w:rPr>
        <w:t>6</w:t>
      </w:r>
      <w:r>
        <w:rPr>
          <w:rFonts w:cstheme="minorHAnsi"/>
          <w:i/>
          <w:sz w:val="24"/>
          <w:szCs w:val="24"/>
          <w:lang w:val="en-US"/>
        </w:rPr>
        <w:t>:</w:t>
      </w:r>
      <w:r w:rsidR="00FF0363">
        <w:rPr>
          <w:rFonts w:cstheme="minorHAnsi"/>
          <w:i/>
          <w:sz w:val="24"/>
          <w:szCs w:val="24"/>
          <w:lang w:val="en-US"/>
        </w:rPr>
        <w:t>20-31</w:t>
      </w:r>
    </w:p>
    <w:p w14:paraId="20AB6C04" w14:textId="363B7B11" w:rsidR="000610DB" w:rsidRPr="000610DB" w:rsidRDefault="000610DB" w:rsidP="00924AB5">
      <w:pPr>
        <w:pStyle w:val="PlainText"/>
        <w:rPr>
          <w:rFonts w:asciiTheme="minorHAnsi" w:hAnsiTheme="minorHAnsi" w:cs="Courier New"/>
          <w:sz w:val="22"/>
          <w:szCs w:val="22"/>
        </w:rPr>
      </w:pPr>
    </w:p>
    <w:p w14:paraId="073E60EA" w14:textId="5752DE2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condenses and Matthew expands the Sermon on the Mount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general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outline is the same in both versions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main body of both is a laying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 the law for Christ's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characteristically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omits what is prominent in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polemic against Pharisaic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contrast between the moral teaching of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that of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were appropriate in a Gospel which set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as the crown of earlier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Luke is true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broad humanities of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setting forth rather the universal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aspect of Christian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gathering it all into the one precept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p>
    <w:p w14:paraId="31E9EA18" w14:textId="77777777" w:rsidR="000610DB" w:rsidRPr="000610DB" w:rsidRDefault="000610DB" w:rsidP="00924AB5">
      <w:pPr>
        <w:pStyle w:val="PlainText"/>
        <w:rPr>
          <w:rFonts w:asciiTheme="minorHAnsi" w:hAnsiTheme="minorHAnsi" w:cs="Courier New"/>
          <w:sz w:val="22"/>
          <w:szCs w:val="22"/>
        </w:rPr>
      </w:pPr>
    </w:p>
    <w:p w14:paraId="7F18B32A" w14:textId="3476B1B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fragment which forms the present passage falls into two parts--the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description of the subjects of the kingdom and their 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contrasted with the character of the rebels; and the summing up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of the kingdom in the all-including commandment of love.</w:t>
      </w:r>
    </w:p>
    <w:p w14:paraId="2EB2B373" w14:textId="77777777" w:rsidR="000610DB" w:rsidRPr="000610DB" w:rsidRDefault="000610DB" w:rsidP="00924AB5">
      <w:pPr>
        <w:pStyle w:val="PlainText"/>
        <w:rPr>
          <w:rFonts w:asciiTheme="minorHAnsi" w:hAnsiTheme="minorHAnsi" w:cs="Courier New"/>
          <w:sz w:val="22"/>
          <w:szCs w:val="22"/>
        </w:rPr>
      </w:pPr>
    </w:p>
    <w:p w14:paraId="09331898" w14:textId="77777777" w:rsidR="00FF0363" w:rsidRPr="00FF0363" w:rsidRDefault="00924AB5" w:rsidP="00924AB5">
      <w:pPr>
        <w:pStyle w:val="PlainText"/>
        <w:rPr>
          <w:rFonts w:asciiTheme="minorHAnsi" w:hAnsiTheme="minorHAnsi" w:cs="Courier New"/>
          <w:b/>
          <w:bCs/>
          <w:sz w:val="22"/>
          <w:szCs w:val="22"/>
        </w:rPr>
      </w:pPr>
      <w:r w:rsidRPr="00FF0363">
        <w:rPr>
          <w:rFonts w:asciiTheme="minorHAnsi" w:hAnsiTheme="minorHAnsi" w:cs="Courier New"/>
          <w:b/>
          <w:bCs/>
          <w:sz w:val="22"/>
          <w:szCs w:val="22"/>
        </w:rPr>
        <w:t>I</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The subjects and blessedness of the kingdom</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and the rebels</w:t>
      </w:r>
      <w:r w:rsidR="000D6B18" w:rsidRPr="00FF0363">
        <w:rPr>
          <w:rFonts w:asciiTheme="minorHAnsi" w:hAnsiTheme="minorHAnsi" w:cs="Courier New"/>
          <w:b/>
          <w:bCs/>
          <w:sz w:val="22"/>
          <w:szCs w:val="22"/>
        </w:rPr>
        <w:t xml:space="preserve">. </w:t>
      </w:r>
    </w:p>
    <w:p w14:paraId="14A0AC7A" w14:textId="77777777" w:rsidR="00FF0363" w:rsidRDefault="00FF0363" w:rsidP="00924AB5">
      <w:pPr>
        <w:pStyle w:val="PlainText"/>
        <w:rPr>
          <w:rFonts w:asciiTheme="minorHAnsi" w:hAnsiTheme="minorHAnsi" w:cs="Courier New"/>
          <w:sz w:val="22"/>
          <w:szCs w:val="22"/>
        </w:rPr>
      </w:pPr>
    </w:p>
    <w:p w14:paraId="719E615E" w14:textId="084330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well kept in view that the discourse is addressed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fact remembered would have saved some critics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talking nonsense about the discrepancy between Luke and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supposing that the former meant merely literal poverty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he omits the decisive words which appear in Matthew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appends in spirit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righteousness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hunger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no ground for supposing that Luke meant anything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else than Matthew.</w:t>
      </w:r>
    </w:p>
    <w:p w14:paraId="1094A9DF" w14:textId="77777777" w:rsidR="000610DB" w:rsidRPr="000610DB" w:rsidRDefault="000610DB" w:rsidP="00924AB5">
      <w:pPr>
        <w:pStyle w:val="PlainText"/>
        <w:rPr>
          <w:rFonts w:asciiTheme="minorHAnsi" w:hAnsiTheme="minorHAnsi" w:cs="Courier New"/>
          <w:sz w:val="22"/>
          <w:szCs w:val="22"/>
        </w:rPr>
      </w:pPr>
    </w:p>
    <w:p w14:paraId="640A50F3" w14:textId="7AFBAD9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Notice that in our passage the sayings are directly addressed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in Matthew they are cast into the form of general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propositions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shape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additions were needed to prevent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misunderstanding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He were talking like a vulgar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flattering the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inveighing against the rich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Matthew's view of the force of the expressions is involved in Luke's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making them an address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poor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once declares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our Lord is not thinking of the whole class of literally needy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such of these as He saw willing to learn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bulk of </w:t>
      </w:r>
      <w:r w:rsidRPr="000610DB">
        <w:rPr>
          <w:rFonts w:asciiTheme="minorHAnsi" w:hAnsiTheme="minorHAnsi" w:cs="Courier New"/>
          <w:sz w:val="22"/>
          <w:szCs w:val="22"/>
        </w:rPr>
        <w:lastRenderedPageBreak/>
        <w:t>them were poor men as regards the world's goods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knew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pinch of actual want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often had to weep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earthly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poverty and misery had opened their hearts to receive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transmuted the outward wants and sorrows into spiritual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evident from their being disciples; and these are the characteristics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pronounces 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democratic and socialistic 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important to keep clearly in view the fact that Jesus was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flatterer of poor men as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did not think that circumstances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power for good or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that virtue and true blessedness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prerogatives.</w:t>
      </w:r>
    </w:p>
    <w:p w14:paraId="633010BB" w14:textId="77777777" w:rsidR="000610DB" w:rsidRPr="000610DB" w:rsidRDefault="000610DB" w:rsidP="00924AB5">
      <w:pPr>
        <w:pStyle w:val="PlainText"/>
        <w:rPr>
          <w:rFonts w:asciiTheme="minorHAnsi" w:hAnsiTheme="minorHAnsi" w:cs="Courier New"/>
          <w:sz w:val="22"/>
          <w:szCs w:val="22"/>
        </w:rPr>
      </w:pPr>
    </w:p>
    <w:p w14:paraId="7AD07994" w14:textId="431D9C6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foundation characteristic is poverty of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one's own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opposite of the delusion that we are rich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increased with goods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true subjection to the kingdom begins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that accurate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lowly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estimate of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Humility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lofty mindedness 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heights are barren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rivers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fertility are down in the valleys.</w:t>
      </w:r>
    </w:p>
    <w:p w14:paraId="3F8624E2" w14:textId="77777777" w:rsidR="000610DB" w:rsidRPr="000610DB" w:rsidRDefault="000610DB" w:rsidP="00924AB5">
      <w:pPr>
        <w:pStyle w:val="PlainText"/>
        <w:rPr>
          <w:rFonts w:asciiTheme="minorHAnsi" w:hAnsiTheme="minorHAnsi" w:cs="Courier New"/>
          <w:sz w:val="22"/>
          <w:szCs w:val="22"/>
        </w:rPr>
      </w:pPr>
    </w:p>
    <w:p w14:paraId="2AD513E9" w14:textId="4C37646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makes hunger the second characteristic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weeping the third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Matthew inverts that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arrangement suggests important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Desire after the true riches naturally follows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poverty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sorrow for one's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 lack of these may be regarded as preceding and producing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three traits of character are contemporaneous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imply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Outward condition comes into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in so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it tends to the production of these spiritual characteristics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produced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had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measure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antithetical characteristics of the adversaries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mainly spiritual; and their riches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laughter refer to circumstances only in so far as actual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abundance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mirth tend to hide from men their inward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destitution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starvation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misery.</w:t>
      </w:r>
    </w:p>
    <w:p w14:paraId="215F82CB" w14:textId="77777777" w:rsidR="000610DB" w:rsidRPr="000610DB" w:rsidRDefault="000610DB" w:rsidP="00924AB5">
      <w:pPr>
        <w:pStyle w:val="PlainText"/>
        <w:rPr>
          <w:rFonts w:asciiTheme="minorHAnsi" w:hAnsiTheme="minorHAnsi" w:cs="Courier New"/>
          <w:sz w:val="22"/>
          <w:szCs w:val="22"/>
        </w:rPr>
      </w:pPr>
    </w:p>
    <w:p w14:paraId="4B698FE9" w14:textId="5CE3CD7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what paradoxes to praise all that flesh abhors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declare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better to be poor than rich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better to feel gnawing desire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satisfied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better to weep than to laugh! How little the so-called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world believes it! How dead against most men's theory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practice Christ goes! These Beatitudes have a solemn warning for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really believed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lives would be revolutionised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who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Give</w:t>
      </w:r>
      <w:proofErr w:type="gramEnd"/>
      <w:r w:rsidRPr="000610DB">
        <w:rPr>
          <w:rFonts w:asciiTheme="minorHAnsi" w:hAnsiTheme="minorHAnsi" w:cs="Courier New"/>
          <w:sz w:val="22"/>
          <w:szCs w:val="22"/>
        </w:rPr>
        <w:t xml:space="preserve"> me the Sermon on the Mount: I don't care for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doctrines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 can understand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not felt the grip of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Beatitudes.</w:t>
      </w:r>
    </w:p>
    <w:p w14:paraId="0AC55606" w14:textId="77777777" w:rsidR="000610DB" w:rsidRPr="000610DB" w:rsidRDefault="000610DB" w:rsidP="00924AB5">
      <w:pPr>
        <w:pStyle w:val="PlainText"/>
        <w:rPr>
          <w:rFonts w:asciiTheme="minorHAnsi" w:hAnsiTheme="minorHAnsi" w:cs="Courier New"/>
          <w:sz w:val="22"/>
          <w:szCs w:val="22"/>
        </w:rPr>
      </w:pPr>
    </w:p>
    <w:p w14:paraId="2BC2B550" w14:textId="4F47129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that the blessings and woes are based on the future issues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states of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not wholly in the future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Yours</w:t>
      </w:r>
      <w:proofErr w:type="gramEnd"/>
      <w:r w:rsidRPr="000610DB">
        <w:rPr>
          <w:rFonts w:asciiTheme="minorHAnsi" w:hAnsiTheme="minorHAnsi" w:cs="Courier New"/>
          <w:sz w:val="22"/>
          <w:szCs w:val="22"/>
        </w:rPr>
        <w:t xml:space="preserve"> is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kingdom is a state of obedience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complete in that future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begun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poverty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secures entrance thither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it leads to submission of will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hunger is sure of satisfaction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it leads to waiting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will fulfil the desire of them that fear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Sorrow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according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but bring us near Him who will wipe away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 from off all faces</w:t>
      </w:r>
      <w:r w:rsidR="00807E9A" w:rsidRPr="00807E9A">
        <w:rPr>
          <w:rFonts w:asciiTheme="minorHAnsi" w:hAnsiTheme="minorHAnsi" w:cs="Courier New"/>
          <w:sz w:val="22"/>
          <w:szCs w:val="22"/>
        </w:rPr>
        <w:t>.</w:t>
      </w:r>
    </w:p>
    <w:p w14:paraId="1C160AB0" w14:textId="77777777" w:rsidR="000610DB" w:rsidRPr="000610DB" w:rsidRDefault="000610DB" w:rsidP="00924AB5">
      <w:pPr>
        <w:pStyle w:val="PlainText"/>
        <w:rPr>
          <w:rFonts w:asciiTheme="minorHAnsi" w:hAnsiTheme="minorHAnsi" w:cs="Courier New"/>
          <w:sz w:val="22"/>
          <w:szCs w:val="22"/>
        </w:rPr>
      </w:pPr>
    </w:p>
    <w:p w14:paraId="67B28578" w14:textId="06AD57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in condition are prosperous and satisfied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disposition are devoid of suspicion of their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 their joys and sorrows from this world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cannot but have a grim awaking waiting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they will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feel that earth's goods are no solid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nameless yearnings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sadness break in on their mirth; and in the dim world beyond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start to find their hands empty and their souls starving.</w:t>
      </w:r>
    </w:p>
    <w:p w14:paraId="631E9899" w14:textId="77777777" w:rsidR="000610DB" w:rsidRPr="000610DB" w:rsidRDefault="000610DB" w:rsidP="00924AB5">
      <w:pPr>
        <w:pStyle w:val="PlainText"/>
        <w:rPr>
          <w:rFonts w:asciiTheme="minorHAnsi" w:hAnsiTheme="minorHAnsi" w:cs="Courier New"/>
          <w:sz w:val="22"/>
          <w:szCs w:val="22"/>
        </w:rPr>
      </w:pPr>
    </w:p>
    <w:p w14:paraId="46B72A67" w14:textId="391AA90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fourth of Luke's Beatitudes contrasts the treatment received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by the subjects and the enemies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Better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martyr than the world's favourite! Alas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few Christians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wear the armour of that great saying! They would not set so much store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popularity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be so afraid of being on the unpopular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w:t>
      </w:r>
    </w:p>
    <w:p w14:paraId="41B21F0F" w14:textId="77777777" w:rsidR="000610DB" w:rsidRPr="000610DB" w:rsidRDefault="000610DB" w:rsidP="00924AB5">
      <w:pPr>
        <w:pStyle w:val="PlainText"/>
        <w:rPr>
          <w:rFonts w:asciiTheme="minorHAnsi" w:hAnsiTheme="minorHAnsi" w:cs="Courier New"/>
          <w:sz w:val="22"/>
          <w:szCs w:val="22"/>
        </w:rPr>
      </w:pPr>
    </w:p>
    <w:p w14:paraId="36444297" w14:textId="77777777" w:rsidR="00FF0363" w:rsidRPr="00FF0363" w:rsidRDefault="00924AB5" w:rsidP="00924AB5">
      <w:pPr>
        <w:pStyle w:val="PlainText"/>
        <w:rPr>
          <w:rFonts w:asciiTheme="minorHAnsi" w:hAnsiTheme="minorHAnsi" w:cs="Courier New"/>
          <w:b/>
          <w:bCs/>
          <w:sz w:val="22"/>
          <w:szCs w:val="22"/>
        </w:rPr>
      </w:pPr>
      <w:r w:rsidRPr="00FF0363">
        <w:rPr>
          <w:rFonts w:asciiTheme="minorHAnsi" w:hAnsiTheme="minorHAnsi" w:cs="Courier New"/>
          <w:b/>
          <w:bCs/>
          <w:sz w:val="22"/>
          <w:szCs w:val="22"/>
        </w:rPr>
        <w:t>II</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The second part of the passage contains the summary of the laws of</w:t>
      </w:r>
      <w:r w:rsidR="000610DB"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the kingdom from the lips of the King</w:t>
      </w:r>
      <w:r w:rsidR="000D6B18" w:rsidRPr="00FF0363">
        <w:rPr>
          <w:rFonts w:asciiTheme="minorHAnsi" w:hAnsiTheme="minorHAnsi" w:cs="Courier New"/>
          <w:b/>
          <w:bCs/>
          <w:sz w:val="22"/>
          <w:szCs w:val="22"/>
        </w:rPr>
        <w:t xml:space="preserve">. </w:t>
      </w:r>
      <w:r w:rsidRPr="00FF0363">
        <w:rPr>
          <w:rFonts w:asciiTheme="minorHAnsi" w:hAnsiTheme="minorHAnsi" w:cs="Courier New"/>
          <w:b/>
          <w:bCs/>
          <w:sz w:val="22"/>
          <w:szCs w:val="22"/>
        </w:rPr>
        <w:t>Its keynote is love</w:t>
      </w:r>
      <w:r w:rsidR="000D6B18" w:rsidRPr="00FF0363">
        <w:rPr>
          <w:rFonts w:asciiTheme="minorHAnsi" w:hAnsiTheme="minorHAnsi" w:cs="Courier New"/>
          <w:b/>
          <w:bCs/>
          <w:sz w:val="22"/>
          <w:szCs w:val="22"/>
        </w:rPr>
        <w:t xml:space="preserve">. </w:t>
      </w:r>
    </w:p>
    <w:p w14:paraId="77003EC9" w14:textId="77777777" w:rsidR="00FF0363" w:rsidRDefault="00FF0363" w:rsidP="00924AB5">
      <w:pPr>
        <w:pStyle w:val="PlainText"/>
        <w:rPr>
          <w:rFonts w:asciiTheme="minorHAnsi" w:hAnsiTheme="minorHAnsi" w:cs="Courier New"/>
          <w:sz w:val="22"/>
          <w:szCs w:val="22"/>
        </w:rPr>
      </w:pPr>
    </w:p>
    <w:p w14:paraId="7BE29B23" w14:textId="73BB643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precept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follows strikingly on the predictions of excommunication and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weapon to fight hate 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hate of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scorn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not Christian dispositions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Tennyson tells us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they are the </w:t>
      </w:r>
      <w:proofErr w:type="gramStart"/>
      <w:r w:rsidRPr="000610DB">
        <w:rPr>
          <w:rFonts w:asciiTheme="minorHAnsi" w:hAnsiTheme="minorHAnsi" w:cs="Courier New"/>
          <w:sz w:val="22"/>
          <w:szCs w:val="22"/>
        </w:rPr>
        <w:t>poet's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much the worse for him if they are!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impossible to us unless our hearts are made Christlike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much dwelling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laid down in the plainest terms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Enmity should only stimulate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gash in some tree bearing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precious balsam makes the fragrant treasure flow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of us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conformed to that law which in three words sums up perfection? How few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us have even honestly tried to conform to it!</w:t>
      </w:r>
    </w:p>
    <w:p w14:paraId="063DA3CF" w14:textId="77777777" w:rsidR="000610DB" w:rsidRPr="000610DB" w:rsidRDefault="000610DB" w:rsidP="00924AB5">
      <w:pPr>
        <w:pStyle w:val="PlainText"/>
        <w:rPr>
          <w:rFonts w:asciiTheme="minorHAnsi" w:hAnsiTheme="minorHAnsi" w:cs="Courier New"/>
          <w:sz w:val="22"/>
          <w:szCs w:val="22"/>
        </w:rPr>
      </w:pPr>
    </w:p>
    <w:p w14:paraId="3F66993B" w14:textId="2A77FEB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command becomes more stringent as it advances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sentiment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worth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must bear fruit in act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practical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manifestations of it 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Deeds of kindness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words of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highest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best help to fulfilling the other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to be our meek answers to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should Christians always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enemies settle the terms of intercourse? They are not to be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reverberating surfaces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 back echoes of angry voices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initiative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men scowl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meet them with open hearts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 soft answer </w:t>
      </w:r>
      <w:proofErr w:type="spellStart"/>
      <w:r w:rsidRPr="000610DB">
        <w:rPr>
          <w:rFonts w:asciiTheme="minorHAnsi" w:hAnsiTheme="minorHAnsi" w:cs="Courier New"/>
          <w:sz w:val="22"/>
          <w:szCs w:val="22"/>
        </w:rPr>
        <w:t>turneth</w:t>
      </w:r>
      <w:proofErr w:type="spellEnd"/>
      <w:r w:rsidRPr="000610DB">
        <w:rPr>
          <w:rFonts w:asciiTheme="minorHAnsi" w:hAnsiTheme="minorHAnsi" w:cs="Courier New"/>
          <w:sz w:val="22"/>
          <w:szCs w:val="22"/>
        </w:rPr>
        <w:t xml:space="preserve"> away wrath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takes two to make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quarrel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Frost and snow bind the earth in chains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silent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sunshine conquers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evil can be overcome with good.</w:t>
      </w:r>
    </w:p>
    <w:p w14:paraId="6D5F51CC" w14:textId="77777777" w:rsidR="000610DB" w:rsidRPr="000610DB" w:rsidRDefault="000610DB" w:rsidP="00924AB5">
      <w:pPr>
        <w:pStyle w:val="PlainText"/>
        <w:rPr>
          <w:rFonts w:asciiTheme="minorHAnsi" w:hAnsiTheme="minorHAnsi" w:cs="Courier New"/>
          <w:sz w:val="22"/>
          <w:szCs w:val="22"/>
        </w:rPr>
      </w:pPr>
    </w:p>
    <w:p w14:paraId="5E114EAA" w14:textId="2D57A79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goes on to speak of another form of love--namely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patient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endurance of wrong and unreasonableness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puts that in terms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that many readers are fain to pare down their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Non-resistance is commanded in the most uncompromising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illustrated in the cases of assault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robbery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pertinacious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mendicancy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stands stiffly on its rights; the Christian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bristle up in defence 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rather to suffer wrong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regarded by many as an impossible ideal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observed that the principle involved is that love has no limits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may be resistance to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refusal of a 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prompts to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is better for the other man that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should not let him have his way or his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resisting or refusing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honestly actuated by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fulfilling the precept when he says No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some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resists robbery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live near Jesus Christ to know when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limitations of the precept come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make sure of our motives.</w:t>
      </w:r>
    </w:p>
    <w:p w14:paraId="0CCA90F1" w14:textId="77777777" w:rsidR="000610DB" w:rsidRPr="000610DB" w:rsidRDefault="000610DB" w:rsidP="00924AB5">
      <w:pPr>
        <w:pStyle w:val="PlainText"/>
        <w:rPr>
          <w:rFonts w:asciiTheme="minorHAnsi" w:hAnsiTheme="minorHAnsi" w:cs="Courier New"/>
          <w:sz w:val="22"/>
          <w:szCs w:val="22"/>
        </w:rPr>
      </w:pPr>
    </w:p>
    <w:p w14:paraId="5903AE9E" w14:textId="516D27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world and the Church would be revolutionised if even approximate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were rendered to this 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not forget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commandment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cannot be put aside without disloyalty.</w:t>
      </w:r>
    </w:p>
    <w:p w14:paraId="1211857C" w14:textId="77777777" w:rsidR="000610DB" w:rsidRPr="000610DB" w:rsidRDefault="000610DB" w:rsidP="00924AB5">
      <w:pPr>
        <w:pStyle w:val="PlainText"/>
        <w:rPr>
          <w:rFonts w:asciiTheme="minorHAnsi" w:hAnsiTheme="minorHAnsi" w:cs="Courier New"/>
          <w:sz w:val="22"/>
          <w:szCs w:val="22"/>
        </w:rPr>
      </w:pPr>
    </w:p>
    <w:p w14:paraId="7D4EBB96" w14:textId="0129BC81"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Christ then crystallises His whole teaching on the subject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conduct to others into the immortal words which make our wishes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 the standard of our duty to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give every man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infallible guide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all disposed to claim more from others than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paradise earth would be if the two measuring-lines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 apply to their conduct and to our own were exactly of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length!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C232C92" w14:textId="453A9BC5" w:rsidR="00E20C9F" w:rsidRPr="00E20C9F" w:rsidRDefault="00E20C9F" w:rsidP="00924AB5">
      <w:pPr>
        <w:pStyle w:val="PlainText"/>
        <w:rPr>
          <w:rFonts w:asciiTheme="minorHAnsi" w:hAnsiTheme="minorHAnsi" w:cs="Courier New"/>
          <w:b/>
          <w:sz w:val="22"/>
          <w:szCs w:val="22"/>
        </w:rPr>
      </w:pPr>
    </w:p>
    <w:p w14:paraId="507F61AD"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22642"/>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2021-12-05T10:59:00Z</dcterms:modified>
</cp:coreProperties>
</file>