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37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A90E8FE" w14:textId="2C3AE57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035</w:t>
      </w:r>
      <w:r w:rsidR="000D6B18" w:rsidRPr="000D6B18">
        <w:rPr>
          <w:sz w:val="32"/>
          <w:u w:val="single"/>
        </w:rPr>
        <w:t xml:space="preserve">. </w:t>
      </w:r>
      <w:r w:rsidR="0071288F">
        <w:rPr>
          <w:b/>
          <w:sz w:val="32"/>
          <w:u w:val="single"/>
        </w:rPr>
        <w:t>THE LORD THAT HEALETH THEE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447364F" w14:textId="10D1AD5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1288F" w:rsidRPr="0071288F">
        <w:rPr>
          <w:rFonts w:cstheme="minorHAnsi"/>
          <w:i/>
          <w:sz w:val="24"/>
          <w:szCs w:val="24"/>
          <w:lang w:val="en-US"/>
        </w:rPr>
        <w:t>He healed them that had need of healing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AFB4CF7" w14:textId="28A2203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71288F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71288F">
        <w:rPr>
          <w:rFonts w:cstheme="minorHAnsi"/>
          <w:i/>
          <w:sz w:val="24"/>
          <w:szCs w:val="24"/>
          <w:lang w:val="en-US"/>
        </w:rPr>
        <w:t>11</w:t>
      </w:r>
    </w:p>
    <w:p w14:paraId="7157A0AC" w14:textId="26117F1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624CB" w14:textId="7814CD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was seeking a little quiet and rest for Himself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purpose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took one of the fishermen's boats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to the other side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inconsiderate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crowds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 the course of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could easily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foot round the head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 wherever He might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He touched the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all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open-mouthed and mostly moved by mere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prospect of a brief breathing-space vanished.</w:t>
      </w:r>
    </w:p>
    <w:p w14:paraId="1693BB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5E3480" w14:textId="42972A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 a word of rebuke or disappointment came from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shade of annoyance crossed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with a sigh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braced Himself to work where He had hoped for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little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the same in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smaller in magnitude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which led Him to lay aside the glory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with the Father 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to toil and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men.</w:t>
      </w:r>
    </w:p>
    <w:p w14:paraId="0F77B8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0C12E" w14:textId="0C55D3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what I especially would note are Luke's remarkable words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he use that periphrasis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had need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contenting himself with straightforwardly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do the other Evangelists?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 he wished to hint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 the Lord's discernment of men's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swift compassion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moved to supply a need as soon as it was observed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inexhaustible power by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the varieties of infirmity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able to cure and to bring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healed them that had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love could not look upon a necessity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moved to supply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that love wielded the resources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 infinite power.</w:t>
      </w:r>
    </w:p>
    <w:p w14:paraId="5F8821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FE1C5" w14:textId="0FAE3D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our Lord's miracles are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illustrating upon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platform spiritual facts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and that is especially true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wish to deal with the words before us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a direct application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draw from them two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very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threadbare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neglected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pray God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some of us to recognise anew our need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power to bestow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things that I want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name them here that you may know where I am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healing;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can heal us all;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healed.</w:t>
      </w:r>
    </w:p>
    <w:p w14:paraId="65A337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5258D" w14:textId="4C493672" w:rsidR="000610DB" w:rsidRPr="0071288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88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We all need healing.</w:t>
      </w:r>
    </w:p>
    <w:p w14:paraId="695D1C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E43AD" w14:textId="4E12C3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people in that crowd were not all diseased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them He taught;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them He cured; but that crowd where healthy men mingled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cripples is no type of the condition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we are to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in that Pool of Bethesda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five porches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wherein lay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 of impotent folk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tortured with varieties of 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of them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be God! we are in Bethesda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fountain that can heal is perpetually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springing up beside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affects and infects 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of that that I wish to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 two or three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words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is universal.</w:t>
      </w:r>
    </w:p>
    <w:p w14:paraId="54D4C8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71931" w14:textId="04925A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the Bible mean by sin? Everything that goes against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neglects God's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will recognise in all the acts of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the reference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really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God and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need anything more to establish the fact that all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short 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Whatever other differences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between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this fundamental similarity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Neglect--which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breach--of the law of God pertains to 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 ought to have reference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everything that we do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reference? 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quality of evil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definition of sin is living to myself and neglecting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 might use a violent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planet that wrenches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away from gravitation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revolution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prefers to whirl on its own axis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broken the law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celestial spheres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brought discord into the heavenly harmony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stand condemned in this respect.</w:t>
      </w:r>
    </w:p>
    <w:p w14:paraId="683FCE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E425E" w14:textId="7933BF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need to exaggerate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 saying that all men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same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there are great differences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goodness of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Christianity has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more unfairly represented than when good men have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done with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Augustine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virtues of godless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splendid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the differences are not unimportant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similarity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far more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clean-living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stand high above the sensuality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profligate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criminal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in this respect on the same footing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put their hands on their mouths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mouths in the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cry Unclean!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do not want to exaggerate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I am that if men will be honest with themselves there is a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responds to the indictment when I say sadly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have sinned and come short of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 no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believe in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laugh at the old wife's notion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believe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shut up to believe this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I sinned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FE20B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4FAA0" w14:textId="672F18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this universal fact is indeed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gravest element in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matters very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comparison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you and I are wise or 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educated or illiterate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 or miserable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superficial distinctions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men from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all right in their own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dwindle away into nothing before this solemn truth that in every frame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plague 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leprosy has smitten us all.</w:t>
      </w:r>
    </w:p>
    <w:p w14:paraId="3C0E8A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F83F2" w14:textId="3571F7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lose ourselves in generalities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means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how hard it is to bring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their weight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an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commonplace: All men think all men mortal but themselves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comfortable when this indictment is kept in the general terms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universality--All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I sharpen the point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grant that the point may get to some indurated conscience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reading All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each one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hearers to strike out the general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in the individual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 I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do with this indictment 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to do with the promises and offers of the Gospel--wherever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whosoever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your pen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write your own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blank cheque is given to us in regard to these promises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 fill in our own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charge is handed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this indictment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we are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write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names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too.</w:t>
      </w:r>
    </w:p>
    <w:p w14:paraId="795DBE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5C11E" w14:textId="0A0B6C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leave this on your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 when you get quietly home to-night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lie down on your beds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put to yourselves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a finger pointing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a voice sterner than that of Nathan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 Thou art the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EBB9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E6C72" w14:textId="643F8E80" w:rsidR="000610DB" w:rsidRPr="0071288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88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Christ can heal us all.</w:t>
      </w:r>
    </w:p>
    <w:p w14:paraId="64E9DA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3355E" w14:textId="645F59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was going to use an inappropriate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superb ease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grappled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types of disease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on a lower level of the inexhaustible and all-sufficient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fullness of His 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 cope with all sin-the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individual's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alone can do it.</w:t>
      </w:r>
    </w:p>
    <w:p w14:paraId="48E645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33CF9" w14:textId="3F4532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Just look at the problem that lies before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attempts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stanch these wounds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needed in order to deliver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sickness of sin? Well! that evil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fabled dog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sits at the gate of the infernal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three-headed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do something with each of these heads if you are to deliver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that power.</w:t>
      </w:r>
    </w:p>
    <w:p w14:paraId="0A6220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716F8" w14:textId="5A390F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first the awful power that evil once done has over 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repeating itself on and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more dreadful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reflective mind than the damning influence of 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done some wrong thing once is a rara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avis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twice;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twice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onward and onward through all the numbers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intervals between will grow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were isolated points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coalesce into a line; and impulses wax as motives wane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 a man has in his habitual form of evil the more is its dominion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does it at last not because the doing of it is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 not doing of it is a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are to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eject the disease from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to deal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awful degradation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tremendous chains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custom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of the heads of the monster.</w:t>
      </w:r>
    </w:p>
    <w:p w14:paraId="7216B1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68DAE5" w14:textId="189A0C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 has reference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another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with sin comes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relation to God is perverted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that has transgressed stands before Him as guilty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dolefulness that that solemn word means; and that is another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heads.</w:t>
      </w:r>
    </w:p>
    <w:p w14:paraId="3BA46F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262E1" w14:textId="1C5260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third is this--the consequences that follow in the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a man soweth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shall he also reap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long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universal rule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all things are concatenated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cause and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impossible but that Evil shall slay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the third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all to be dealt with if you are going to make a thorough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job of the surgery.</w:t>
      </w:r>
    </w:p>
    <w:p w14:paraId="0857B5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8037E" w14:textId="2E8794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want not to argue but to 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on the Cross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sin was in His heart and mind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atoning sacrifice cancels the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suspends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dreadful in the penalty of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else--nothing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can deal with guilt but the offended Ruler and Judge?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can trammel up consequences but the Lord of the Universe? The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 is the sole and sufficient oblation and satisfaction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sins of the whole world.</w:t>
      </w:r>
    </w:p>
    <w:p w14:paraId="4B9E62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AC3A0" w14:textId="1660CD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disposes of two of the monster's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about the third?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take the venom out of my nature? What will express the black drop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my heart? How shall the Ethiopian change his skin or the leopard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spots? How can the man that has become habituated to evil learn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well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Superficially there may be much 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forbid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should forget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seem to minimise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 the thorough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ejection from your nature of the corruption that you have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believe--and that is why I am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nothing to say if I did not believe it--I believe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one remedy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into the sinful heart there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rejoicing and flashing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bearing on its broad bosom before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rubbish and filth of that dunghill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stream of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that is given by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crucified for our offences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lives to bestow upon us the fullness of His own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monster's heads are smitten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disease and the tendency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weakness consequent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cast out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reveals Himself as the Lord 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healeth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E17E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FBC92" w14:textId="35C5DC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say That is all very fine talking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it is something a great deal more than fine talking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nineteen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centuries have established the fact that it is so; and with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imperfections there have been millions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millions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ready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Behold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it is not a delusion; it is not rhetoric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trusted in Him and He has made me whole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A439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21903" w14:textId="7F1BCD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these things that I have been saying do fairly represent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gravity of the problem which has to be dealt with in order to heal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sicknesses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no need to dwell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how absolutely confined to Jesus Christ is the power of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forbid that I should not give full weight to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methods for partial reformation and bettering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 God-speed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else that will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with my sin in its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its relation to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its relation to my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message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plenty of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helpful and good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want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that goes deep enough.</w:t>
      </w:r>
    </w:p>
    <w:p w14:paraId="7AE701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6581C" w14:textId="03EC2C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Education? Yes! it will do a great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will do nothing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alter the type of the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cultured man's transgressions will be very different from those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illiterate boor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wise or 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professor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savage with narrow forehead and all but dead brain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alike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are sinners in God's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that I could get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fence that some of you have reared round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ground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superior enlightenment and education and refinement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you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something deeper than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may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clever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very well educated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very highly cultured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extremely thoughtful and philosophical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are a sinner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same.</w:t>
      </w:r>
    </w:p>
    <w:p w14:paraId="358AFC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F2A14" w14:textId="0D7A6A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hear a great deal at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do not desire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hear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social and economic and political changes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some eager enthusiasts suppose will bring the millennium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land were nationalised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means of production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distribution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nationalised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everybody got his share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all brought to the communistic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then? That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make men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deepest sense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people are beginning at the wrong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better humanity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by altering its environment for the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reverses the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begins with the inmost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outwards to the circumference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thorough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you took a company of people out of the slums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them into a model lodging-house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long will it continue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model? They will take their dirty habits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pull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woodwork for firing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very short time make the place where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are as like as possible to the hovel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change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can change their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change them for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this is not to be taken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casting cold water on any such efforts to improve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protest against its being supposed that these alone are sufficient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rectify the ills and cure the sorrows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have healed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 of the daughter of my people slightly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patient is dying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cancer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are treating him for a skin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who can cure the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the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humanity.</w:t>
      </w:r>
    </w:p>
    <w:p w14:paraId="3A1EA3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DF723" w14:textId="63D261EC" w:rsidR="000610DB" w:rsidRPr="00A30B8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30B8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30B8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30B8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30B8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30B86">
        <w:rPr>
          <w:rFonts w:asciiTheme="minorHAnsi" w:hAnsiTheme="minorHAnsi" w:cs="Courier New"/>
          <w:b/>
          <w:bCs/>
          <w:sz w:val="22"/>
          <w:szCs w:val="22"/>
        </w:rPr>
        <w:t>we are not all healed.</w:t>
      </w:r>
    </w:p>
    <w:p w14:paraId="205B59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EEA8F" w14:textId="3A0E1E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only too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sick in the crowd round Christ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away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gifts He bestowed so broadcast had no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their spiritual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gifts that have relation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nature cannot be thus given in entire disregard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 in the matter.</w:t>
      </w:r>
    </w:p>
    <w:p w14:paraId="0E3EB9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938B4" w14:textId="72236F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cannot heal you unless you take His 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cure physical disease without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requirement of faith on the part of the healed person 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cannot (He would if He could) do so in regard to the disease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a man goes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submits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to the operation of Christ's pardoning and hallowing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cannot be any remedy applied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cure effected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 of the universal power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saying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do not take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medicine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cannot expect that it will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surely that is plain common-sense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plenty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fancy that Christ's healing and saving power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the man's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could it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salvation could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independent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come down to a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mechanical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not be worth the having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not take the medicine you cannot get the cure.</w:t>
      </w:r>
    </w:p>
    <w:p w14:paraId="627977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1398B" w14:textId="09261E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do not feel that you are ill you will not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medicine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crippled with lameness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tortured with fever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groping in the daylight and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deaf to all the sounds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not but know that he was a subject for the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awful thing about our disease is that the worse you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you know it; and that when conscience ought to be speaking loudest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quieted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leaves a man often perfectly at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after he has done evil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things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wipes his mouth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no harm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91C6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94F8F" w14:textId="12086E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plead with you not to put away these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that I have been saying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be contented until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recognised what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a sinful man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12966B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DCE0E" w14:textId="70F455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surely no madness comparable to the madness of the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prefers to keep his sin and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go to Christ and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neglect to take up many good things that we might have if we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other neglect is a thousandth part so insane as that of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clings to his evil and spurns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Will you look into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hearts? Will you recognise that awful solemn law of God which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regulate all our doings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has been so often neglected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transgressed by each of us? Oh! if once you saw yourselves 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turn to Him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you would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would lay His hand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only you will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sick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in His great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your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influx of His 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give you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soundness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your song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my soul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forgiveth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thine iniquities; 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healeth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diseases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16CE1C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6D644" w14:textId="7777777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it be so with each of us!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69D4066" w14:textId="7C26350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66A6C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B17E87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1DB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5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2021-12-05T11:41:00Z</dcterms:modified>
</cp:coreProperties>
</file>