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1136" w14:textId="77777777" w:rsidR="008F3626" w:rsidRPr="00B22470" w:rsidRDefault="008F3626" w:rsidP="008F3626">
      <w:pPr>
        <w:rPr>
          <w:b/>
          <w:sz w:val="24"/>
        </w:rPr>
      </w:pPr>
      <w:r>
        <w:rPr>
          <w:b/>
          <w:sz w:val="24"/>
        </w:rPr>
        <w:t>THE EXPOSITION OF HOLY SCRIPTURE BY ALEXANDER MACLAREN</w:t>
      </w:r>
    </w:p>
    <w:p w14:paraId="4E1A2FC4" w14:textId="182837E7" w:rsidR="008F3626" w:rsidRPr="00B22470" w:rsidRDefault="008F3626" w:rsidP="008F3626">
      <w:pPr>
        <w:rPr>
          <w:b/>
          <w:sz w:val="32"/>
          <w:u w:val="single"/>
        </w:rPr>
      </w:pPr>
      <w:r>
        <w:rPr>
          <w:b/>
          <w:sz w:val="32"/>
          <w:u w:val="single"/>
        </w:rPr>
        <w:t>MARK-0</w:t>
      </w:r>
      <w:r w:rsidR="006722FB">
        <w:rPr>
          <w:b/>
          <w:sz w:val="32"/>
          <w:u w:val="single"/>
        </w:rPr>
        <w:t>48</w:t>
      </w:r>
      <w:r w:rsidR="000D6B18" w:rsidRPr="000D6B18">
        <w:rPr>
          <w:sz w:val="32"/>
          <w:u w:val="single"/>
        </w:rPr>
        <w:t xml:space="preserve">. </w:t>
      </w:r>
      <w:r w:rsidR="004A3D4D">
        <w:rPr>
          <w:b/>
          <w:sz w:val="32"/>
          <w:u w:val="single"/>
        </w:rPr>
        <w:t>CHILDREN AND CHILDLIKE MEN</w:t>
      </w:r>
      <w:r w:rsidRPr="00E30BFB">
        <w:rPr>
          <w:b/>
          <w:sz w:val="32"/>
          <w:u w:val="single"/>
        </w:rPr>
        <w:t xml:space="preserve"> </w:t>
      </w:r>
      <w:r>
        <w:rPr>
          <w:b/>
          <w:sz w:val="32"/>
          <w:u w:val="single"/>
        </w:rPr>
        <w:t>by ALEXANDER MACLAREN</w:t>
      </w:r>
    </w:p>
    <w:p w14:paraId="5DA7424D" w14:textId="01609689"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A3D4D">
        <w:rPr>
          <w:rFonts w:cstheme="minorHAnsi"/>
          <w:i/>
          <w:sz w:val="24"/>
          <w:szCs w:val="24"/>
          <w:lang w:val="en-US"/>
        </w:rPr>
        <w:t>13.</w:t>
      </w:r>
      <w:r w:rsidRPr="00A64C74">
        <w:t xml:space="preserve"> </w:t>
      </w:r>
      <w:r w:rsidR="004A3D4D" w:rsidRPr="004A3D4D">
        <w:rPr>
          <w:rFonts w:cstheme="minorHAnsi"/>
          <w:i/>
          <w:sz w:val="24"/>
          <w:szCs w:val="24"/>
          <w:lang w:val="en-US"/>
        </w:rPr>
        <w:t xml:space="preserve">And they brought young children to Him, that He should touch them: and His disciples rebuked those that brought them. 14. But when Jesus saw it, He was much displeased, and said unto them, Suffer the little children to come unto Me, and forbid them not: for of such is the kingdom of God. 15. Verily I say unto you, </w:t>
      </w:r>
      <w:proofErr w:type="gramStart"/>
      <w:r w:rsidR="004A3D4D" w:rsidRPr="004A3D4D">
        <w:rPr>
          <w:rFonts w:cstheme="minorHAnsi"/>
          <w:i/>
          <w:sz w:val="24"/>
          <w:szCs w:val="24"/>
          <w:lang w:val="en-US"/>
        </w:rPr>
        <w:t>Whosoever</w:t>
      </w:r>
      <w:proofErr w:type="gramEnd"/>
      <w:r w:rsidR="004A3D4D" w:rsidRPr="004A3D4D">
        <w:rPr>
          <w:rFonts w:cstheme="minorHAnsi"/>
          <w:i/>
          <w:sz w:val="24"/>
          <w:szCs w:val="24"/>
          <w:lang w:val="en-US"/>
        </w:rPr>
        <w:t xml:space="preserve"> shall not receive the kingdom of God as a little child, he shall not enter therein</w:t>
      </w:r>
      <w:r w:rsidRPr="00D74C05">
        <w:rPr>
          <w:rFonts w:cstheme="minorHAnsi"/>
          <w:i/>
          <w:sz w:val="24"/>
          <w:szCs w:val="24"/>
          <w:lang w:val="en-US"/>
        </w:rPr>
        <w:t>.</w:t>
      </w:r>
      <w:r w:rsidRPr="005736A5">
        <w:rPr>
          <w:rFonts w:cstheme="minorHAnsi"/>
          <w:i/>
          <w:sz w:val="24"/>
          <w:szCs w:val="24"/>
          <w:lang w:val="en-US"/>
        </w:rPr>
        <w:t>"</w:t>
      </w:r>
    </w:p>
    <w:p w14:paraId="74A7647A" w14:textId="2877A037"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4A3D4D">
        <w:rPr>
          <w:rFonts w:cstheme="minorHAnsi"/>
          <w:i/>
          <w:sz w:val="24"/>
          <w:szCs w:val="24"/>
          <w:lang w:val="en-US"/>
        </w:rPr>
        <w:t>10</w:t>
      </w:r>
      <w:r>
        <w:rPr>
          <w:rFonts w:cstheme="minorHAnsi"/>
          <w:i/>
          <w:sz w:val="24"/>
          <w:szCs w:val="24"/>
          <w:lang w:val="en-US"/>
        </w:rPr>
        <w:t>:1</w:t>
      </w:r>
      <w:r w:rsidR="004A3D4D">
        <w:rPr>
          <w:rFonts w:cstheme="minorHAnsi"/>
          <w:i/>
          <w:sz w:val="24"/>
          <w:szCs w:val="24"/>
          <w:lang w:val="en-US"/>
        </w:rPr>
        <w:t>3</w:t>
      </w:r>
      <w:r>
        <w:rPr>
          <w:rFonts w:cstheme="minorHAnsi"/>
          <w:i/>
          <w:sz w:val="24"/>
          <w:szCs w:val="24"/>
          <w:lang w:val="en-US"/>
        </w:rPr>
        <w:t>-15</w:t>
      </w:r>
    </w:p>
    <w:p w14:paraId="684E1242" w14:textId="124D20EE" w:rsidR="000610DB" w:rsidRPr="000610DB" w:rsidRDefault="000610DB" w:rsidP="00924AB5">
      <w:pPr>
        <w:pStyle w:val="PlainText"/>
        <w:rPr>
          <w:rFonts w:asciiTheme="minorHAnsi" w:hAnsiTheme="minorHAnsi" w:cs="Courier New"/>
          <w:sz w:val="22"/>
          <w:szCs w:val="22"/>
        </w:rPr>
      </w:pPr>
    </w:p>
    <w:p w14:paraId="28B7F952" w14:textId="74CF151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was natural that the parents should have wanted Christ's 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they might tell their children in later days that His hand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laid on their heads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had prayed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did not think of it as a mere superstition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disciples were not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akin to the children as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were a great deal more tender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dignity than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thought of this as an interruption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disturbing their high intercourse with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children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in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tiresome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etc.</w:t>
      </w:r>
    </w:p>
    <w:p w14:paraId="6C3F6528" w14:textId="77777777" w:rsidR="000610DB" w:rsidRPr="000610DB" w:rsidRDefault="000610DB" w:rsidP="00924AB5">
      <w:pPr>
        <w:pStyle w:val="PlainText"/>
        <w:rPr>
          <w:rFonts w:asciiTheme="minorHAnsi" w:hAnsiTheme="minorHAnsi" w:cs="Courier New"/>
          <w:sz w:val="22"/>
          <w:szCs w:val="22"/>
        </w:rPr>
      </w:pPr>
    </w:p>
    <w:p w14:paraId="34E48632" w14:textId="4A3C5B33" w:rsidR="000610DB" w:rsidRPr="004A3D4D" w:rsidRDefault="00924AB5" w:rsidP="00924AB5">
      <w:pPr>
        <w:pStyle w:val="PlainText"/>
        <w:rPr>
          <w:rFonts w:asciiTheme="minorHAnsi" w:hAnsiTheme="minorHAnsi" w:cs="Courier New"/>
          <w:b/>
          <w:bCs/>
          <w:sz w:val="22"/>
          <w:szCs w:val="22"/>
        </w:rPr>
      </w:pPr>
      <w:r w:rsidRPr="004A3D4D">
        <w:rPr>
          <w:rFonts w:asciiTheme="minorHAnsi" w:hAnsiTheme="minorHAnsi" w:cs="Courier New"/>
          <w:b/>
          <w:bCs/>
          <w:sz w:val="22"/>
          <w:szCs w:val="22"/>
        </w:rPr>
        <w:t>I</w:t>
      </w:r>
      <w:r w:rsidR="000D6B18" w:rsidRPr="004A3D4D">
        <w:rPr>
          <w:rFonts w:asciiTheme="minorHAnsi" w:hAnsiTheme="minorHAnsi" w:cs="Courier New"/>
          <w:b/>
          <w:bCs/>
          <w:sz w:val="22"/>
          <w:szCs w:val="22"/>
        </w:rPr>
        <w:t xml:space="preserve">. </w:t>
      </w:r>
      <w:r w:rsidRPr="004A3D4D">
        <w:rPr>
          <w:rFonts w:asciiTheme="minorHAnsi" w:hAnsiTheme="minorHAnsi" w:cs="Courier New"/>
          <w:b/>
          <w:bCs/>
          <w:sz w:val="22"/>
          <w:szCs w:val="22"/>
        </w:rPr>
        <w:t>Christ blessing children.</w:t>
      </w:r>
    </w:p>
    <w:p w14:paraId="0C427185" w14:textId="77777777" w:rsidR="000610DB" w:rsidRPr="000610DB" w:rsidRDefault="000610DB" w:rsidP="00924AB5">
      <w:pPr>
        <w:pStyle w:val="PlainText"/>
        <w:rPr>
          <w:rFonts w:asciiTheme="minorHAnsi" w:hAnsiTheme="minorHAnsi" w:cs="Courier New"/>
          <w:sz w:val="22"/>
          <w:szCs w:val="22"/>
        </w:rPr>
      </w:pPr>
    </w:p>
    <w:p w14:paraId="3DFD09FA" w14:textId="160E145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a beautiful picture: the great Messiah with a child in His arms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could not think of Moses or of Paul in such an attitude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have wanted one of the sweetest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gentlest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human traits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character; and how world-wide in its effect that act has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many a mother has bent over her child with deeper love; how many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parent has felt the sacredness of the trust more vividly; how many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mother has been drawn nearer to Christ; and how many a little child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childlike love to Him awakened by it; how much of practical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benevolence and of noble sacrifice for children's welfare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institutions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really sprung from this one deed!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turn from its effects to its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reveals Christ's love for</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children:--</w:t>
      </w:r>
      <w:proofErr w:type="gramEnd"/>
      <w:r w:rsidRPr="000610DB">
        <w:rPr>
          <w:rFonts w:asciiTheme="minorHAnsi" w:hAnsiTheme="minorHAnsi" w:cs="Courier New"/>
          <w:sz w:val="22"/>
          <w:szCs w:val="22"/>
        </w:rPr>
        <w:t>in its human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part of His character as man;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deeper aspect as a revelation of the divine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corrects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dogmatic errors by making plain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prior to all ceremonies or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repentance and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little children are loved and blessed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Unconscious infants as these were folded in His arms and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puts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 all gloomy and horrible thoughts which men have had about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standing of little children.</w:t>
      </w:r>
    </w:p>
    <w:p w14:paraId="37C973BB" w14:textId="77777777" w:rsidR="000610DB" w:rsidRPr="000610DB" w:rsidRDefault="000610DB" w:rsidP="00924AB5">
      <w:pPr>
        <w:pStyle w:val="PlainText"/>
        <w:rPr>
          <w:rFonts w:asciiTheme="minorHAnsi" w:hAnsiTheme="minorHAnsi" w:cs="Courier New"/>
          <w:sz w:val="22"/>
          <w:szCs w:val="22"/>
        </w:rPr>
      </w:pPr>
    </w:p>
    <w:p w14:paraId="2F747F2F" w14:textId="7B42BF0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is an act of Christ to infants expressive of His love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 over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share in His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Baptism is an act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symbol of his repentance and dying to sin and rising to a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profession of his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act of obedience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teaches nothing as to the relation of infants to the love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or to salvation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not follow that because that love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 sure and precious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baptism must needs be a sign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does baptism mean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must be determined by examination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texts which speak about baptism; not by a side-light from a text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about something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more reason for making baptism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proclaim that Jesus Christ loves children than for making it proclaim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two and two make four.</w:t>
      </w:r>
    </w:p>
    <w:p w14:paraId="4D4183A1" w14:textId="77777777" w:rsidR="000610DB" w:rsidRPr="000610DB" w:rsidRDefault="000610DB" w:rsidP="00924AB5">
      <w:pPr>
        <w:pStyle w:val="PlainText"/>
        <w:rPr>
          <w:rFonts w:asciiTheme="minorHAnsi" w:hAnsiTheme="minorHAnsi" w:cs="Courier New"/>
          <w:sz w:val="22"/>
          <w:szCs w:val="22"/>
        </w:rPr>
      </w:pPr>
    </w:p>
    <w:p w14:paraId="233FECDE" w14:textId="3F24C647" w:rsidR="000610DB" w:rsidRPr="004A3D4D" w:rsidRDefault="00924AB5" w:rsidP="00924AB5">
      <w:pPr>
        <w:pStyle w:val="PlainText"/>
        <w:rPr>
          <w:rFonts w:asciiTheme="minorHAnsi" w:hAnsiTheme="minorHAnsi" w:cs="Courier New"/>
          <w:b/>
          <w:bCs/>
          <w:sz w:val="22"/>
          <w:szCs w:val="22"/>
        </w:rPr>
      </w:pPr>
      <w:r w:rsidRPr="004A3D4D">
        <w:rPr>
          <w:rFonts w:asciiTheme="minorHAnsi" w:hAnsiTheme="minorHAnsi" w:cs="Courier New"/>
          <w:b/>
          <w:bCs/>
          <w:sz w:val="22"/>
          <w:szCs w:val="22"/>
        </w:rPr>
        <w:t>II</w:t>
      </w:r>
      <w:r w:rsidR="000D6B18" w:rsidRPr="004A3D4D">
        <w:rPr>
          <w:rFonts w:asciiTheme="minorHAnsi" w:hAnsiTheme="minorHAnsi" w:cs="Courier New"/>
          <w:b/>
          <w:bCs/>
          <w:sz w:val="22"/>
          <w:szCs w:val="22"/>
        </w:rPr>
        <w:t xml:space="preserve">. </w:t>
      </w:r>
      <w:r w:rsidRPr="004A3D4D">
        <w:rPr>
          <w:rFonts w:asciiTheme="minorHAnsi" w:hAnsiTheme="minorHAnsi" w:cs="Courier New"/>
          <w:b/>
          <w:bCs/>
          <w:sz w:val="22"/>
          <w:szCs w:val="22"/>
        </w:rPr>
        <w:t>The child's nearness to Christ.</w:t>
      </w:r>
    </w:p>
    <w:p w14:paraId="3A448B43" w14:textId="77777777" w:rsidR="000610DB" w:rsidRPr="000610DB" w:rsidRDefault="000610DB" w:rsidP="00924AB5">
      <w:pPr>
        <w:pStyle w:val="PlainText"/>
        <w:rPr>
          <w:rFonts w:asciiTheme="minorHAnsi" w:hAnsiTheme="minorHAnsi" w:cs="Courier New"/>
          <w:sz w:val="22"/>
          <w:szCs w:val="22"/>
        </w:rPr>
      </w:pPr>
    </w:p>
    <w:p w14:paraId="666EBC5D" w14:textId="1DCE696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Of such is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Except ye be converted and become like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etc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this does not refer to innocence;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matter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children are not innocent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all schoolmasters and nurses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sentimental poets may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Innocence is not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qualification for admission to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it is true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 lies about us in our infancy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we are further off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it </w:t>
      </w:r>
      <w:r w:rsidRPr="000610DB">
        <w:rPr>
          <w:rFonts w:asciiTheme="minorHAnsi" w:hAnsiTheme="minorHAnsi" w:cs="Courier New"/>
          <w:sz w:val="22"/>
          <w:szCs w:val="22"/>
        </w:rPr>
        <w:lastRenderedPageBreak/>
        <w:t>than when we were 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does it mean that children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naturally the subjects of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characteristics of the child are those which the man must 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order to enter the kingdom; that their natural disposition is such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requires to be directed to Him; 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other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childhood has a special adaptation to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instance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dependence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simplicity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docility.</w:t>
      </w:r>
    </w:p>
    <w:p w14:paraId="39316A35" w14:textId="77777777" w:rsidR="000610DB" w:rsidRPr="000610DB" w:rsidRDefault="000610DB" w:rsidP="00924AB5">
      <w:pPr>
        <w:pStyle w:val="PlainText"/>
        <w:rPr>
          <w:rFonts w:asciiTheme="minorHAnsi" w:hAnsiTheme="minorHAnsi" w:cs="Courier New"/>
          <w:sz w:val="22"/>
          <w:szCs w:val="22"/>
        </w:rPr>
      </w:pPr>
    </w:p>
    <w:p w14:paraId="413D3312" w14:textId="0C013AF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are the very characteristics of childhood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these are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emotions of mind and heart which Christianity requires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Add the child's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 faculty of imagination and its implicit belief; making the form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Christianity as the story of a life so easy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may add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too: the absence of intellectual pride; the absence of the habit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dallying with moral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Everybody is to the child either a good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a bad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an intense realisation of the unseen; an absence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developed vices and hard worldliness; a faculty of living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free from anxious care and worldly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while thus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special adaptation for receiving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too need to come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characteristics do not make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to be directed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Suffer them to come unto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youngest child needs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ought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beautiful their piety is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Out</w:t>
      </w:r>
      <w:proofErr w:type="gramEnd"/>
      <w:r w:rsidRPr="000610DB">
        <w:rPr>
          <w:rFonts w:asciiTheme="minorHAnsi" w:hAnsiTheme="minorHAnsi" w:cs="Courier New"/>
          <w:sz w:val="22"/>
          <w:szCs w:val="22"/>
        </w:rPr>
        <w:t xml:space="preser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mouths of babes and </w:t>
      </w:r>
      <w:proofErr w:type="spellStart"/>
      <w:r w:rsidRPr="000610DB">
        <w:rPr>
          <w:rFonts w:asciiTheme="minorHAnsi" w:hAnsiTheme="minorHAnsi" w:cs="Courier New"/>
          <w:sz w:val="22"/>
          <w:szCs w:val="22"/>
        </w:rPr>
        <w:t>sucklings</w:t>
      </w:r>
      <w:proofErr w:type="spellEnd"/>
      <w:r w:rsidRPr="000610DB">
        <w:rPr>
          <w:rFonts w:asciiTheme="minorHAnsi" w:hAnsiTheme="minorHAnsi" w:cs="Courier New"/>
          <w:sz w:val="22"/>
          <w:szCs w:val="22"/>
        </w:rPr>
        <w:t xml:space="preserve"> Thou hast perfected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unworn trebles struck on Christ's 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Children ought to grow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Christian households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innocent from much transgression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ought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 them to grow up Christian.</w:t>
      </w:r>
    </w:p>
    <w:p w14:paraId="711B5033" w14:textId="77777777" w:rsidR="000610DB" w:rsidRPr="000610DB" w:rsidRDefault="000610DB" w:rsidP="00924AB5">
      <w:pPr>
        <w:pStyle w:val="PlainText"/>
        <w:rPr>
          <w:rFonts w:asciiTheme="minorHAnsi" w:hAnsiTheme="minorHAnsi" w:cs="Courier New"/>
          <w:sz w:val="22"/>
          <w:szCs w:val="22"/>
        </w:rPr>
      </w:pPr>
    </w:p>
    <w:p w14:paraId="63DD19F8" w14:textId="10A26D39" w:rsidR="000610DB" w:rsidRPr="004A3D4D" w:rsidRDefault="00924AB5" w:rsidP="00924AB5">
      <w:pPr>
        <w:pStyle w:val="PlainText"/>
        <w:rPr>
          <w:rFonts w:asciiTheme="minorHAnsi" w:hAnsiTheme="minorHAnsi" w:cs="Courier New"/>
          <w:b/>
          <w:bCs/>
          <w:sz w:val="22"/>
          <w:szCs w:val="22"/>
        </w:rPr>
      </w:pPr>
      <w:r w:rsidRPr="004A3D4D">
        <w:rPr>
          <w:rFonts w:asciiTheme="minorHAnsi" w:hAnsiTheme="minorHAnsi" w:cs="Courier New"/>
          <w:b/>
          <w:bCs/>
          <w:sz w:val="22"/>
          <w:szCs w:val="22"/>
        </w:rPr>
        <w:t>III</w:t>
      </w:r>
      <w:r w:rsidR="000D6B18" w:rsidRPr="004A3D4D">
        <w:rPr>
          <w:rFonts w:asciiTheme="minorHAnsi" w:hAnsiTheme="minorHAnsi" w:cs="Courier New"/>
          <w:b/>
          <w:bCs/>
          <w:sz w:val="22"/>
          <w:szCs w:val="22"/>
        </w:rPr>
        <w:t xml:space="preserve">. </w:t>
      </w:r>
      <w:r w:rsidRPr="004A3D4D">
        <w:rPr>
          <w:rFonts w:asciiTheme="minorHAnsi" w:hAnsiTheme="minorHAnsi" w:cs="Courier New"/>
          <w:b/>
          <w:bCs/>
          <w:sz w:val="22"/>
          <w:szCs w:val="22"/>
        </w:rPr>
        <w:t>The child and the Church.</w:t>
      </w:r>
    </w:p>
    <w:p w14:paraId="27F28307" w14:textId="77777777" w:rsidR="000610DB" w:rsidRPr="000610DB" w:rsidRDefault="000610DB" w:rsidP="00924AB5">
      <w:pPr>
        <w:pStyle w:val="PlainText"/>
        <w:rPr>
          <w:rFonts w:asciiTheme="minorHAnsi" w:hAnsiTheme="minorHAnsi" w:cs="Courier New"/>
          <w:sz w:val="22"/>
          <w:szCs w:val="22"/>
        </w:rPr>
      </w:pPr>
    </w:p>
    <w:p w14:paraId="343A3688" w14:textId="5F07939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child is a pattern to us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to learn of them as well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 them; what they are naturally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to strive to become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childish but childlike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as a weaned child</w:t>
      </w:r>
      <w:r w:rsidR="004A3D4D">
        <w:rPr>
          <w:rFonts w:asciiTheme="minorHAnsi" w:hAnsiTheme="minorHAnsi" w:cs="Courier New"/>
          <w:sz w:val="22"/>
          <w:szCs w:val="22"/>
        </w:rPr>
        <w:t xml:space="preserve"> </w:t>
      </w:r>
      <w:r w:rsidRPr="000610DB">
        <w:rPr>
          <w:rFonts w:asciiTheme="minorHAnsi" w:hAnsiTheme="minorHAnsi" w:cs="Courier New"/>
          <w:sz w:val="22"/>
          <w:szCs w:val="22"/>
        </w:rPr>
        <w:t xml:space="preserve">(see Psalm </w:t>
      </w:r>
      <w:r w:rsidR="004A3D4D">
        <w:rPr>
          <w:rFonts w:asciiTheme="minorHAnsi" w:hAnsiTheme="minorHAnsi" w:cs="Courier New"/>
          <w:sz w:val="22"/>
          <w:szCs w:val="22"/>
        </w:rPr>
        <w:t>131</w:t>
      </w:r>
      <w:r w:rsidRPr="000610DB">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child-spirit is glorified in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possible for us to retain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lose none of the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malice be ye children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understanding be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spirit of the kingdom is that of immortal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youth.</w:t>
      </w:r>
    </w:p>
    <w:p w14:paraId="0A9E8C11" w14:textId="77777777" w:rsidR="000610DB" w:rsidRPr="000610DB" w:rsidRDefault="000610DB" w:rsidP="00924AB5">
      <w:pPr>
        <w:pStyle w:val="PlainText"/>
        <w:rPr>
          <w:rFonts w:asciiTheme="minorHAnsi" w:hAnsiTheme="minorHAnsi" w:cs="Courier New"/>
          <w:sz w:val="22"/>
          <w:szCs w:val="22"/>
        </w:rPr>
      </w:pPr>
    </w:p>
    <w:p w14:paraId="384AC76A" w14:textId="777777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children are committed to our care.</w:t>
      </w:r>
    </w:p>
    <w:p w14:paraId="50D70146" w14:textId="77777777" w:rsidR="000610DB" w:rsidRPr="000610DB" w:rsidRDefault="000610DB" w:rsidP="00924AB5">
      <w:pPr>
        <w:pStyle w:val="PlainText"/>
        <w:rPr>
          <w:rFonts w:asciiTheme="minorHAnsi" w:hAnsiTheme="minorHAnsi" w:cs="Courier New"/>
          <w:sz w:val="22"/>
          <w:szCs w:val="22"/>
        </w:rPr>
      </w:pPr>
    </w:p>
    <w:p w14:paraId="27D0F657" w14:textId="02690A5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end of all training and care is that they should by voluntary act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draw near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should be the aim in Sunday schools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families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all that we do for the poor around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p>
    <w:p w14:paraId="45DDA2D8" w14:textId="77777777" w:rsidR="000610DB" w:rsidRPr="000610DB" w:rsidRDefault="000610DB" w:rsidP="00924AB5">
      <w:pPr>
        <w:pStyle w:val="PlainText"/>
        <w:rPr>
          <w:rFonts w:asciiTheme="minorHAnsi" w:hAnsiTheme="minorHAnsi" w:cs="Courier New"/>
          <w:sz w:val="22"/>
          <w:szCs w:val="22"/>
        </w:rPr>
      </w:pPr>
    </w:p>
    <w:p w14:paraId="1687305D" w14:textId="2661DCD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See that we do not hinder their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a wide principle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viz.</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do anything which may interfere with those who are weaker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lower than we are finding their way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individual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 often hinder this coming</w:t>
      </w:r>
      <w:r w:rsidR="00807E9A" w:rsidRPr="00807E9A">
        <w:rPr>
          <w:rFonts w:asciiTheme="minorHAnsi" w:hAnsiTheme="minorHAnsi" w:cs="Courier New"/>
          <w:sz w:val="22"/>
          <w:szCs w:val="22"/>
        </w:rPr>
        <w:t>.</w:t>
      </w:r>
    </w:p>
    <w:p w14:paraId="7006F0D4" w14:textId="77777777" w:rsidR="000610DB" w:rsidRPr="000610DB" w:rsidRDefault="000610DB" w:rsidP="00924AB5">
      <w:pPr>
        <w:pStyle w:val="PlainText"/>
        <w:rPr>
          <w:rFonts w:asciiTheme="minorHAnsi" w:hAnsiTheme="minorHAnsi" w:cs="Courier New"/>
          <w:sz w:val="22"/>
          <w:szCs w:val="22"/>
        </w:rPr>
      </w:pPr>
    </w:p>
    <w:p w14:paraId="5B572192" w14:textId="56FB6D1A" w:rsidR="000610DB" w:rsidRPr="000610DB" w:rsidRDefault="00924AB5" w:rsidP="004A3D4D">
      <w:pPr>
        <w:pStyle w:val="PlainText"/>
        <w:numPr>
          <w:ilvl w:val="0"/>
          <w:numId w:val="16"/>
        </w:numPr>
        <w:rPr>
          <w:rFonts w:asciiTheme="minorHAnsi" w:hAnsiTheme="minorHAnsi" w:cs="Courier New"/>
          <w:sz w:val="22"/>
          <w:szCs w:val="22"/>
        </w:rPr>
      </w:pPr>
      <w:r w:rsidRPr="000610DB">
        <w:rPr>
          <w:rFonts w:asciiTheme="minorHAnsi" w:hAnsiTheme="minorHAnsi" w:cs="Courier New"/>
          <w:sz w:val="22"/>
          <w:szCs w:val="22"/>
        </w:rPr>
        <w:t>Do not hinder by the presentation of the Gospel in a repellent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hardly dogmatic or sour.</w:t>
      </w:r>
    </w:p>
    <w:p w14:paraId="38AFCA50" w14:textId="77777777" w:rsidR="000610DB" w:rsidRPr="000610DB" w:rsidRDefault="00924AB5" w:rsidP="004A3D4D">
      <w:pPr>
        <w:pStyle w:val="PlainText"/>
        <w:numPr>
          <w:ilvl w:val="0"/>
          <w:numId w:val="16"/>
        </w:numPr>
        <w:rPr>
          <w:rFonts w:asciiTheme="minorHAnsi" w:hAnsiTheme="minorHAnsi" w:cs="Courier New"/>
          <w:sz w:val="22"/>
          <w:szCs w:val="22"/>
        </w:rPr>
      </w:pPr>
      <w:r w:rsidRPr="000610DB">
        <w:rPr>
          <w:rFonts w:asciiTheme="minorHAnsi" w:hAnsiTheme="minorHAnsi" w:cs="Courier New"/>
          <w:sz w:val="22"/>
          <w:szCs w:val="22"/>
        </w:rPr>
        <w:t>Do not hinder by the requirement of such piety as is unnatural 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w:t>
      </w:r>
    </w:p>
    <w:p w14:paraId="4AF12498" w14:textId="287EE47F" w:rsidR="000610DB" w:rsidRPr="000610DB" w:rsidRDefault="00924AB5" w:rsidP="004A3D4D">
      <w:pPr>
        <w:pStyle w:val="PlainText"/>
        <w:numPr>
          <w:ilvl w:val="0"/>
          <w:numId w:val="16"/>
        </w:numPr>
        <w:rPr>
          <w:rFonts w:asciiTheme="minorHAnsi" w:hAnsiTheme="minorHAnsi" w:cs="Courier New"/>
          <w:sz w:val="22"/>
          <w:szCs w:val="22"/>
        </w:rPr>
      </w:pPr>
      <w:r w:rsidRPr="000610DB">
        <w:rPr>
          <w:rFonts w:asciiTheme="minorHAnsi" w:hAnsiTheme="minorHAnsi" w:cs="Courier New"/>
          <w:sz w:val="22"/>
          <w:szCs w:val="22"/>
        </w:rPr>
        <w:t>Do not hinder by inconsistencies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a warning for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parents in particular.</w:t>
      </w:r>
    </w:p>
    <w:p w14:paraId="2015CAA4" w14:textId="7747D3C4" w:rsidR="00E20C9F" w:rsidRPr="00E20C9F" w:rsidRDefault="00924AB5" w:rsidP="004A3D4D">
      <w:pPr>
        <w:pStyle w:val="PlainText"/>
        <w:numPr>
          <w:ilvl w:val="0"/>
          <w:numId w:val="16"/>
        </w:numPr>
        <w:rPr>
          <w:rFonts w:asciiTheme="minorHAnsi" w:hAnsiTheme="minorHAnsi" w:cs="Courier New"/>
          <w:b/>
          <w:sz w:val="22"/>
          <w:szCs w:val="22"/>
        </w:rPr>
      </w:pPr>
      <w:r w:rsidRPr="000610DB">
        <w:rPr>
          <w:rFonts w:asciiTheme="minorHAnsi" w:hAnsiTheme="minorHAnsi" w:cs="Courier New"/>
          <w:sz w:val="22"/>
          <w:szCs w:val="22"/>
        </w:rPr>
        <w:t>Do not hinder by neglect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Despise not one of these little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47C8549" w14:textId="0FEA10A6" w:rsidR="00E20C9F" w:rsidRPr="00E20C9F" w:rsidRDefault="00E20C9F" w:rsidP="00924AB5">
      <w:pPr>
        <w:pStyle w:val="PlainText"/>
        <w:rPr>
          <w:rFonts w:asciiTheme="minorHAnsi" w:hAnsiTheme="minorHAnsi" w:cs="Courier New"/>
          <w:b/>
          <w:sz w:val="22"/>
          <w:szCs w:val="22"/>
        </w:rPr>
      </w:pPr>
    </w:p>
    <w:p w14:paraId="7F0BACDF" w14:textId="77777777" w:rsidR="00E20C9F" w:rsidRPr="00E20C9F" w:rsidRDefault="00E20C9F" w:rsidP="00924AB5">
      <w:pPr>
        <w:pStyle w:val="PlainText"/>
        <w:rPr>
          <w:rFonts w:asciiTheme="minorHAnsi" w:hAnsiTheme="minorHAnsi" w:cs="Courier New"/>
          <w:b/>
          <w:sz w:val="22"/>
          <w:szCs w:val="22"/>
        </w:rPr>
      </w:pPr>
    </w:p>
    <w:p w14:paraId="7DF3E929" w14:textId="40B604C3" w:rsidR="00E20C9F" w:rsidRDefault="00E20C9F" w:rsidP="00924AB5">
      <w:pPr>
        <w:pStyle w:val="PlainText"/>
        <w:rPr>
          <w:rFonts w:asciiTheme="minorHAnsi" w:hAnsiTheme="minorHAnsi" w:cs="Courier New"/>
          <w:b/>
          <w:sz w:val="22"/>
          <w:szCs w:val="22"/>
        </w:rPr>
      </w:pPr>
    </w:p>
    <w:p w14:paraId="21E17ED0" w14:textId="62CAC076" w:rsidR="004A3D4D" w:rsidRDefault="004A3D4D" w:rsidP="00924AB5">
      <w:pPr>
        <w:pStyle w:val="PlainText"/>
        <w:rPr>
          <w:rFonts w:asciiTheme="minorHAnsi" w:hAnsiTheme="minorHAnsi" w:cs="Courier New"/>
          <w:b/>
          <w:sz w:val="22"/>
          <w:szCs w:val="22"/>
        </w:rPr>
      </w:pPr>
    </w:p>
    <w:sectPr w:rsidR="004A3D4D"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86042"/>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2021-12-05T09:03:00Z</dcterms:modified>
</cp:coreProperties>
</file>