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96A43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29BE7158" w14:textId="6759F457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MARK-0</w:t>
      </w:r>
      <w:r w:rsidR="006722FB">
        <w:rPr>
          <w:b/>
          <w:sz w:val="32"/>
          <w:u w:val="single"/>
        </w:rPr>
        <w:t>52</w:t>
      </w:r>
      <w:r w:rsidR="000D6B18" w:rsidRPr="000D6B18">
        <w:rPr>
          <w:sz w:val="32"/>
          <w:u w:val="single"/>
        </w:rPr>
        <w:t xml:space="preserve">. </w:t>
      </w:r>
      <w:r w:rsidR="003E677E">
        <w:rPr>
          <w:b/>
          <w:sz w:val="32"/>
          <w:u w:val="single"/>
        </w:rPr>
        <w:t>BARTIMAEUS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0A0F111E" w14:textId="766D3CF2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3E677E" w:rsidRPr="003E677E">
        <w:rPr>
          <w:rFonts w:cstheme="minorHAnsi"/>
          <w:i/>
          <w:sz w:val="24"/>
          <w:szCs w:val="24"/>
          <w:lang w:val="en-US"/>
        </w:rPr>
        <w:t>Blind Bartimaeus, the son of Timaeus, sat by the highway side begging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7F105EB2" w14:textId="2EC5BD11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Mark </w:t>
      </w:r>
      <w:r w:rsidR="003E677E">
        <w:rPr>
          <w:rFonts w:cstheme="minorHAnsi"/>
          <w:i/>
          <w:sz w:val="24"/>
          <w:szCs w:val="24"/>
          <w:lang w:val="en-US"/>
        </w:rPr>
        <w:t>10</w:t>
      </w:r>
      <w:r>
        <w:rPr>
          <w:rFonts w:cstheme="minorHAnsi"/>
          <w:i/>
          <w:sz w:val="24"/>
          <w:szCs w:val="24"/>
          <w:lang w:val="en-US"/>
        </w:rPr>
        <w:t>:4</w:t>
      </w:r>
      <w:r w:rsidR="003E677E">
        <w:rPr>
          <w:rFonts w:cstheme="minorHAnsi"/>
          <w:i/>
          <w:sz w:val="24"/>
          <w:szCs w:val="24"/>
          <w:lang w:val="en-US"/>
        </w:rPr>
        <w:t>6</w:t>
      </w:r>
    </w:p>
    <w:p w14:paraId="0F4FCD73" w14:textId="1DD9E433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F9E7E58" w14:textId="7619D66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narrative of this miracle is contained in all the Synoptical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Gospels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accounts differ in two respects--as to the number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men restored to sight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as to the scene of the miracle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Matthew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tells us that there were two men healed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agrees with Mark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placing the miracle as Jesus was leaving Jericho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Mark says that 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the place was outside the gate in departing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Luke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other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agrees with Matthew as to the number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differs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 and Mark as to the place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he sets at the entrance into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first of these two discrepancies may very easily be put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greater includes the less; silence is not contradiction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say that there was one does not deny that there were two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Bartimaeus was a Christian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known to Mark's readers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is probable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the mention of his name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easily intelligible how he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also the chief actor and spokesman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should have had Mark's attention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concentrated on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to the other discrepancy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many attempts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been made to remove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None of them are altogether satisfactory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what does it matter? The apparent contradiction may affect theories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the characteristics of inspired books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 has nothing to do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credibility of the narratives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with their value for us.</w:t>
      </w:r>
    </w:p>
    <w:p w14:paraId="590C67C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61D8CC" w14:textId="3DFCA99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Mark's account is evidently that of an eye-witness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full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little particulars which testify thereto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Whether Bartimaeus had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companion or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was obviously the chief actor and spokesman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whole story seems to me to lend itself to the enforcement of some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very important lessons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 will try to draw from it.</w:t>
      </w:r>
    </w:p>
    <w:p w14:paraId="6E67E6F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C6FA5A" w14:textId="7C933154" w:rsidR="000610DB" w:rsidRPr="003E677E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E677E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3E677E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3E677E">
        <w:rPr>
          <w:rFonts w:asciiTheme="minorHAnsi" w:hAnsiTheme="minorHAnsi" w:cs="Courier New"/>
          <w:b/>
          <w:bCs/>
          <w:sz w:val="22"/>
          <w:szCs w:val="22"/>
        </w:rPr>
        <w:t>Notice the beggar's petition and the attempts to silence it.</w:t>
      </w:r>
    </w:p>
    <w:p w14:paraId="488CB7A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E7F2C47" w14:textId="5B191E6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Remember that Jesus was now on His last journey to Jerusalem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night He would sleep at Bethany; Calvary was but a week off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had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paused to win Zacchaeus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now He has resumed His march to His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Popular enthusiasm is surging round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for the first time He does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try to repress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shouting multitude are escorting Him out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have just passed the gates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are in the act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turning towards the mountain gorge through which runs the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Jerusalem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road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long file of beggars is sitting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beggars do still in Eastern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cities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outside the gate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well accustomed to lift their monotonous wail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 the sound of passing footsteps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Bartimaeus is amongst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asks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according to Luke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 is the cause of the bustle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is told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Jesus of Nazareth is passing by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name wakes strange hopes in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can only be accounted for by his knowledge of Christ's miracles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done elsewhere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a witness to their notoriety that they had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filtered down to be the talk of beggars at city gates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true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trade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cries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Jesus </w:t>
      </w:r>
      <w:r w:rsidR="009D750A">
        <w:rPr>
          <w:rFonts w:asciiTheme="minorHAnsi" w:hAnsiTheme="minorHAnsi" w:cs="Courier New"/>
          <w:sz w:val="22"/>
          <w:szCs w:val="22"/>
        </w:rPr>
        <w:t>..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have mercy upon me</w:t>
      </w:r>
      <w:r w:rsidR="003E677E">
        <w:rPr>
          <w:rFonts w:asciiTheme="minorHAnsi" w:hAnsiTheme="minorHAnsi" w:cs="Courier New"/>
          <w:sz w:val="22"/>
          <w:szCs w:val="22"/>
        </w:rPr>
        <w:t>!</w:t>
      </w:r>
    </w:p>
    <w:p w14:paraId="4753CB0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D29B0D" w14:textId="5910206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note two or three things about that cry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first is the clear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insight into Christ's place and dignity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multitude said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Jesus of Nazareth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passeth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by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was all they cared for or knew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 Son of David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distinctly recognising our Lord's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Messianic character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power and authority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on that power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authority he built a confidence; for he says not as some other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suppliants had done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either If Thou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wilt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Thou canst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If Thou canst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 anything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have compassion on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is sure of both the power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will.</w:t>
      </w:r>
    </w:p>
    <w:p w14:paraId="6B2D3CD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D9313EB" w14:textId="6C47602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interesting to notice that this same clear insight other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blind men in the Evangelist's story are also represented as having had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Blindness has its compensations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leads to a certain steadfast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brooding upon thoughts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free from disturbing influences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Seeing Jesus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did not produce faith; not seeing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Him seems to have helped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left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imagination to work undisturbed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was all the loftier to these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blind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the conceptions of their minds were not limited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vision of their eyes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At all events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here is a distinct piece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insight into Christ's dignity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which the seeing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multitudes were blind.</w:t>
      </w:r>
    </w:p>
    <w:p w14:paraId="761CE17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70022D" w14:textId="1DD6919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further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 in the cry there throbs the sense of need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deep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urgent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note how in it there is also the realisation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possibility that the widely-flowing blessings of which Bartimaeus had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heard might be concentrated and poured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their full flood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upon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individualises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need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Christ's power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willingness to help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because he has heard of so many who have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like manner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received His healing touch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comes with the cry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mercy upon me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214A22A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105016" w14:textId="5820EB5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All this is upon the low level of physical blessings needed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desired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let us lift it higher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a mirror in which we may see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necessities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example of what our desire ought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Ah! 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deep consciousness of impotence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emptiness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blindness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lies at the bottom of all true crying to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have never gone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knowing yourself to be a sinful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present and future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from your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stained and marred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reason of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never have gone to Him in any deep and adequate sense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Only when I thus know myself am I driven to cry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Jesus!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mercy on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 ask you not to answer to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to press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question on your own consciences--Have I any experience of such a sense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need; or am I groping in the darkness and saying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I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see? am I weak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water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saying I am strong?</w:t>
      </w:r>
      <w:r w:rsidR="003E677E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Thou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knowest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not that thou art poor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naked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blind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and so that Jesus of Nazareth should be passing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has never moved thy tongue to call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Son of David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have mercy upon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</w:t>
      </w:r>
      <w:r w:rsidR="003E677E">
        <w:rPr>
          <w:rFonts w:asciiTheme="minorHAnsi" w:hAnsiTheme="minorHAnsi" w:cs="Courier New"/>
          <w:sz w:val="22"/>
          <w:szCs w:val="22"/>
        </w:rPr>
        <w:t>!</w:t>
      </w:r>
    </w:p>
    <w:p w14:paraId="1565024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DD50BC" w14:textId="3E951BC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this man's cry expressed a clear insight into something at least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our Lord's unique character and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unless we know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be all that is involved in that august title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Son of David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 not think our cries to Him will ever be very earnest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seems to 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they will only be so when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the one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recognise our need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a Saviour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the other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behold in Him the Saviour whom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can quite understand--and we may see plenty of illustrations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all round us--a kind of Christianity real as far as it goes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my judgment very superficial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has no adequate conception of what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sin means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its depth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its power upon the victim of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in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consequences here and hereafter; 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sense being lacking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whole scale of Christianity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were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lowered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Christ comes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 think the New Testament tells us that He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Incarnate Word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for us men and for our salvation bare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sins in His own body on the tree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was made sin for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might be made the righteousness of God in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an Example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Teacher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a pure Model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a social Reformer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the like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men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think of Him only as such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will never cry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Have mercy upon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</w:t>
      </w:r>
      <w:r w:rsidR="003E677E">
        <w:rPr>
          <w:rFonts w:asciiTheme="minorHAnsi" w:hAnsiTheme="minorHAnsi" w:cs="Courier New"/>
          <w:sz w:val="22"/>
          <w:szCs w:val="22"/>
        </w:rPr>
        <w:t>!</w:t>
      </w:r>
    </w:p>
    <w:p w14:paraId="2FC9081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B6EEF9F" w14:textId="02C148B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Dear friends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pray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whether you begin with looking into your 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hearts and recognising the crawling evils that have made their home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thence pass to the thought of the sort of Redeemer that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need and find in Christ--or whether you begin at the other side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looking upon the revealed Christ in all the fulness in which He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represented to us in the Gospels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from thence go back to ask yourselves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question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 sort of man must I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that is the kind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Saviour that I need?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-I pray you ever to blend these two things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together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consciousness of your own need of redemption in His blood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the assurance that by His death we are redeemed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then to cry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Lord! have mercy upon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claim your individual share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wide-flowing blessing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Turn all the generalities of His grace into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particularity of your own possession of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have to go one by one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one by one to pass through the wicket gate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have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cried to Him as we ought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our cry is only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have mercy upon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have mercy upon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have mercy upon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must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alone with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into our own hearts we may receive all the fulness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His blessing; and our petition must be Thou Son of David! have mercy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upon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Have you cried that? Notice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further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attempts to stifle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 doubt it was in defence of the Master's dignity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construed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that the people sought to silence the persistent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strident voice piercing through their hosannas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Ah! they did not know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the cry of wretchedness was far sweeter to Him than their shallow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hallelujahs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Christian people of all churches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 some stiffened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churches very especially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have been a great deal more careful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Christ's dignity than He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have felt that their formal worship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indecorously disturbed when by chance some earnest voice forced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way through it with the cry of need and desire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this man had been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accustomed for many a 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sitting outside the gate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reiterate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petition when it was unattended to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make it heard amidst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noise of passers-by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he was persistently bold and importunate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shameless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shallow critics thought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his crying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more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silenced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more a great deal he cried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Would God that we had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more crying like that; and that Christ's servants did not so often seek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suppress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some of them do! If there are any of you who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reason of companions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cares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habits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sorrows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a feeble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conception of your own need or a doubtful recognition of Christ's power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mercy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have been tempted to stop your supplications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 like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Bartimaeus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more these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your enemies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seek to silence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deepest voice that is in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more let it speak.</w:t>
      </w:r>
    </w:p>
    <w:p w14:paraId="6A640D3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9EB90DC" w14:textId="16C33D06" w:rsidR="000610DB" w:rsidRPr="003E677E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E677E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3E677E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3E677E">
        <w:rPr>
          <w:rFonts w:asciiTheme="minorHAnsi" w:hAnsiTheme="minorHAnsi" w:cs="Courier New"/>
          <w:b/>
          <w:bCs/>
          <w:sz w:val="22"/>
          <w:szCs w:val="22"/>
        </w:rPr>
        <w:t>So</w:t>
      </w:r>
      <w:r w:rsidR="000D6B18" w:rsidRPr="003E677E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3E677E">
        <w:rPr>
          <w:rFonts w:asciiTheme="minorHAnsi" w:hAnsiTheme="minorHAnsi" w:cs="Courier New"/>
          <w:b/>
          <w:bCs/>
          <w:sz w:val="22"/>
          <w:szCs w:val="22"/>
        </w:rPr>
        <w:t>notice Christ's call and the suppliant's response.</w:t>
      </w:r>
    </w:p>
    <w:p w14:paraId="3C4ACDA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D21298D" w14:textId="66B4325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 stood still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commanded him to be called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Remember that He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 His road to His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the tension of spirit which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Evangelists notice as attaching to Him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which filled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disciples with awe as they followed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absorbed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doubt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hour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that He heard but little of the people's shouts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did hear the blind beggar's cry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arrested His march in order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attend to it.</w:t>
      </w:r>
    </w:p>
    <w:p w14:paraId="613C71B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43FA10" w14:textId="66ADB59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dear friends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am not merely twisting a Biblical incident round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an interpretation which it does not bear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am stating a plain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un-rhetorical truth when I say that it is so still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Jesus Christ is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dead Christ who is to be remembered only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is a living Christ who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 moment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all that He ever was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is doing in loftier fashion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the gracious things that He did upon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pause of the King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repeated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quick ear which discerned the difference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between the unreal shouts of the crowd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agony of sincerity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cry of the beggar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still open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is in the heavens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surrounded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its glories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 think Scripture teaches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wielding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providence and administering the affairs of the universe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does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need to pause in order to hear you and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He did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would--if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may venture upon such an impossible supposition--bid the hallelujahs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heaven hush themselves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suspend the operations of His providence 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need were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rather than that you or I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any poor man who cries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should be unheard and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unhelped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living Christ is as tender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friend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has as quick an 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as ready to help at once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to-day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when outside the gate of Jericho; and every one of us may lift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 her poor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thin voice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will go straight up to the throne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be lost in the clamour of the hallelujahs that echo round His seat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 still hears and answers the cry of need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Send you it up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find that true.</w:t>
      </w:r>
    </w:p>
    <w:p w14:paraId="3DC29AE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6DD0AC2" w14:textId="15CBEB4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Notice the suppliant's response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a very characteristic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right-about-face of the crowd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one moment were saying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Hold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your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tongue and do not disturb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next moment were all eager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encumber him with help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Rise up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 of good cheer;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calleth thee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 thanks to them that He did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what did the man do?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Sprang to his feet--as the word rightly rendered would be--and flung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away the frowsy rags that he had wrapped round him for warmth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softness of seat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he waited at the gate; and he came to 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casting aside every weight and the sin that doth so easily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beset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us run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the same Refuge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have to abandon something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if you are to go to Christ to be healed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dare say you know well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enough what it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I do not; but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certainly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there is something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entangles your legs and keeps you from finding your way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is nothing else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yourself and your trust in 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is to be put away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Cast away the garment spotted with the flesh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go to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you will receive succour.</w:t>
      </w:r>
    </w:p>
    <w:p w14:paraId="717F860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F2913D" w14:textId="6DB945D0" w:rsidR="000610DB" w:rsidRPr="003E677E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E677E">
        <w:rPr>
          <w:rFonts w:asciiTheme="minorHAnsi" w:hAnsiTheme="minorHAnsi" w:cs="Courier New"/>
          <w:b/>
          <w:bCs/>
          <w:sz w:val="22"/>
          <w:szCs w:val="22"/>
        </w:rPr>
        <w:lastRenderedPageBreak/>
        <w:t>III</w:t>
      </w:r>
      <w:r w:rsidR="000D6B18" w:rsidRPr="003E677E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3E677E">
        <w:rPr>
          <w:rFonts w:asciiTheme="minorHAnsi" w:hAnsiTheme="minorHAnsi" w:cs="Courier New"/>
          <w:b/>
          <w:bCs/>
          <w:sz w:val="22"/>
          <w:szCs w:val="22"/>
        </w:rPr>
        <w:t>Notice the question of all-granting love</w:t>
      </w:r>
      <w:r w:rsidR="000D6B18" w:rsidRPr="003E677E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3E677E">
        <w:rPr>
          <w:rFonts w:asciiTheme="minorHAnsi" w:hAnsiTheme="minorHAnsi" w:cs="Courier New"/>
          <w:b/>
          <w:bCs/>
          <w:sz w:val="22"/>
          <w:szCs w:val="22"/>
        </w:rPr>
        <w:t>and the answer of</w:t>
      </w:r>
      <w:r w:rsidR="000610DB" w:rsidRPr="003E677E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3E677E">
        <w:rPr>
          <w:rFonts w:asciiTheme="minorHAnsi" w:hAnsiTheme="minorHAnsi" w:cs="Courier New"/>
          <w:b/>
          <w:bCs/>
          <w:sz w:val="22"/>
          <w:szCs w:val="22"/>
        </w:rPr>
        <w:t>conscious need.</w:t>
      </w:r>
    </w:p>
    <w:p w14:paraId="5F469EA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BAA60D" w14:textId="2FEBB87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What wilt Thou that I should do unto thee?</w:t>
      </w:r>
      <w:r w:rsidR="003E677E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very few hours before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had put the same question with an entirely different significance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sons of Zebedee came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tried to get Him to walk blindfold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a promise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upset their scheme with the simple question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What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that you want?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meant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must know and judge before I commit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Myself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when He said the same thing to Bartimaeus He meant exactly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opposite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was putting the key of the treasure-house into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beggar's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was the implicit pledge that whatever he desired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should receive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knew that the thing this man wanted was the thing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He delighted to give.</w:t>
      </w:r>
    </w:p>
    <w:p w14:paraId="4E6A0FE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813936" w14:textId="41B04BE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the tenderness of these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gracious promise that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hived in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must not make us forget the singular authority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speaks in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Think of a man doing as Jesus Christ did--standing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before another and saying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will give you anything that you want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must be either a madman or a blasphemer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God manifest in the flesh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Almighty power guided by infinite love.</w:t>
      </w:r>
    </w:p>
    <w:p w14:paraId="0FCC35B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7C8317" w14:textId="2AF0909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what said the man? He had no doubt what he wanted most--the opening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these blind eyes of 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dear brother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knew ourselves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well as Bartimaeus knew his blindness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should have as little doubt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what it is that we need most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Suppose you had this wishing-cap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put on Bartimaeus's head put on yours: what would you ask? It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penetrating question if men will answer it honestly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Think what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consider to be your chief need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Suppose Jesus Christ stood where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spoke to you: What wilt thou that I should do for you?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are a wise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you know yourself and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your answer will come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swiftly as the beggar's--Lord! heal me of my blindness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take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away my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give me Thy salvation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no doubt about what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is that every one of us needs most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there should be no doubt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what each of us would ask first.</w:t>
      </w:r>
    </w:p>
    <w:p w14:paraId="30613F4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BDE538" w14:textId="5E8E4D3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supposition that I have been making is realised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gracious Lord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is ready to give you the satisfaction of your deepest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you know what it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will go to Him for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Ask! and ye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shall receive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7AAA0E5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A0F6358" w14:textId="4C8F2220" w:rsidR="000610DB" w:rsidRPr="003E677E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E677E">
        <w:rPr>
          <w:rFonts w:asciiTheme="minorHAnsi" w:hAnsiTheme="minorHAnsi" w:cs="Courier New"/>
          <w:b/>
          <w:bCs/>
          <w:sz w:val="22"/>
          <w:szCs w:val="22"/>
        </w:rPr>
        <w:t>IV</w:t>
      </w:r>
      <w:r w:rsidR="000D6B18" w:rsidRPr="003E677E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3E677E">
        <w:rPr>
          <w:rFonts w:asciiTheme="minorHAnsi" w:hAnsiTheme="minorHAnsi" w:cs="Courier New"/>
          <w:b/>
          <w:bCs/>
          <w:sz w:val="22"/>
          <w:szCs w:val="22"/>
        </w:rPr>
        <w:t>Lastly</w:t>
      </w:r>
      <w:r w:rsidR="000D6B18" w:rsidRPr="003E677E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3E677E">
        <w:rPr>
          <w:rFonts w:asciiTheme="minorHAnsi" w:hAnsiTheme="minorHAnsi" w:cs="Courier New"/>
          <w:b/>
          <w:bCs/>
          <w:sz w:val="22"/>
          <w:szCs w:val="22"/>
        </w:rPr>
        <w:t>notice</w:t>
      </w:r>
      <w:r w:rsidR="000D6B18" w:rsidRPr="003E677E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3E677E">
        <w:rPr>
          <w:rFonts w:asciiTheme="minorHAnsi" w:hAnsiTheme="minorHAnsi" w:cs="Courier New"/>
          <w:b/>
          <w:bCs/>
          <w:sz w:val="22"/>
          <w:szCs w:val="22"/>
        </w:rPr>
        <w:t>sight given</w:t>
      </w:r>
      <w:r w:rsidR="000D6B18" w:rsidRPr="003E677E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3E677E">
        <w:rPr>
          <w:rFonts w:asciiTheme="minorHAnsi" w:hAnsiTheme="minorHAnsi" w:cs="Courier New"/>
          <w:b/>
          <w:bCs/>
          <w:sz w:val="22"/>
          <w:szCs w:val="22"/>
        </w:rPr>
        <w:t>and the Giver followed.</w:t>
      </w:r>
    </w:p>
    <w:p w14:paraId="0F33B56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63042D" w14:textId="5150719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Bartimaeus had scarcely ended speaking when Christ began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was blind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 the beginning of Christ's little sentence; he saw at the end of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Go thy way; thy faith hath saved thee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answer came instantly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cure was as immediate as the movement of Christ's heart in answer.</w:t>
      </w:r>
    </w:p>
    <w:p w14:paraId="2C285D3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A4310E" w14:textId="1E36DA0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am here to proclaim the possibility of an immediate passage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darkness to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Some folk look askance at us when we talk about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sudden conversions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these are perfectly reasonable; 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experience of thousands asserts that they are actual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soon as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desire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have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as soon as we have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Whenever the lungs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opened the air rushes in; sometimes the air opens the lungs that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desire is all but contemporaneous with the fulfilment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Christ's dealing with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message is flashed along the wire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earth to 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an incalculably brief space of time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answer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swift as thought and swifter than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dear friends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no reason whatever why a similar instantaneous change should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pass over any man who hears the Good News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may be unsaved when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hearing of it begins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saved when his hearing of it 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himself to settle whether it shall be so or not.</w:t>
      </w:r>
    </w:p>
    <w:p w14:paraId="2102AA6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FA9F8E" w14:textId="5A590B0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Here we have a clear statement of the path by which Christ's mercy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rushes into a man's soul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Thy faith hath saved thee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it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Christ's power that saved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was; but it was faith that made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possible for Christ's power to make him whole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Physical miracles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indeed did not always require trust in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a preceding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condition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possession of Christ's salvation does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cannot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but do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must be trust in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order that we may partake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the salvation which is owing solely to His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work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upon the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condition is for us; the power comes from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faith is the hand that grasps His; it is His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mine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holds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 up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My faith lays hold of the rope; it is the rope and the Person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above who holds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lift me out of the horrible pit and the miry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My faith flees for refuge to the city; it is the city that keeps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 safe from the avenger of blood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Brother! exercise that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will receive a better sight than was poured into Bartimaeus's eyes.</w:t>
      </w:r>
    </w:p>
    <w:p w14:paraId="26DBA22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C7F0A4" w14:textId="4F6F6C1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this story should be the story of each one of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modification we have to make upon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we do not need to cry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persistently for mercy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to trust 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take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mercy that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offered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One other difference there is between Bartimaeus and many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my hearers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knew what he needed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some of you do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calling us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my business now is to say to each of you what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crowd said to the beggar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Rise! be of good cheer; He calleth thee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you will fling away your hindrances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grope your path to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fall down before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knowing your deep necessity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trusting to Him to supply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will save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Your new sight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gaze upon your Redeemer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you will follow Him in the way of loving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trust and glad obedience.</w:t>
      </w:r>
    </w:p>
    <w:p w14:paraId="1CEF0D4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678631" w14:textId="1B8AA562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Jesus Christ was passing by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was never to be in Jericho any more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Bartimaeus did not get His sight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would be blind all his days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 and His salvation are offered to thee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my brother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Perhaps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if you let Him pass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will never hear Him call 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may abide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darkness for ever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Do not run the risk of such a fate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34A54832" w14:textId="19DDC22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2593CBA3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408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7719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1671</TotalTime>
  <Pages>5</Pages>
  <Words>2755</Words>
  <Characters>15705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2021-12-05T08:56:00Z</dcterms:modified>
</cp:coreProperties>
</file>